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ED" w:rsidRPr="00F37E44" w:rsidRDefault="003008ED" w:rsidP="00C30850">
      <w:pPr>
        <w:tabs>
          <w:tab w:val="left" w:pos="360"/>
        </w:tabs>
        <w:spacing w:after="0" w:line="240" w:lineRule="auto"/>
        <w:ind w:right="-270"/>
        <w:jc w:val="center"/>
        <w:rPr>
          <w:rFonts w:ascii="Algerian" w:eastAsia="Calibri" w:hAnsi="Algerian" w:cs="Times New Roman"/>
          <w:color w:val="BC6CB2"/>
          <w:sz w:val="32"/>
          <w:szCs w:val="32"/>
        </w:rPr>
      </w:pPr>
      <w:r w:rsidRPr="00F37E44">
        <w:rPr>
          <w:rFonts w:ascii="Algerian" w:eastAsia="Calibri" w:hAnsi="Algerian" w:cs="Times New Roman"/>
          <w:color w:val="BC6CB2"/>
          <w:sz w:val="32"/>
          <w:szCs w:val="32"/>
        </w:rPr>
        <w:t>Indira Gandhi national Op</w:t>
      </w:r>
      <w:bookmarkStart w:id="0" w:name="_GoBack"/>
      <w:bookmarkEnd w:id="0"/>
      <w:r w:rsidRPr="00F37E44">
        <w:rPr>
          <w:rFonts w:ascii="Algerian" w:eastAsia="Calibri" w:hAnsi="Algerian" w:cs="Times New Roman"/>
          <w:color w:val="BC6CB2"/>
          <w:sz w:val="32"/>
          <w:szCs w:val="32"/>
        </w:rPr>
        <w:t>en University</w:t>
      </w:r>
    </w:p>
    <w:p w:rsidR="003008ED" w:rsidRPr="00F37E44" w:rsidRDefault="003008ED" w:rsidP="00C30850">
      <w:pPr>
        <w:spacing w:after="0" w:line="240" w:lineRule="auto"/>
        <w:ind w:right="-90"/>
        <w:jc w:val="center"/>
        <w:rPr>
          <w:rFonts w:ascii="Bodoni MT Black" w:eastAsia="Calibri" w:hAnsi="Bodoni MT Black" w:cs="Times New Roman"/>
          <w:sz w:val="28"/>
          <w:szCs w:val="28"/>
        </w:rPr>
      </w:pPr>
      <w:r w:rsidRPr="00F37E44">
        <w:rPr>
          <w:rFonts w:ascii="Bodoni MT Black" w:eastAsia="Calibri" w:hAnsi="Bodoni MT Black" w:cs="Times New Roman"/>
          <w:sz w:val="28"/>
          <w:szCs w:val="28"/>
        </w:rPr>
        <w:t>Department of Economics MA Program</w:t>
      </w:r>
    </w:p>
    <w:p w:rsidR="003008ED" w:rsidRPr="00F37E44" w:rsidRDefault="003008ED" w:rsidP="00C30850">
      <w:pPr>
        <w:spacing w:after="0" w:line="240" w:lineRule="auto"/>
        <w:ind w:right="-90"/>
        <w:jc w:val="center"/>
        <w:rPr>
          <w:rFonts w:ascii="Algerian" w:eastAsia="Calibri" w:hAnsi="Algerian" w:cs="Times New Roman"/>
          <w:sz w:val="24"/>
          <w:szCs w:val="24"/>
        </w:rPr>
      </w:pPr>
      <w:proofErr w:type="spellStart"/>
      <w:r w:rsidRPr="00F37E44">
        <w:rPr>
          <w:rFonts w:ascii="Bodoni MT Black" w:eastAsia="Calibri" w:hAnsi="Bodoni MT Black" w:cs="Times New Roman"/>
          <w:sz w:val="24"/>
          <w:szCs w:val="24"/>
        </w:rPr>
        <w:t>Aklilu</w:t>
      </w:r>
      <w:proofErr w:type="spellEnd"/>
      <w:r w:rsidRPr="00F37E44">
        <w:rPr>
          <w:rFonts w:ascii="Bodoni MT Black" w:eastAsia="Calibri" w:hAnsi="Bodoni MT Black" w:cs="Times New Roman"/>
          <w:sz w:val="24"/>
          <w:szCs w:val="24"/>
        </w:rPr>
        <w:t xml:space="preserve"> </w:t>
      </w:r>
      <w:proofErr w:type="spellStart"/>
      <w:r w:rsidRPr="00F37E44">
        <w:rPr>
          <w:rFonts w:ascii="Bodoni MT Black" w:eastAsia="Calibri" w:hAnsi="Bodoni MT Black" w:cs="Times New Roman"/>
          <w:sz w:val="24"/>
          <w:szCs w:val="24"/>
        </w:rPr>
        <w:t>GebreMichael</w:t>
      </w:r>
      <w:proofErr w:type="spellEnd"/>
      <w:r w:rsidRPr="00F37E44">
        <w:rPr>
          <w:rFonts w:ascii="Bodoni MT Black" w:eastAsia="Calibri" w:hAnsi="Bodoni MT Black" w:cs="Times New Roman"/>
          <w:sz w:val="24"/>
          <w:szCs w:val="24"/>
        </w:rPr>
        <w:t>;</w:t>
      </w:r>
      <w:r w:rsidRPr="00F37E44">
        <w:rPr>
          <w:rFonts w:ascii="Algerian" w:eastAsia="Calibri" w:hAnsi="Algerian" w:cs="Times New Roman"/>
          <w:sz w:val="24"/>
          <w:szCs w:val="24"/>
        </w:rPr>
        <w:t xml:space="preserve"> Tel: 251-911-35-51-67</w:t>
      </w:r>
      <w:proofErr w:type="gramStart"/>
      <w:r w:rsidRPr="00F37E44">
        <w:rPr>
          <w:rFonts w:ascii="Algerian" w:eastAsia="Calibri" w:hAnsi="Algerian" w:cs="Times New Roman"/>
          <w:sz w:val="24"/>
          <w:szCs w:val="24"/>
        </w:rPr>
        <w:t>;  E</w:t>
      </w:r>
      <w:proofErr w:type="gramEnd"/>
      <w:r w:rsidRPr="00F37E44">
        <w:rPr>
          <w:rFonts w:ascii="Algerian" w:eastAsia="Calibri" w:hAnsi="Algerian" w:cs="Times New Roman"/>
          <w:sz w:val="24"/>
          <w:szCs w:val="24"/>
        </w:rPr>
        <w:t>-</w:t>
      </w:r>
      <w:proofErr w:type="spellStart"/>
      <w:r w:rsidRPr="00F37E44">
        <w:rPr>
          <w:rFonts w:ascii="Algerian" w:eastAsia="Calibri" w:hAnsi="Algerian" w:cs="Times New Roman"/>
          <w:sz w:val="24"/>
          <w:szCs w:val="24"/>
        </w:rPr>
        <w:t>amil</w:t>
      </w:r>
      <w:proofErr w:type="spellEnd"/>
      <w:r w:rsidRPr="00F37E44">
        <w:rPr>
          <w:rFonts w:ascii="Algerian" w:eastAsia="Calibri" w:hAnsi="Algerian" w:cs="Times New Roman"/>
          <w:sz w:val="24"/>
          <w:szCs w:val="24"/>
        </w:rPr>
        <w:t xml:space="preserve">: </w:t>
      </w:r>
      <w:r w:rsidRPr="00F37E44">
        <w:rPr>
          <w:rFonts w:ascii="Times New Roman" w:eastAsia="Calibri" w:hAnsi="Times New Roman" w:cs="Times New Roman"/>
          <w:sz w:val="24"/>
          <w:szCs w:val="24"/>
        </w:rPr>
        <w:t>aklileg@yahoo.com</w:t>
      </w:r>
    </w:p>
    <w:p w:rsidR="003008ED" w:rsidRPr="009033B6" w:rsidRDefault="003008ED" w:rsidP="00C30850">
      <w:pPr>
        <w:pStyle w:val="IntenseQuote"/>
        <w:spacing w:before="0" w:after="0" w:line="240" w:lineRule="auto"/>
        <w:ind w:right="-720" w:hanging="846"/>
        <w:jc w:val="center"/>
        <w:rPr>
          <w:rFonts w:ascii="Arial Black" w:hAnsi="Arial Black"/>
          <w:i w:val="0"/>
          <w:sz w:val="24"/>
          <w:szCs w:val="24"/>
        </w:rPr>
      </w:pPr>
      <w:r>
        <w:rPr>
          <w:rFonts w:ascii="Arial Black" w:hAnsi="Arial Black"/>
          <w:i w:val="0"/>
          <w:sz w:val="24"/>
          <w:szCs w:val="24"/>
        </w:rPr>
        <w:t>Supported By</w:t>
      </w:r>
      <w:r w:rsidRPr="009033B6">
        <w:rPr>
          <w:rFonts w:ascii="Arial Black" w:hAnsi="Arial Black"/>
          <w:i w:val="0"/>
          <w:sz w:val="24"/>
          <w:szCs w:val="24"/>
        </w:rPr>
        <w:t xml:space="preserve">: </w:t>
      </w:r>
      <w:r>
        <w:rPr>
          <w:rFonts w:ascii="Arial Black" w:hAnsi="Arial Black"/>
          <w:i w:val="0"/>
          <w:sz w:val="24"/>
          <w:szCs w:val="24"/>
        </w:rPr>
        <w:t xml:space="preserve">Love </w:t>
      </w:r>
      <w:proofErr w:type="gramStart"/>
      <w:r>
        <w:rPr>
          <w:rFonts w:ascii="Arial Black" w:hAnsi="Arial Black"/>
          <w:i w:val="0"/>
          <w:sz w:val="24"/>
          <w:szCs w:val="24"/>
        </w:rPr>
        <w:t>In</w:t>
      </w:r>
      <w:proofErr w:type="gramEnd"/>
      <w:r>
        <w:rPr>
          <w:rFonts w:ascii="Arial Black" w:hAnsi="Arial Black"/>
          <w:i w:val="0"/>
          <w:sz w:val="24"/>
          <w:szCs w:val="24"/>
        </w:rPr>
        <w:t xml:space="preserve"> Action Ethiopia </w:t>
      </w:r>
      <w:r w:rsidRPr="009033B6">
        <w:rPr>
          <w:rFonts w:ascii="Arial Black" w:hAnsi="Arial Black"/>
          <w:i w:val="0"/>
          <w:sz w:val="24"/>
          <w:szCs w:val="24"/>
        </w:rPr>
        <w:t>(</w:t>
      </w:r>
      <w:r>
        <w:rPr>
          <w:rFonts w:ascii="Arial Black" w:hAnsi="Arial Black"/>
          <w:i w:val="0"/>
          <w:sz w:val="24"/>
          <w:szCs w:val="24"/>
        </w:rPr>
        <w:t>LIAE</w:t>
      </w:r>
      <w:r w:rsidRPr="009033B6">
        <w:rPr>
          <w:rFonts w:ascii="Arial Black" w:hAnsi="Arial Black"/>
          <w:i w:val="0"/>
          <w:sz w:val="24"/>
          <w:szCs w:val="24"/>
        </w:rPr>
        <w:t>)</w:t>
      </w:r>
    </w:p>
    <w:p w:rsidR="00AF3ADC" w:rsidRPr="006173F7" w:rsidRDefault="00972C22" w:rsidP="00C30850">
      <w:pPr>
        <w:spacing w:after="0" w:line="240" w:lineRule="auto"/>
        <w:jc w:val="center"/>
        <w:rPr>
          <w:rStyle w:val="IntenseEmphasis"/>
          <w:rFonts w:ascii="Times New Roman" w:hAnsi="Times New Roman" w:cs="Aharoni"/>
          <w:i w:val="0"/>
          <w:color w:val="0D0D0D" w:themeColor="text1" w:themeTint="F2"/>
          <w:sz w:val="24"/>
          <w:szCs w:val="24"/>
        </w:rPr>
      </w:pPr>
      <w:r w:rsidRPr="006173F7">
        <w:rPr>
          <w:rFonts w:ascii="Times New Roman" w:hAnsi="Times New Roman" w:cs="Aharoni"/>
          <w:b/>
          <w:color w:val="0D0D0D" w:themeColor="text1" w:themeTint="F2"/>
          <w:sz w:val="28"/>
          <w:szCs w:val="28"/>
        </w:rPr>
        <w:t xml:space="preserve">Formats for </w:t>
      </w:r>
      <w:r w:rsidR="006173F7" w:rsidRPr="006173F7">
        <w:rPr>
          <w:rFonts w:ascii="Times New Roman" w:hAnsi="Times New Roman" w:cs="Aharoni"/>
          <w:b/>
          <w:color w:val="0D0D0D" w:themeColor="text1" w:themeTint="F2"/>
          <w:sz w:val="28"/>
          <w:szCs w:val="28"/>
        </w:rPr>
        <w:t>FGD</w:t>
      </w:r>
      <w:r w:rsidR="00AF3ADC" w:rsidRPr="00AF3ADC">
        <w:rPr>
          <w:rStyle w:val="IntenseEmphasis"/>
          <w:rFonts w:ascii="Times New Roman" w:hAnsi="Times New Roman" w:cs="Aharoni"/>
          <w:color w:val="0D0D0D" w:themeColor="text1" w:themeTint="F2"/>
          <w:sz w:val="24"/>
          <w:szCs w:val="24"/>
        </w:rPr>
        <w:t xml:space="preserve"> </w:t>
      </w:r>
      <w:r w:rsidR="00AF3ADC" w:rsidRPr="006173F7">
        <w:rPr>
          <w:rStyle w:val="IntenseEmphasis"/>
          <w:rFonts w:ascii="Times New Roman" w:hAnsi="Times New Roman" w:cs="Aharoni"/>
          <w:i w:val="0"/>
          <w:color w:val="0D0D0D" w:themeColor="text1" w:themeTint="F2"/>
          <w:sz w:val="24"/>
          <w:szCs w:val="24"/>
        </w:rPr>
        <w:t xml:space="preserve">for the Baseline Study Entitled; </w:t>
      </w:r>
    </w:p>
    <w:p w:rsidR="00EE4C9F" w:rsidRDefault="00AF3ADC" w:rsidP="00C30850">
      <w:pPr>
        <w:spacing w:after="0" w:line="240" w:lineRule="auto"/>
        <w:ind w:firstLine="450"/>
        <w:jc w:val="center"/>
        <w:rPr>
          <w:rStyle w:val="IntenseEmphasis"/>
          <w:rFonts w:ascii="Times New Roman" w:hAnsi="Times New Roman" w:cs="Aharoni"/>
          <w:color w:val="0D0D0D" w:themeColor="text1" w:themeTint="F2"/>
          <w:sz w:val="24"/>
          <w:szCs w:val="24"/>
        </w:rPr>
      </w:pPr>
      <w:r w:rsidRPr="00AF3ADC">
        <w:rPr>
          <w:rStyle w:val="IntenseEmphasis"/>
          <w:rFonts w:ascii="Times New Roman" w:hAnsi="Times New Roman" w:cs="Aharoni"/>
          <w:color w:val="0D0D0D" w:themeColor="text1" w:themeTint="F2"/>
          <w:sz w:val="24"/>
          <w:szCs w:val="24"/>
        </w:rPr>
        <w:t xml:space="preserve">“Social, Economic and Structural Marginalization of </w:t>
      </w:r>
      <w:proofErr w:type="spellStart"/>
      <w:r w:rsidRPr="00AF3ADC">
        <w:rPr>
          <w:rStyle w:val="IntenseEmphasis"/>
          <w:rFonts w:ascii="Times New Roman" w:hAnsi="Times New Roman" w:cs="Aharoni"/>
          <w:color w:val="0D0D0D" w:themeColor="text1" w:themeTint="F2"/>
          <w:sz w:val="24"/>
          <w:szCs w:val="24"/>
        </w:rPr>
        <w:t>Fuga</w:t>
      </w:r>
      <w:proofErr w:type="spellEnd"/>
      <w:r w:rsidRPr="00AF3ADC">
        <w:rPr>
          <w:rStyle w:val="IntenseEmphasis"/>
          <w:rFonts w:ascii="Times New Roman" w:hAnsi="Times New Roman" w:cs="Aharoni"/>
          <w:color w:val="0D0D0D" w:themeColor="text1" w:themeTint="F2"/>
          <w:sz w:val="24"/>
          <w:szCs w:val="24"/>
        </w:rPr>
        <w:t xml:space="preserve"> Community in Gibe </w:t>
      </w:r>
      <w:proofErr w:type="spellStart"/>
      <w:r w:rsidRPr="00AF3ADC">
        <w:rPr>
          <w:rStyle w:val="IntenseEmphasis"/>
          <w:rFonts w:ascii="Times New Roman" w:hAnsi="Times New Roman" w:cs="Aharoni"/>
          <w:color w:val="0D0D0D" w:themeColor="text1" w:themeTint="F2"/>
          <w:sz w:val="24"/>
          <w:szCs w:val="24"/>
        </w:rPr>
        <w:t>Woreda</w:t>
      </w:r>
      <w:proofErr w:type="spellEnd"/>
      <w:r w:rsidRPr="00AF3ADC">
        <w:rPr>
          <w:rStyle w:val="IntenseEmphasis"/>
          <w:rFonts w:ascii="Times New Roman" w:hAnsi="Times New Roman" w:cs="Aharoni"/>
          <w:color w:val="0D0D0D" w:themeColor="text1" w:themeTint="F2"/>
          <w:sz w:val="24"/>
          <w:szCs w:val="24"/>
        </w:rPr>
        <w:t xml:space="preserve"> of </w:t>
      </w:r>
      <w:proofErr w:type="spellStart"/>
      <w:r w:rsidRPr="00AF3ADC">
        <w:rPr>
          <w:rStyle w:val="IntenseEmphasis"/>
          <w:rFonts w:ascii="Times New Roman" w:hAnsi="Times New Roman" w:cs="Aharoni"/>
          <w:color w:val="0D0D0D" w:themeColor="text1" w:themeTint="F2"/>
          <w:sz w:val="24"/>
          <w:szCs w:val="24"/>
        </w:rPr>
        <w:t>Hadiya</w:t>
      </w:r>
      <w:proofErr w:type="spellEnd"/>
      <w:r w:rsidRPr="00AF3ADC">
        <w:rPr>
          <w:rStyle w:val="IntenseEmphasis"/>
          <w:rFonts w:ascii="Times New Roman" w:hAnsi="Times New Roman" w:cs="Aharoni"/>
          <w:color w:val="0D0D0D" w:themeColor="text1" w:themeTint="F2"/>
          <w:sz w:val="24"/>
          <w:szCs w:val="24"/>
        </w:rPr>
        <w:t xml:space="preserve"> Zone, SNNPR”</w:t>
      </w:r>
    </w:p>
    <w:p w:rsidR="00EE4C9F" w:rsidRDefault="00EE4C9F" w:rsidP="00C30850">
      <w:pPr>
        <w:pStyle w:val="ListParagraph"/>
        <w:spacing w:after="0" w:line="240" w:lineRule="auto"/>
        <w:rPr>
          <w:rFonts w:ascii="Times New Roman" w:hAnsi="Times New Roman" w:cs="Times New Roman"/>
          <w:b/>
          <w:sz w:val="18"/>
          <w:szCs w:val="32"/>
        </w:rPr>
      </w:pPr>
    </w:p>
    <w:p w:rsidR="00EE4C9F" w:rsidRPr="00AF3ADC" w:rsidRDefault="0028231D" w:rsidP="00C30850">
      <w:pPr>
        <w:pStyle w:val="ListParagraph"/>
        <w:numPr>
          <w:ilvl w:val="0"/>
          <w:numId w:val="3"/>
        </w:numPr>
        <w:spacing w:after="0" w:line="240" w:lineRule="auto"/>
        <w:ind w:left="720" w:hanging="270"/>
        <w:rPr>
          <w:rFonts w:ascii="Arial" w:hAnsi="Arial" w:cs="Arial"/>
          <w:b/>
          <w:color w:val="00B050"/>
          <w:sz w:val="32"/>
          <w:szCs w:val="32"/>
        </w:rPr>
      </w:pPr>
      <w:r w:rsidRPr="00AF3ADC">
        <w:rPr>
          <w:rFonts w:ascii="Arial" w:hAnsi="Arial" w:cs="Arial"/>
          <w:b/>
          <w:color w:val="00B050"/>
        </w:rPr>
        <w:t>Region-----------</w:t>
      </w:r>
      <w:r w:rsidR="00662E22">
        <w:rPr>
          <w:rFonts w:ascii="Arial" w:hAnsi="Arial" w:cs="Arial"/>
          <w:b/>
          <w:color w:val="00B050"/>
        </w:rPr>
        <w:t>----------</w:t>
      </w:r>
      <w:r w:rsidR="00EE4C9F" w:rsidRPr="00AF3ADC">
        <w:rPr>
          <w:rFonts w:ascii="Arial" w:hAnsi="Arial" w:cs="Arial"/>
          <w:b/>
          <w:color w:val="00B050"/>
        </w:rPr>
        <w:t>--   Zone-----------------</w:t>
      </w:r>
      <w:r w:rsidR="00662E22">
        <w:rPr>
          <w:rFonts w:ascii="Arial" w:hAnsi="Arial" w:cs="Arial"/>
          <w:b/>
          <w:color w:val="00B050"/>
        </w:rPr>
        <w:t xml:space="preserve">--- </w:t>
      </w:r>
      <w:proofErr w:type="spellStart"/>
      <w:r w:rsidR="00662E22">
        <w:rPr>
          <w:rFonts w:ascii="Arial" w:hAnsi="Arial" w:cs="Arial"/>
          <w:b/>
          <w:color w:val="00B050"/>
        </w:rPr>
        <w:t>Woreda</w:t>
      </w:r>
      <w:proofErr w:type="spellEnd"/>
      <w:r w:rsidR="00662E22">
        <w:rPr>
          <w:rFonts w:ascii="Arial" w:hAnsi="Arial" w:cs="Arial"/>
          <w:b/>
          <w:color w:val="00B050"/>
        </w:rPr>
        <w:t>--------------</w:t>
      </w:r>
      <w:r w:rsidR="00EE4C9F" w:rsidRPr="00AF3ADC">
        <w:rPr>
          <w:rFonts w:ascii="Arial" w:hAnsi="Arial" w:cs="Arial"/>
          <w:b/>
          <w:color w:val="00B050"/>
        </w:rPr>
        <w:t xml:space="preserve">--- </w:t>
      </w:r>
      <w:proofErr w:type="spellStart"/>
      <w:r w:rsidR="00EE4C9F" w:rsidRPr="00AF3ADC">
        <w:rPr>
          <w:rFonts w:ascii="Arial" w:hAnsi="Arial" w:cs="Arial"/>
          <w:b/>
          <w:color w:val="00B050"/>
        </w:rPr>
        <w:t>K</w:t>
      </w:r>
      <w:r w:rsidR="00127960">
        <w:rPr>
          <w:rFonts w:ascii="Arial" w:hAnsi="Arial" w:cs="Arial"/>
          <w:b/>
          <w:color w:val="00B050"/>
        </w:rPr>
        <w:t>ebele</w:t>
      </w:r>
      <w:proofErr w:type="spellEnd"/>
      <w:r w:rsidR="00127960">
        <w:rPr>
          <w:rFonts w:ascii="Arial" w:hAnsi="Arial" w:cs="Arial"/>
          <w:b/>
          <w:color w:val="00B050"/>
        </w:rPr>
        <w:t>-----------</w:t>
      </w:r>
      <w:r w:rsidR="00AF3ADC" w:rsidRPr="00AF3ADC">
        <w:rPr>
          <w:rFonts w:ascii="Arial" w:hAnsi="Arial" w:cs="Arial"/>
          <w:b/>
          <w:color w:val="00B050"/>
        </w:rPr>
        <w:t>---</w:t>
      </w:r>
    </w:p>
    <w:p w:rsidR="00EE4C9F" w:rsidRPr="00B821AA" w:rsidRDefault="00EE4C9F" w:rsidP="00C30850">
      <w:pPr>
        <w:pStyle w:val="ListParagraph"/>
        <w:spacing w:after="0" w:line="240" w:lineRule="auto"/>
        <w:ind w:left="450"/>
        <w:rPr>
          <w:rFonts w:ascii="Times New Roman" w:hAnsi="Times New Roman" w:cs="Times New Roman"/>
          <w:b/>
          <w:sz w:val="14"/>
          <w:szCs w:val="32"/>
        </w:rPr>
      </w:pPr>
    </w:p>
    <w:p w:rsidR="009850D9" w:rsidRPr="00897BFB" w:rsidRDefault="00A165F1" w:rsidP="00C3085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630" w:hanging="270"/>
        <w:jc w:val="both"/>
        <w:rPr>
          <w:rFonts w:cs="Times New Roman"/>
          <w:b/>
          <w:i/>
          <w:color w:val="00B050"/>
          <w:sz w:val="28"/>
          <w:szCs w:val="28"/>
        </w:rPr>
      </w:pPr>
      <w:r w:rsidRPr="00897BFB">
        <w:rPr>
          <w:rFonts w:cs="Times New Roman"/>
          <w:b/>
          <w:i/>
          <w:color w:val="00B050"/>
          <w:sz w:val="28"/>
          <w:szCs w:val="28"/>
        </w:rPr>
        <w:t xml:space="preserve">Focal Group Discussion (FGD) </w:t>
      </w:r>
      <w:r w:rsidR="00897BFB">
        <w:rPr>
          <w:rFonts w:cs="Times New Roman"/>
          <w:b/>
          <w:i/>
          <w:color w:val="00B050"/>
          <w:sz w:val="28"/>
          <w:szCs w:val="28"/>
        </w:rPr>
        <w:t xml:space="preserve">and Interview </w:t>
      </w:r>
      <w:r w:rsidRPr="00897BFB">
        <w:rPr>
          <w:rFonts w:cs="Times New Roman"/>
          <w:b/>
          <w:i/>
          <w:color w:val="00B050"/>
          <w:sz w:val="28"/>
          <w:szCs w:val="28"/>
        </w:rPr>
        <w:t xml:space="preserve">with Key Informants </w:t>
      </w:r>
    </w:p>
    <w:p w:rsidR="0028231D" w:rsidRPr="0028231D" w:rsidRDefault="0028231D" w:rsidP="00C3085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right="-30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A165F1" w:rsidRDefault="00A165F1" w:rsidP="00C30850">
      <w:pPr>
        <w:widowControl w:val="0"/>
        <w:autoSpaceDE w:val="0"/>
        <w:autoSpaceDN w:val="0"/>
        <w:adjustRightInd w:val="0"/>
        <w:spacing w:after="0" w:line="360" w:lineRule="auto"/>
        <w:ind w:left="990" w:right="-30" w:hanging="360"/>
        <w:jc w:val="both"/>
        <w:rPr>
          <w:rFonts w:cs="Times New Roman"/>
          <w:b/>
          <w:i/>
          <w:sz w:val="24"/>
          <w:szCs w:val="24"/>
        </w:rPr>
      </w:pPr>
      <w:r w:rsidRPr="0028231D">
        <w:rPr>
          <w:rFonts w:cs="Times New Roman"/>
          <w:b/>
          <w:i/>
          <w:sz w:val="24"/>
          <w:szCs w:val="24"/>
        </w:rPr>
        <w:t>III.1.</w:t>
      </w:r>
      <w:r w:rsidRPr="00897BFB">
        <w:rPr>
          <w:rFonts w:cs="Times New Roman"/>
          <w:b/>
          <w:i/>
          <w:sz w:val="24"/>
          <w:szCs w:val="24"/>
        </w:rPr>
        <w:t xml:space="preserve">The FGD will focus on challenges </w:t>
      </w:r>
      <w:r w:rsidR="002841DC" w:rsidRPr="00897BFB">
        <w:rPr>
          <w:rFonts w:cs="Times New Roman"/>
          <w:b/>
          <w:i/>
          <w:sz w:val="24"/>
          <w:szCs w:val="24"/>
        </w:rPr>
        <w:t xml:space="preserve">or level of marginalization </w:t>
      </w:r>
      <w:r w:rsidRPr="00897BFB">
        <w:rPr>
          <w:rFonts w:cs="Times New Roman"/>
          <w:b/>
          <w:i/>
          <w:sz w:val="24"/>
          <w:szCs w:val="24"/>
        </w:rPr>
        <w:t xml:space="preserve">of </w:t>
      </w:r>
      <w:proofErr w:type="spellStart"/>
      <w:r w:rsidRPr="00897BFB">
        <w:rPr>
          <w:rFonts w:cs="Times New Roman"/>
          <w:b/>
          <w:i/>
          <w:sz w:val="24"/>
          <w:szCs w:val="24"/>
        </w:rPr>
        <w:t>Fuga</w:t>
      </w:r>
      <w:proofErr w:type="spellEnd"/>
      <w:r w:rsidRPr="00897BFB">
        <w:rPr>
          <w:rFonts w:cs="Times New Roman"/>
          <w:b/>
          <w:i/>
          <w:sz w:val="24"/>
          <w:szCs w:val="24"/>
        </w:rPr>
        <w:t xml:space="preserve"> </w:t>
      </w:r>
      <w:r w:rsidR="002841DC" w:rsidRPr="00897BFB">
        <w:rPr>
          <w:rFonts w:cs="Times New Roman"/>
          <w:b/>
          <w:i/>
          <w:sz w:val="24"/>
          <w:szCs w:val="24"/>
        </w:rPr>
        <w:t>community</w:t>
      </w:r>
      <w:r w:rsidRPr="00897BFB">
        <w:rPr>
          <w:rFonts w:cs="Times New Roman"/>
          <w:b/>
          <w:i/>
          <w:sz w:val="24"/>
          <w:szCs w:val="24"/>
        </w:rPr>
        <w:t xml:space="preserve"> groups in the following areas:</w:t>
      </w:r>
    </w:p>
    <w:p w:rsidR="002841DC" w:rsidRDefault="002841DC" w:rsidP="00C30850">
      <w:pPr>
        <w:pStyle w:val="ListParagraph"/>
        <w:numPr>
          <w:ilvl w:val="4"/>
          <w:numId w:val="4"/>
        </w:numPr>
        <w:spacing w:after="0" w:line="360" w:lineRule="auto"/>
        <w:ind w:left="135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Level of Marginalization </w:t>
      </w:r>
      <w:r w:rsidR="00466B2D">
        <w:rPr>
          <w:rFonts w:ascii="Times New Roman" w:hAnsi="Times New Roman" w:cs="Times New Roman"/>
          <w:b/>
          <w:sz w:val="24"/>
          <w:szCs w:val="24"/>
        </w:rPr>
        <w:t xml:space="preserve">and Challenges </w:t>
      </w:r>
      <w:r>
        <w:rPr>
          <w:rFonts w:ascii="Times New Roman" w:hAnsi="Times New Roman" w:cs="Times New Roman"/>
          <w:b/>
          <w:sz w:val="24"/>
          <w:szCs w:val="24"/>
        </w:rPr>
        <w:t xml:space="preserve">on </w:t>
      </w:r>
      <w:r w:rsidRPr="002841DC">
        <w:rPr>
          <w:rFonts w:ascii="Times New Roman" w:hAnsi="Times New Roman" w:cs="Times New Roman"/>
          <w:b/>
          <w:sz w:val="24"/>
          <w:szCs w:val="24"/>
        </w:rPr>
        <w:t>Education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Services</w:t>
      </w:r>
      <w:r w:rsidRPr="002841D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Access to quality education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Fuga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communities (</w:t>
      </w:r>
      <w:r w:rsidR="00A165F1" w:rsidRPr="00B2144A">
        <w:rPr>
          <w:rFonts w:ascii="Times New Roman" w:hAnsi="Times New Roman" w:cs="Times New Roman"/>
          <w:sz w:val="24"/>
          <w:szCs w:val="24"/>
        </w:rPr>
        <w:t>Literacy</w:t>
      </w:r>
      <w:r>
        <w:rPr>
          <w:rFonts w:ascii="Times New Roman" w:hAnsi="Times New Roman" w:cs="Times New Roman"/>
          <w:sz w:val="24"/>
          <w:szCs w:val="24"/>
        </w:rPr>
        <w:t xml:space="preserve">, enrollment,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Drop out and Absenteeism, Cost of Education, Integration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children with children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Welebas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2841DC" w:rsidRDefault="002841DC" w:rsidP="00C30850">
      <w:pPr>
        <w:pStyle w:val="ListParagraph"/>
        <w:numPr>
          <w:ilvl w:val="0"/>
          <w:numId w:val="5"/>
        </w:numPr>
        <w:spacing w:after="0" w:line="360" w:lineRule="auto"/>
        <w:ind w:left="1350" w:hanging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1DC">
        <w:rPr>
          <w:rFonts w:ascii="Times New Roman" w:hAnsi="Times New Roman" w:cs="Times New Roman"/>
          <w:b/>
          <w:sz w:val="24"/>
          <w:szCs w:val="24"/>
        </w:rPr>
        <w:t xml:space="preserve">Level of Marginalization </w:t>
      </w:r>
      <w:r w:rsidR="00466B2D">
        <w:rPr>
          <w:rFonts w:ascii="Times New Roman" w:hAnsi="Times New Roman" w:cs="Times New Roman"/>
          <w:b/>
          <w:sz w:val="24"/>
          <w:szCs w:val="24"/>
        </w:rPr>
        <w:t xml:space="preserve">and Challenges </w:t>
      </w:r>
      <w:r w:rsidRPr="002841DC">
        <w:rPr>
          <w:rFonts w:ascii="Times New Roman" w:hAnsi="Times New Roman" w:cs="Times New Roman"/>
          <w:b/>
          <w:sz w:val="24"/>
          <w:szCs w:val="24"/>
        </w:rPr>
        <w:t xml:space="preserve">on Health Services: </w:t>
      </w:r>
      <w:r w:rsidRPr="002841DC">
        <w:rPr>
          <w:rFonts w:ascii="Times New Roman" w:hAnsi="Times New Roman" w:cs="Times New Roman"/>
          <w:sz w:val="24"/>
          <w:szCs w:val="24"/>
        </w:rPr>
        <w:t>Personal and food hygiene and sanitation; Marriage and sexuality; Family planning; Child and Maternal health; Nutrition; Knowledge,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1DC">
        <w:rPr>
          <w:rFonts w:ascii="Times New Roman" w:hAnsi="Times New Roman" w:cs="Times New Roman"/>
          <w:sz w:val="24"/>
          <w:szCs w:val="24"/>
        </w:rPr>
        <w:t>Attitude and Practices or Risk Level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1DC">
        <w:rPr>
          <w:rFonts w:ascii="Times New Roman" w:hAnsi="Times New Roman" w:cs="Times New Roman"/>
          <w:b/>
          <w:sz w:val="24"/>
          <w:szCs w:val="24"/>
        </w:rPr>
        <w:t>HIV/AIDS</w:t>
      </w:r>
      <w:r w:rsidR="00466B2D">
        <w:rPr>
          <w:rFonts w:ascii="Times New Roman" w:hAnsi="Times New Roman" w:cs="Times New Roman"/>
          <w:b/>
          <w:sz w:val="24"/>
          <w:szCs w:val="24"/>
        </w:rPr>
        <w:t>.</w:t>
      </w:r>
    </w:p>
    <w:p w:rsidR="00466B2D" w:rsidRDefault="00466B2D" w:rsidP="00C30850">
      <w:pPr>
        <w:pStyle w:val="ListParagraph"/>
        <w:numPr>
          <w:ilvl w:val="0"/>
          <w:numId w:val="5"/>
        </w:numPr>
        <w:spacing w:line="360" w:lineRule="auto"/>
        <w:ind w:left="135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66B2D">
        <w:rPr>
          <w:rFonts w:ascii="Times New Roman" w:hAnsi="Times New Roman" w:cs="Times New Roman"/>
          <w:b/>
          <w:sz w:val="24"/>
          <w:szCs w:val="24"/>
        </w:rPr>
        <w:t>Level of Deprivation from having Stronger Control over their livelihood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66B2D">
        <w:rPr>
          <w:rFonts w:ascii="Times New Roman" w:hAnsi="Times New Roman" w:cs="Times New Roman"/>
          <w:b/>
          <w:sz w:val="24"/>
          <w:szCs w:val="24"/>
        </w:rPr>
        <w:t xml:space="preserve"> and Available resources: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B2D">
        <w:rPr>
          <w:rFonts w:ascii="Times New Roman" w:hAnsi="Times New Roman" w:cs="Times New Roman"/>
          <w:sz w:val="24"/>
          <w:szCs w:val="24"/>
        </w:rPr>
        <w:t xml:space="preserve">Discuss on their challenges on Employment; Income and property ownership; Saving practices and services; Access to credit services; Fair access to local markets; Gender balance on household economic decisions; </w:t>
      </w:r>
    </w:p>
    <w:p w:rsidR="00466B2D" w:rsidRDefault="00466B2D" w:rsidP="00C30850">
      <w:pPr>
        <w:pStyle w:val="ListParagraph"/>
        <w:numPr>
          <w:ilvl w:val="0"/>
          <w:numId w:val="5"/>
        </w:numPr>
        <w:spacing w:line="360" w:lineRule="auto"/>
        <w:ind w:left="135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Social Marginalization: </w:t>
      </w:r>
      <w:r w:rsidRPr="00CC6A42">
        <w:rPr>
          <w:rFonts w:ascii="Times New Roman" w:hAnsi="Times New Roman" w:cs="Times New Roman"/>
          <w:sz w:val="24"/>
          <w:szCs w:val="24"/>
        </w:rPr>
        <w:t xml:space="preserve">We </w:t>
      </w:r>
      <w:r w:rsidR="00CC6A42" w:rsidRPr="00CC6A42">
        <w:rPr>
          <w:rFonts w:ascii="Times New Roman" w:hAnsi="Times New Roman" w:cs="Times New Roman"/>
          <w:sz w:val="24"/>
          <w:szCs w:val="24"/>
        </w:rPr>
        <w:t>put on the table to the</w:t>
      </w:r>
      <w:r w:rsidRPr="00CC6A42">
        <w:rPr>
          <w:rFonts w:ascii="Times New Roman" w:hAnsi="Times New Roman" w:cs="Times New Roman"/>
          <w:sz w:val="24"/>
          <w:szCs w:val="24"/>
        </w:rPr>
        <w:t xml:space="preserve"> key informants the following </w:t>
      </w:r>
      <w:r w:rsidR="00CC6A42" w:rsidRPr="00CC6A42">
        <w:rPr>
          <w:rFonts w:ascii="Times New Roman" w:hAnsi="Times New Roman" w:cs="Times New Roman"/>
          <w:sz w:val="24"/>
          <w:szCs w:val="24"/>
        </w:rPr>
        <w:t>leading questions</w:t>
      </w:r>
      <w:r w:rsidRPr="00CC6A42">
        <w:rPr>
          <w:rFonts w:ascii="Times New Roman" w:hAnsi="Times New Roman" w:cs="Times New Roman"/>
          <w:sz w:val="24"/>
          <w:szCs w:val="24"/>
        </w:rPr>
        <w:t xml:space="preserve"> </w:t>
      </w:r>
      <w:r w:rsidR="00CC6A42">
        <w:rPr>
          <w:rFonts w:ascii="Times New Roman" w:hAnsi="Times New Roman" w:cs="Times New Roman"/>
          <w:sz w:val="24"/>
          <w:szCs w:val="24"/>
        </w:rPr>
        <w:t>so as to dig out</w:t>
      </w:r>
      <w:r w:rsidRPr="00CC6A42">
        <w:rPr>
          <w:rFonts w:ascii="Times New Roman" w:hAnsi="Times New Roman" w:cs="Times New Roman"/>
          <w:sz w:val="24"/>
          <w:szCs w:val="24"/>
        </w:rPr>
        <w:t xml:space="preserve"> evidence based </w:t>
      </w:r>
      <w:r w:rsidR="00CC6A42">
        <w:rPr>
          <w:rFonts w:ascii="Times New Roman" w:hAnsi="Times New Roman" w:cs="Times New Roman"/>
          <w:sz w:val="24"/>
          <w:szCs w:val="24"/>
        </w:rPr>
        <w:t xml:space="preserve">findings and </w:t>
      </w:r>
      <w:r w:rsidRPr="00CC6A42">
        <w:rPr>
          <w:rFonts w:ascii="Times New Roman" w:hAnsi="Times New Roman" w:cs="Times New Roman"/>
          <w:sz w:val="24"/>
          <w:szCs w:val="24"/>
        </w:rPr>
        <w:t>arguments for our future intervention</w:t>
      </w:r>
      <w:r w:rsidR="00CC6A42">
        <w:rPr>
          <w:rFonts w:ascii="Times New Roman" w:hAnsi="Times New Roman" w:cs="Times New Roman"/>
          <w:sz w:val="24"/>
          <w:szCs w:val="24"/>
        </w:rPr>
        <w:t>s.</w:t>
      </w:r>
    </w:p>
    <w:p w:rsidR="0028231D" w:rsidRDefault="0028231D" w:rsidP="00C30850">
      <w:pPr>
        <w:spacing w:after="0" w:line="240" w:lineRule="auto"/>
        <w:ind w:right="-630"/>
        <w:rPr>
          <w:rFonts w:ascii="Times New Roman" w:hAnsi="Times New Roman" w:cs="Times New Roman"/>
          <w:b/>
          <w:sz w:val="24"/>
          <w:szCs w:val="24"/>
        </w:rPr>
      </w:pPr>
      <w:r w:rsidRPr="0028231D">
        <w:rPr>
          <w:rFonts w:ascii="Times New Roman" w:hAnsi="Times New Roman" w:cs="Times New Roman"/>
          <w:b/>
          <w:sz w:val="24"/>
          <w:szCs w:val="24"/>
        </w:rPr>
        <w:t xml:space="preserve">III.2. Initiate discussion of the historical back ground of </w:t>
      </w:r>
      <w:proofErr w:type="spellStart"/>
      <w:r w:rsidRPr="0028231D">
        <w:rPr>
          <w:rFonts w:ascii="Times New Roman" w:hAnsi="Times New Roman" w:cs="Times New Roman"/>
          <w:b/>
          <w:sz w:val="24"/>
          <w:szCs w:val="24"/>
        </w:rPr>
        <w:t>Fuga</w:t>
      </w:r>
      <w:proofErr w:type="spellEnd"/>
      <w:r w:rsidRPr="0028231D">
        <w:rPr>
          <w:rFonts w:ascii="Times New Roman" w:hAnsi="Times New Roman" w:cs="Times New Roman"/>
          <w:b/>
          <w:sz w:val="24"/>
          <w:szCs w:val="24"/>
        </w:rPr>
        <w:t xml:space="preserve"> community groups.</w:t>
      </w:r>
    </w:p>
    <w:p w:rsidR="00A94BD6" w:rsidRDefault="00C30850" w:rsidP="00C30850">
      <w:pPr>
        <w:spacing w:after="0" w:line="240" w:lineRule="auto"/>
        <w:ind w:right="-63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8C90" wp14:editId="18F2462F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496050" cy="1352550"/>
                <wp:effectExtent l="0" t="0" r="19050" b="19050"/>
                <wp:wrapNone/>
                <wp:docPr id="1" name="Snip Singl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352550"/>
                        </a:xfrm>
                        <a:prstGeom prst="snip1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31D" w:rsidRPr="00897BFB" w:rsidRDefault="0028231D" w:rsidP="00C308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90" w:right="-630" w:hanging="1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</w:pPr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 xml:space="preserve">Who do you think is the major hidden marginalizing actor/s of </w:t>
                            </w:r>
                            <w:proofErr w:type="spellStart"/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>Fugas</w:t>
                            </w:r>
                            <w:proofErr w:type="spellEnd"/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 xml:space="preserve"> in your </w:t>
                            </w:r>
                            <w:proofErr w:type="spellStart"/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>kebele</w:t>
                            </w:r>
                            <w:proofErr w:type="spellEnd"/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 xml:space="preserve">? </w:t>
                            </w:r>
                          </w:p>
                          <w:p w:rsidR="0028231D" w:rsidRPr="00897BFB" w:rsidRDefault="0028231D" w:rsidP="00C308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90" w:right="-630" w:hanging="1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</w:pPr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 xml:space="preserve">In which of the local collective community ventures the level of marginalization of </w:t>
                            </w:r>
                            <w:proofErr w:type="spellStart"/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>Fuga</w:t>
                            </w:r>
                            <w:proofErr w:type="spellEnd"/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 xml:space="preserve"> is very high?</w:t>
                            </w:r>
                          </w:p>
                          <w:p w:rsidR="0028231D" w:rsidRPr="00897BFB" w:rsidRDefault="0028231D" w:rsidP="00C3085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90" w:right="-630" w:hanging="1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</w:pPr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 xml:space="preserve">In general terms, do you believe that the marginalization will reduce if </w:t>
                            </w:r>
                            <w:proofErr w:type="spellStart"/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>Fuga’s</w:t>
                            </w:r>
                            <w:proofErr w:type="spellEnd"/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 xml:space="preserve"> socio-economic, educational and health indicators (poverty, unemployment, lack of proper social services, diseases, disabilities, socio-cultural settings, </w:t>
                            </w:r>
                            <w:proofErr w:type="spellStart"/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>etc</w:t>
                            </w:r>
                            <w:proofErr w:type="spellEnd"/>
                            <w:r w:rsidRPr="00897BF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D0D0D" w:themeColor="text1" w:themeTint="F2"/>
                              </w:rPr>
                              <w:t>) will be improved at individual or group level?</w:t>
                            </w:r>
                          </w:p>
                          <w:p w:rsidR="0028231D" w:rsidRPr="0028231D" w:rsidRDefault="0028231D" w:rsidP="0028231D">
                            <w:pPr>
                              <w:pStyle w:val="ListParagraph"/>
                              <w:spacing w:after="0" w:line="276" w:lineRule="auto"/>
                              <w:ind w:left="1980" w:right="-63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D0D0D" w:themeColor="text1" w:themeTint="F2"/>
                              </w:rPr>
                            </w:pPr>
                          </w:p>
                          <w:p w:rsidR="0028231D" w:rsidRDefault="0028231D" w:rsidP="002823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Single Corner Rectangle 1" o:spid="_x0000_s1026" style="position:absolute;left:0;text-align:left;margin-left:0;margin-top:5.25pt;width:511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96050,1352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" adj="-11796480,,5400" path="m,l6270620,r225430,225430l6496050,1352550,,1352550,,xe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0,0;6270620,0;6496050,225430;6496050,1352550;0,1352550;0,0" o:connectangles="0,0,0,0,0,0" textboxrect="0,0,6496050,1352550"/>
                <v:textbox>
                  <w:txbxContent>
                    <w:p w:rsidR="0028231D" w:rsidRPr="00897BFB" w:rsidRDefault="0028231D" w:rsidP="00C308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90" w:right="-630" w:hanging="18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</w:pPr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 xml:space="preserve">Who do you think is the major hidden marginalizing actor/s of </w:t>
                      </w:r>
                      <w:proofErr w:type="spellStart"/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>Fugas</w:t>
                      </w:r>
                      <w:proofErr w:type="spellEnd"/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 xml:space="preserve"> in your </w:t>
                      </w:r>
                      <w:proofErr w:type="spellStart"/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>kebele</w:t>
                      </w:r>
                      <w:proofErr w:type="spellEnd"/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 xml:space="preserve">? </w:t>
                      </w:r>
                    </w:p>
                    <w:p w:rsidR="0028231D" w:rsidRPr="00897BFB" w:rsidRDefault="0028231D" w:rsidP="00C308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90" w:right="-630" w:hanging="18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</w:pPr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 xml:space="preserve">In which of the local collective community ventures the level of marginalization of </w:t>
                      </w:r>
                      <w:proofErr w:type="spellStart"/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>Fuga</w:t>
                      </w:r>
                      <w:proofErr w:type="spellEnd"/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 xml:space="preserve"> is very high?</w:t>
                      </w:r>
                    </w:p>
                    <w:p w:rsidR="0028231D" w:rsidRPr="00897BFB" w:rsidRDefault="0028231D" w:rsidP="00C3085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90" w:right="-630" w:hanging="180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</w:pPr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 xml:space="preserve">In general terms, do you believe that the marginalization will reduce if </w:t>
                      </w:r>
                      <w:proofErr w:type="spellStart"/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>Fuga’s</w:t>
                      </w:r>
                      <w:proofErr w:type="spellEnd"/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 xml:space="preserve"> socio-economic, educational and health indicators (poverty, unemployment, lack of proper social services, diseases, disabilities, socio-cultural settings, </w:t>
                      </w:r>
                      <w:proofErr w:type="spellStart"/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>etc</w:t>
                      </w:r>
                      <w:proofErr w:type="spellEnd"/>
                      <w:r w:rsidRPr="00897BFB">
                        <w:rPr>
                          <w:rFonts w:ascii="Times New Roman" w:hAnsi="Times New Roman" w:cs="Times New Roman"/>
                          <w:b/>
                          <w:i/>
                          <w:color w:val="0D0D0D" w:themeColor="text1" w:themeTint="F2"/>
                        </w:rPr>
                        <w:t>) will be improved at individual or group level?</w:t>
                      </w:r>
                    </w:p>
                    <w:p w:rsidR="0028231D" w:rsidRPr="0028231D" w:rsidRDefault="0028231D" w:rsidP="0028231D">
                      <w:pPr>
                        <w:pStyle w:val="ListParagraph"/>
                        <w:spacing w:after="0" w:line="276" w:lineRule="auto"/>
                        <w:ind w:left="1980" w:right="-630"/>
                        <w:jc w:val="both"/>
                        <w:rPr>
                          <w:rFonts w:ascii="Times New Roman" w:hAnsi="Times New Roman" w:cs="Times New Roman"/>
                          <w:i/>
                          <w:color w:val="0D0D0D" w:themeColor="text1" w:themeTint="F2"/>
                        </w:rPr>
                      </w:pPr>
                    </w:p>
                    <w:p w:rsidR="0028231D" w:rsidRDefault="0028231D" w:rsidP="002823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94BD6" w:rsidRDefault="00A94BD6" w:rsidP="00C30850">
      <w:pPr>
        <w:spacing w:after="0" w:line="240" w:lineRule="auto"/>
        <w:ind w:right="-630" w:firstLine="720"/>
        <w:rPr>
          <w:rFonts w:ascii="Times New Roman" w:hAnsi="Times New Roman" w:cs="Times New Roman"/>
          <w:b/>
          <w:sz w:val="24"/>
          <w:szCs w:val="24"/>
        </w:rPr>
      </w:pPr>
    </w:p>
    <w:p w:rsidR="00C30850" w:rsidRDefault="00C30850" w:rsidP="00C30850">
      <w:pPr>
        <w:spacing w:after="0" w:line="240" w:lineRule="auto"/>
        <w:ind w:right="-630" w:firstLine="720"/>
        <w:rPr>
          <w:rFonts w:ascii="Times New Roman" w:hAnsi="Times New Roman" w:cs="Times New Roman"/>
          <w:b/>
          <w:sz w:val="24"/>
          <w:szCs w:val="24"/>
        </w:rPr>
      </w:pPr>
    </w:p>
    <w:p w:rsidR="00C30850" w:rsidRDefault="00C30850" w:rsidP="00C30850">
      <w:pPr>
        <w:spacing w:after="0" w:line="240" w:lineRule="auto"/>
        <w:ind w:right="-630" w:firstLine="720"/>
        <w:rPr>
          <w:rFonts w:ascii="Times New Roman" w:hAnsi="Times New Roman" w:cs="Times New Roman"/>
          <w:b/>
          <w:sz w:val="24"/>
          <w:szCs w:val="24"/>
        </w:rPr>
      </w:pPr>
    </w:p>
    <w:p w:rsidR="00C30850" w:rsidRDefault="00C30850" w:rsidP="00C30850">
      <w:pPr>
        <w:spacing w:after="0" w:line="240" w:lineRule="auto"/>
        <w:ind w:right="-630" w:firstLine="720"/>
        <w:rPr>
          <w:rFonts w:ascii="Times New Roman" w:hAnsi="Times New Roman" w:cs="Times New Roman"/>
          <w:b/>
          <w:sz w:val="24"/>
          <w:szCs w:val="24"/>
        </w:rPr>
      </w:pPr>
    </w:p>
    <w:p w:rsidR="00C30850" w:rsidRDefault="00C30850" w:rsidP="00C30850">
      <w:pPr>
        <w:spacing w:after="0" w:line="240" w:lineRule="auto"/>
        <w:ind w:right="-630" w:firstLine="720"/>
        <w:rPr>
          <w:rFonts w:ascii="Times New Roman" w:hAnsi="Times New Roman" w:cs="Times New Roman"/>
          <w:b/>
          <w:sz w:val="24"/>
          <w:szCs w:val="24"/>
        </w:rPr>
      </w:pPr>
    </w:p>
    <w:p w:rsidR="00C30850" w:rsidRDefault="00C30850" w:rsidP="00C30850">
      <w:pPr>
        <w:spacing w:after="0" w:line="240" w:lineRule="auto"/>
        <w:ind w:right="-630" w:firstLine="720"/>
        <w:rPr>
          <w:rFonts w:ascii="Times New Roman" w:hAnsi="Times New Roman" w:cs="Times New Roman"/>
          <w:b/>
          <w:sz w:val="24"/>
          <w:szCs w:val="24"/>
        </w:rPr>
      </w:pPr>
    </w:p>
    <w:p w:rsidR="00C30850" w:rsidRDefault="00C30850" w:rsidP="00C30850">
      <w:pPr>
        <w:spacing w:after="0" w:line="240" w:lineRule="auto"/>
        <w:ind w:right="-630" w:firstLine="1350"/>
        <w:rPr>
          <w:rFonts w:ascii="Times New Roman" w:hAnsi="Times New Roman" w:cs="Times New Roman"/>
          <w:b/>
          <w:sz w:val="24"/>
          <w:szCs w:val="24"/>
        </w:rPr>
      </w:pPr>
    </w:p>
    <w:p w:rsidR="00C30850" w:rsidRDefault="00C30850" w:rsidP="00C30850">
      <w:pPr>
        <w:spacing w:after="0" w:line="240" w:lineRule="auto"/>
        <w:ind w:right="-630" w:firstLine="1350"/>
        <w:rPr>
          <w:rFonts w:ascii="Times New Roman" w:hAnsi="Times New Roman" w:cs="Times New Roman"/>
          <w:b/>
          <w:sz w:val="24"/>
          <w:szCs w:val="24"/>
        </w:rPr>
      </w:pPr>
    </w:p>
    <w:p w:rsidR="00AF3ADC" w:rsidRDefault="00AF3ADC" w:rsidP="00C30850">
      <w:pPr>
        <w:spacing w:after="0" w:line="240" w:lineRule="auto"/>
        <w:ind w:right="-630" w:firstLine="1350"/>
        <w:rPr>
          <w:rFonts w:ascii="Times New Roman" w:hAnsi="Times New Roman" w:cs="Times New Roman"/>
          <w:b/>
          <w:sz w:val="24"/>
          <w:szCs w:val="24"/>
        </w:rPr>
      </w:pPr>
      <w:r w:rsidRPr="00AF3ADC">
        <w:rPr>
          <w:rFonts w:ascii="Times New Roman" w:hAnsi="Times New Roman" w:cs="Times New Roman"/>
          <w:b/>
          <w:sz w:val="24"/>
          <w:szCs w:val="24"/>
        </w:rPr>
        <w:t>Interviewer Name-------------------</w:t>
      </w:r>
      <w:r>
        <w:rPr>
          <w:rFonts w:ascii="Times New Roman" w:hAnsi="Times New Roman" w:cs="Times New Roman"/>
          <w:b/>
          <w:sz w:val="24"/>
          <w:szCs w:val="24"/>
        </w:rPr>
        <w:t>----------------</w:t>
      </w:r>
      <w:r w:rsidRPr="00AF3ADC">
        <w:rPr>
          <w:rFonts w:ascii="Times New Roman" w:hAnsi="Times New Roman" w:cs="Times New Roman"/>
          <w:b/>
          <w:sz w:val="24"/>
          <w:szCs w:val="24"/>
        </w:rPr>
        <w:t>------------</w:t>
      </w:r>
    </w:p>
    <w:p w:rsidR="006173F7" w:rsidRPr="00AF3ADC" w:rsidRDefault="006173F7" w:rsidP="00C30850">
      <w:pPr>
        <w:spacing w:after="0" w:line="240" w:lineRule="auto"/>
        <w:ind w:right="-630" w:firstLine="720"/>
        <w:rPr>
          <w:rFonts w:ascii="Times New Roman" w:hAnsi="Times New Roman" w:cs="Times New Roman"/>
          <w:b/>
          <w:sz w:val="24"/>
          <w:szCs w:val="24"/>
        </w:rPr>
      </w:pPr>
    </w:p>
    <w:p w:rsidR="00AF3ADC" w:rsidRDefault="00AF3ADC" w:rsidP="00C30850">
      <w:pPr>
        <w:spacing w:after="0" w:line="240" w:lineRule="auto"/>
        <w:ind w:right="-630" w:firstLine="720"/>
        <w:rPr>
          <w:rFonts w:ascii="Times New Roman" w:hAnsi="Times New Roman" w:cs="Times New Roman"/>
          <w:b/>
          <w:sz w:val="24"/>
          <w:szCs w:val="24"/>
        </w:rPr>
      </w:pPr>
      <w:r w:rsidRPr="00AF3AD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6173F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F3ADC">
        <w:rPr>
          <w:rFonts w:ascii="Times New Roman" w:hAnsi="Times New Roman" w:cs="Times New Roman"/>
          <w:b/>
          <w:sz w:val="24"/>
          <w:szCs w:val="24"/>
        </w:rPr>
        <w:t>Signature-------------------</w:t>
      </w:r>
      <w:r w:rsidR="006173F7">
        <w:rPr>
          <w:rFonts w:ascii="Times New Roman" w:hAnsi="Times New Roman" w:cs="Times New Roman"/>
          <w:b/>
          <w:sz w:val="24"/>
          <w:szCs w:val="24"/>
        </w:rPr>
        <w:t>----------------</w:t>
      </w:r>
      <w:r w:rsidRPr="00AF3ADC">
        <w:rPr>
          <w:rFonts w:ascii="Times New Roman" w:hAnsi="Times New Roman" w:cs="Times New Roman"/>
          <w:b/>
          <w:sz w:val="24"/>
          <w:szCs w:val="24"/>
        </w:rPr>
        <w:t>-----</w:t>
      </w:r>
    </w:p>
    <w:p w:rsidR="006173F7" w:rsidRPr="00AF3ADC" w:rsidRDefault="006173F7" w:rsidP="00C30850">
      <w:pPr>
        <w:spacing w:after="0" w:line="240" w:lineRule="auto"/>
        <w:ind w:right="-630" w:firstLine="720"/>
        <w:rPr>
          <w:rFonts w:ascii="Times New Roman" w:hAnsi="Times New Roman" w:cs="Times New Roman"/>
          <w:b/>
          <w:sz w:val="24"/>
          <w:szCs w:val="24"/>
        </w:rPr>
      </w:pPr>
    </w:p>
    <w:p w:rsidR="00C30850" w:rsidRDefault="00AF3ADC" w:rsidP="00C30850">
      <w:pPr>
        <w:spacing w:after="0" w:line="240" w:lineRule="auto"/>
        <w:ind w:right="-630" w:firstLine="720"/>
        <w:rPr>
          <w:rFonts w:ascii="Times New Roman" w:hAnsi="Times New Roman" w:cs="Times New Roman"/>
          <w:b/>
          <w:sz w:val="24"/>
          <w:szCs w:val="24"/>
        </w:rPr>
      </w:pPr>
      <w:r w:rsidRPr="00AF3ADC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6173F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F3ADC">
        <w:rPr>
          <w:rFonts w:ascii="Times New Roman" w:hAnsi="Times New Roman" w:cs="Times New Roman"/>
          <w:b/>
          <w:sz w:val="24"/>
          <w:szCs w:val="24"/>
        </w:rPr>
        <w:t>Date------</w:t>
      </w:r>
      <w:r w:rsidR="006173F7">
        <w:rPr>
          <w:rFonts w:ascii="Times New Roman" w:hAnsi="Times New Roman" w:cs="Times New Roman"/>
          <w:b/>
          <w:sz w:val="24"/>
          <w:szCs w:val="24"/>
        </w:rPr>
        <w:t>-----------------</w:t>
      </w:r>
      <w:r w:rsidRPr="00AF3ADC">
        <w:rPr>
          <w:rFonts w:ascii="Times New Roman" w:hAnsi="Times New Roman" w:cs="Times New Roman"/>
          <w:b/>
          <w:sz w:val="24"/>
          <w:szCs w:val="24"/>
        </w:rPr>
        <w:t>------------------------</w:t>
      </w:r>
    </w:p>
    <w:sectPr w:rsidR="00C30850" w:rsidSect="00C30850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0B31"/>
    <w:multiLevelType w:val="hybridMultilevel"/>
    <w:tmpl w:val="5EBE237A"/>
    <w:lvl w:ilvl="0" w:tplc="8C74B920">
      <w:start w:val="2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751D2C"/>
    <w:multiLevelType w:val="hybridMultilevel"/>
    <w:tmpl w:val="2ED2BA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4EB790A"/>
    <w:multiLevelType w:val="multilevel"/>
    <w:tmpl w:val="2026A7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bullet"/>
      <w:lvlText w:val=""/>
      <w:lvlJc w:val="left"/>
      <w:pPr>
        <w:ind w:left="3240" w:hanging="1440"/>
      </w:pPr>
      <w:rPr>
        <w:rFonts w:ascii="Symbol" w:hAnsi="Symbol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3">
    <w:nsid w:val="48B7683B"/>
    <w:multiLevelType w:val="hybridMultilevel"/>
    <w:tmpl w:val="67B64CB4"/>
    <w:lvl w:ilvl="0" w:tplc="120EE092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color w:val="00B05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9D815AE"/>
    <w:multiLevelType w:val="hybridMultilevel"/>
    <w:tmpl w:val="687E4298"/>
    <w:lvl w:ilvl="0" w:tplc="17A6981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29"/>
    <w:rsid w:val="00010AAB"/>
    <w:rsid w:val="00013FE7"/>
    <w:rsid w:val="00016F30"/>
    <w:rsid w:val="0002665F"/>
    <w:rsid w:val="00044210"/>
    <w:rsid w:val="0006122E"/>
    <w:rsid w:val="00063E44"/>
    <w:rsid w:val="000644A6"/>
    <w:rsid w:val="000D48CC"/>
    <w:rsid w:val="000D522C"/>
    <w:rsid w:val="000E50E3"/>
    <w:rsid w:val="000F1223"/>
    <w:rsid w:val="00116CD7"/>
    <w:rsid w:val="00126814"/>
    <w:rsid w:val="00127960"/>
    <w:rsid w:val="00145264"/>
    <w:rsid w:val="00157173"/>
    <w:rsid w:val="00164557"/>
    <w:rsid w:val="00194049"/>
    <w:rsid w:val="00202525"/>
    <w:rsid w:val="00220434"/>
    <w:rsid w:val="00222139"/>
    <w:rsid w:val="00232EC0"/>
    <w:rsid w:val="00235634"/>
    <w:rsid w:val="002403B4"/>
    <w:rsid w:val="002809B0"/>
    <w:rsid w:val="0028231D"/>
    <w:rsid w:val="002841DC"/>
    <w:rsid w:val="002A2C96"/>
    <w:rsid w:val="002A7342"/>
    <w:rsid w:val="002C7952"/>
    <w:rsid w:val="002D657C"/>
    <w:rsid w:val="003008ED"/>
    <w:rsid w:val="00327905"/>
    <w:rsid w:val="00382355"/>
    <w:rsid w:val="00387493"/>
    <w:rsid w:val="003A2EB9"/>
    <w:rsid w:val="003A4EA5"/>
    <w:rsid w:val="003B4163"/>
    <w:rsid w:val="003F3C90"/>
    <w:rsid w:val="003F64A2"/>
    <w:rsid w:val="00405F10"/>
    <w:rsid w:val="00434336"/>
    <w:rsid w:val="004441F6"/>
    <w:rsid w:val="00451327"/>
    <w:rsid w:val="00466B2D"/>
    <w:rsid w:val="0049427F"/>
    <w:rsid w:val="004A194E"/>
    <w:rsid w:val="004A50E2"/>
    <w:rsid w:val="004A7A7E"/>
    <w:rsid w:val="004C4C5C"/>
    <w:rsid w:val="00502022"/>
    <w:rsid w:val="0051297B"/>
    <w:rsid w:val="00516027"/>
    <w:rsid w:val="00520784"/>
    <w:rsid w:val="005321E8"/>
    <w:rsid w:val="00535888"/>
    <w:rsid w:val="00543327"/>
    <w:rsid w:val="0054725E"/>
    <w:rsid w:val="00556FE6"/>
    <w:rsid w:val="005A2ABB"/>
    <w:rsid w:val="005B7A71"/>
    <w:rsid w:val="005C3931"/>
    <w:rsid w:val="005E20F3"/>
    <w:rsid w:val="006173F7"/>
    <w:rsid w:val="00634199"/>
    <w:rsid w:val="00662E22"/>
    <w:rsid w:val="006753BC"/>
    <w:rsid w:val="006757AE"/>
    <w:rsid w:val="006831B6"/>
    <w:rsid w:val="006D628B"/>
    <w:rsid w:val="006E2F2E"/>
    <w:rsid w:val="006E7786"/>
    <w:rsid w:val="006F3341"/>
    <w:rsid w:val="006F5376"/>
    <w:rsid w:val="00710E29"/>
    <w:rsid w:val="007518E3"/>
    <w:rsid w:val="00752DB6"/>
    <w:rsid w:val="007770CA"/>
    <w:rsid w:val="0078280C"/>
    <w:rsid w:val="007853B5"/>
    <w:rsid w:val="007B60C9"/>
    <w:rsid w:val="007D262D"/>
    <w:rsid w:val="007D436E"/>
    <w:rsid w:val="007E0B31"/>
    <w:rsid w:val="0080094D"/>
    <w:rsid w:val="00801E1E"/>
    <w:rsid w:val="00844AE0"/>
    <w:rsid w:val="00846B63"/>
    <w:rsid w:val="008549FF"/>
    <w:rsid w:val="00871266"/>
    <w:rsid w:val="00885538"/>
    <w:rsid w:val="00897BFB"/>
    <w:rsid w:val="008A46A5"/>
    <w:rsid w:val="008D1833"/>
    <w:rsid w:val="008F39E5"/>
    <w:rsid w:val="00972C22"/>
    <w:rsid w:val="009850D9"/>
    <w:rsid w:val="0098603D"/>
    <w:rsid w:val="009D3C07"/>
    <w:rsid w:val="009E42BC"/>
    <w:rsid w:val="00A04866"/>
    <w:rsid w:val="00A165F1"/>
    <w:rsid w:val="00A4047F"/>
    <w:rsid w:val="00A75D13"/>
    <w:rsid w:val="00A94BD6"/>
    <w:rsid w:val="00AA106B"/>
    <w:rsid w:val="00AA6051"/>
    <w:rsid w:val="00AD5C64"/>
    <w:rsid w:val="00AD6BDA"/>
    <w:rsid w:val="00AF3ADC"/>
    <w:rsid w:val="00B2144A"/>
    <w:rsid w:val="00B52114"/>
    <w:rsid w:val="00B54D2E"/>
    <w:rsid w:val="00B61390"/>
    <w:rsid w:val="00B767AD"/>
    <w:rsid w:val="00B820EC"/>
    <w:rsid w:val="00B821AA"/>
    <w:rsid w:val="00BA4381"/>
    <w:rsid w:val="00BB36D4"/>
    <w:rsid w:val="00BB46F1"/>
    <w:rsid w:val="00BE549A"/>
    <w:rsid w:val="00BF38AF"/>
    <w:rsid w:val="00C16646"/>
    <w:rsid w:val="00C30850"/>
    <w:rsid w:val="00C81024"/>
    <w:rsid w:val="00C824A9"/>
    <w:rsid w:val="00CC3143"/>
    <w:rsid w:val="00CC6A42"/>
    <w:rsid w:val="00CD38FE"/>
    <w:rsid w:val="00CF0127"/>
    <w:rsid w:val="00D1738B"/>
    <w:rsid w:val="00D40613"/>
    <w:rsid w:val="00D5183D"/>
    <w:rsid w:val="00D64AE2"/>
    <w:rsid w:val="00D8787A"/>
    <w:rsid w:val="00DA05B9"/>
    <w:rsid w:val="00DA139B"/>
    <w:rsid w:val="00DB15B6"/>
    <w:rsid w:val="00DC5123"/>
    <w:rsid w:val="00DD6087"/>
    <w:rsid w:val="00DF02BD"/>
    <w:rsid w:val="00DF68FC"/>
    <w:rsid w:val="00E148F0"/>
    <w:rsid w:val="00E64AAF"/>
    <w:rsid w:val="00E710C8"/>
    <w:rsid w:val="00E900A0"/>
    <w:rsid w:val="00EA1FC4"/>
    <w:rsid w:val="00EA48E2"/>
    <w:rsid w:val="00EB0C6E"/>
    <w:rsid w:val="00EC24B0"/>
    <w:rsid w:val="00EC432C"/>
    <w:rsid w:val="00EE090D"/>
    <w:rsid w:val="00EE24C9"/>
    <w:rsid w:val="00EE4C9F"/>
    <w:rsid w:val="00EE6A2D"/>
    <w:rsid w:val="00EF003A"/>
    <w:rsid w:val="00F02FCD"/>
    <w:rsid w:val="00F26934"/>
    <w:rsid w:val="00F326FC"/>
    <w:rsid w:val="00F63393"/>
    <w:rsid w:val="00F776D4"/>
    <w:rsid w:val="00FB35F0"/>
    <w:rsid w:val="00FC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7E"/>
    <w:pPr>
      <w:ind w:left="720"/>
      <w:contextualSpacing/>
    </w:pPr>
  </w:style>
  <w:style w:type="table" w:styleId="TableGrid">
    <w:name w:val="Table Grid"/>
    <w:basedOn w:val="TableNormal"/>
    <w:uiPriority w:val="39"/>
    <w:rsid w:val="00F7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0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3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31D"/>
    <w:rPr>
      <w:b/>
      <w:bCs/>
      <w:i/>
      <w:iCs/>
      <w:color w:val="5B9BD5" w:themeColor="accent1"/>
    </w:rPr>
  </w:style>
  <w:style w:type="character" w:styleId="IntenseEmphasis">
    <w:name w:val="Intense Emphasis"/>
    <w:uiPriority w:val="21"/>
    <w:qFormat/>
    <w:rsid w:val="00AF3ADC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7E"/>
    <w:pPr>
      <w:ind w:left="720"/>
      <w:contextualSpacing/>
    </w:pPr>
  </w:style>
  <w:style w:type="table" w:styleId="TableGrid">
    <w:name w:val="Table Grid"/>
    <w:basedOn w:val="TableNormal"/>
    <w:uiPriority w:val="39"/>
    <w:rsid w:val="00F7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0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3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31D"/>
    <w:rPr>
      <w:b/>
      <w:bCs/>
      <w:i/>
      <w:iCs/>
      <w:color w:val="5B9BD5" w:themeColor="accent1"/>
    </w:rPr>
  </w:style>
  <w:style w:type="character" w:styleId="IntenseEmphasis">
    <w:name w:val="Intense Emphasis"/>
    <w:uiPriority w:val="21"/>
    <w:qFormat/>
    <w:rsid w:val="00AF3AD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66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96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099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57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30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63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Alebe</dc:creator>
  <cp:lastModifiedBy>ismail - [2010]</cp:lastModifiedBy>
  <cp:revision>2</cp:revision>
  <cp:lastPrinted>2014-01-11T14:46:00Z</cp:lastPrinted>
  <dcterms:created xsi:type="dcterms:W3CDTF">2015-05-28T06:57:00Z</dcterms:created>
  <dcterms:modified xsi:type="dcterms:W3CDTF">2015-05-28T06:57:00Z</dcterms:modified>
</cp:coreProperties>
</file>