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77" w:rsidRPr="00430D77" w:rsidRDefault="00430D77" w:rsidP="005A4F3B">
      <w:pPr>
        <w:jc w:val="both"/>
        <w:rPr>
          <w:rFonts w:asciiTheme="majorBidi" w:hAnsiTheme="majorBidi" w:cstheme="majorBidi"/>
          <w:b/>
          <w:i/>
          <w:sz w:val="28"/>
          <w:szCs w:val="28"/>
          <w:u w:val="single"/>
        </w:rPr>
      </w:pPr>
    </w:p>
    <w:p w:rsidR="00430D77" w:rsidRPr="00430D77" w:rsidRDefault="00430D77" w:rsidP="005A4F3B">
      <w:pPr>
        <w:jc w:val="both"/>
        <w:rPr>
          <w:rFonts w:asciiTheme="majorBidi" w:hAnsiTheme="majorBidi" w:cstheme="majorBidi"/>
          <w:b/>
          <w:i/>
          <w:sz w:val="28"/>
          <w:szCs w:val="28"/>
          <w:u w:val="single"/>
        </w:rPr>
      </w:pPr>
    </w:p>
    <w:p w:rsidR="005A4F3B" w:rsidRPr="00430D77" w:rsidRDefault="005A4F3B" w:rsidP="00430D77">
      <w:pPr>
        <w:jc w:val="center"/>
        <w:rPr>
          <w:rFonts w:asciiTheme="majorBidi" w:hAnsiTheme="majorBidi" w:cstheme="majorBidi"/>
          <w:b/>
          <w:i/>
          <w:sz w:val="28"/>
          <w:szCs w:val="28"/>
          <w:u w:val="single"/>
        </w:rPr>
      </w:pPr>
      <w:r w:rsidRPr="00430D77">
        <w:rPr>
          <w:rFonts w:asciiTheme="majorBidi" w:hAnsiTheme="majorBidi" w:cstheme="majorBidi"/>
          <w:b/>
          <w:i/>
          <w:sz w:val="28"/>
          <w:szCs w:val="28"/>
          <w:u w:val="single"/>
        </w:rPr>
        <w:t>ABSTRACT</w:t>
      </w:r>
    </w:p>
    <w:p w:rsidR="009920CE" w:rsidRPr="009920CE" w:rsidRDefault="009920CE" w:rsidP="00430D77">
      <w:pPr>
        <w:spacing w:line="36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5A4F3B" w:rsidRPr="009920CE" w:rsidRDefault="005A4F3B" w:rsidP="00430D77">
      <w:pPr>
        <w:spacing w:line="360" w:lineRule="auto"/>
        <w:jc w:val="both"/>
        <w:rPr>
          <w:rFonts w:asciiTheme="majorBidi" w:hAnsiTheme="majorBidi" w:cstheme="majorBidi"/>
          <w:b/>
          <w:sz w:val="26"/>
          <w:szCs w:val="26"/>
        </w:rPr>
      </w:pPr>
      <w:r w:rsidRPr="009920CE">
        <w:rPr>
          <w:rFonts w:asciiTheme="majorBidi" w:hAnsiTheme="majorBidi" w:cstheme="majorBidi"/>
          <w:sz w:val="26"/>
          <w:szCs w:val="26"/>
        </w:rPr>
        <w:t>The objective of this study is to assess the</w:t>
      </w:r>
      <w:r w:rsidRPr="009920CE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Pr="009920CE">
        <w:rPr>
          <w:rFonts w:asciiTheme="majorBidi" w:hAnsiTheme="majorBidi" w:cstheme="majorBidi"/>
          <w:sz w:val="26"/>
          <w:szCs w:val="26"/>
        </w:rPr>
        <w:t xml:space="preserve">impact of National Bank of Ethiopia (NBE) Directives in relation to receivables on the performance of </w:t>
      </w:r>
      <w:r w:rsidR="00CE4B12">
        <w:rPr>
          <w:rFonts w:asciiTheme="majorBidi" w:hAnsiTheme="majorBidi" w:cstheme="majorBidi"/>
          <w:sz w:val="26"/>
          <w:szCs w:val="26"/>
        </w:rPr>
        <w:t xml:space="preserve">Nile Insurance </w:t>
      </w:r>
      <w:proofErr w:type="gramStart"/>
      <w:r w:rsidR="00CE4B12">
        <w:rPr>
          <w:rFonts w:asciiTheme="majorBidi" w:hAnsiTheme="majorBidi" w:cstheme="majorBidi"/>
          <w:sz w:val="26"/>
          <w:szCs w:val="26"/>
        </w:rPr>
        <w:t>company</w:t>
      </w:r>
      <w:proofErr w:type="gramEnd"/>
      <w:r w:rsidRPr="009920CE">
        <w:rPr>
          <w:rFonts w:asciiTheme="majorBidi" w:hAnsiTheme="majorBidi" w:cstheme="majorBidi"/>
          <w:sz w:val="26"/>
          <w:szCs w:val="26"/>
        </w:rPr>
        <w:t xml:space="preserve">.  The  research also intends to asses the problems related to Accounts Receivables in Nile Insurance Company with the methods through gathering, compiling and analyzing  primary data (such as questionnaires, interview ) and secondary data by  reviewing  relevant documents,( such as annual report, financial statement, ratios).  The researcher also uses graphical and descriptive methods for analyzing the data.  </w:t>
      </w:r>
      <w:r w:rsidRPr="009920CE">
        <w:rPr>
          <w:rFonts w:asciiTheme="majorBidi" w:hAnsiTheme="majorBidi" w:cstheme="majorBidi"/>
          <w:b/>
          <w:sz w:val="26"/>
          <w:szCs w:val="26"/>
        </w:rPr>
        <w:t xml:space="preserve"> </w:t>
      </w:r>
    </w:p>
    <w:p w:rsidR="005A4F3B" w:rsidRPr="009920CE" w:rsidRDefault="005A4F3B" w:rsidP="005A4F3B">
      <w:pPr>
        <w:jc w:val="both"/>
        <w:rPr>
          <w:rFonts w:asciiTheme="majorBidi" w:hAnsiTheme="majorBidi" w:cstheme="majorBidi"/>
          <w:b/>
          <w:sz w:val="26"/>
          <w:szCs w:val="26"/>
        </w:rPr>
      </w:pPr>
    </w:p>
    <w:p w:rsidR="005A4F3B" w:rsidRPr="009920CE" w:rsidRDefault="005A4F3B" w:rsidP="005A4F3B">
      <w:pPr>
        <w:jc w:val="both"/>
        <w:rPr>
          <w:rFonts w:asciiTheme="majorBidi" w:hAnsiTheme="majorBidi" w:cstheme="majorBidi"/>
          <w:b/>
        </w:rPr>
      </w:pPr>
    </w:p>
    <w:p w:rsidR="004A520A" w:rsidRPr="00430D77" w:rsidRDefault="004A520A">
      <w:pPr>
        <w:rPr>
          <w:rFonts w:asciiTheme="majorBidi" w:hAnsiTheme="majorBidi" w:cstheme="majorBidi"/>
        </w:rPr>
      </w:pPr>
    </w:p>
    <w:sectPr w:rsidR="004A520A" w:rsidRPr="00430D77" w:rsidSect="004A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F3B"/>
    <w:rsid w:val="000100DA"/>
    <w:rsid w:val="000A743E"/>
    <w:rsid w:val="00171A5E"/>
    <w:rsid w:val="001A2658"/>
    <w:rsid w:val="001C01AE"/>
    <w:rsid w:val="002840C2"/>
    <w:rsid w:val="002D722A"/>
    <w:rsid w:val="003032E9"/>
    <w:rsid w:val="003128F3"/>
    <w:rsid w:val="0032681A"/>
    <w:rsid w:val="00330EB8"/>
    <w:rsid w:val="00343473"/>
    <w:rsid w:val="0034731C"/>
    <w:rsid w:val="00367167"/>
    <w:rsid w:val="003715F3"/>
    <w:rsid w:val="003A4DCF"/>
    <w:rsid w:val="003E5AC4"/>
    <w:rsid w:val="003E6DC7"/>
    <w:rsid w:val="003F552F"/>
    <w:rsid w:val="00430958"/>
    <w:rsid w:val="00430D77"/>
    <w:rsid w:val="004700C3"/>
    <w:rsid w:val="00472B73"/>
    <w:rsid w:val="004A520A"/>
    <w:rsid w:val="0057148B"/>
    <w:rsid w:val="005A4F3B"/>
    <w:rsid w:val="005A502B"/>
    <w:rsid w:val="005A57D1"/>
    <w:rsid w:val="005E0A33"/>
    <w:rsid w:val="005F0B5C"/>
    <w:rsid w:val="00616919"/>
    <w:rsid w:val="00622E89"/>
    <w:rsid w:val="00644DB0"/>
    <w:rsid w:val="007176C6"/>
    <w:rsid w:val="00727DCB"/>
    <w:rsid w:val="007C3E07"/>
    <w:rsid w:val="007E1D4D"/>
    <w:rsid w:val="008559DE"/>
    <w:rsid w:val="00861D9D"/>
    <w:rsid w:val="0086798C"/>
    <w:rsid w:val="00873BCB"/>
    <w:rsid w:val="008B4870"/>
    <w:rsid w:val="008C7AB8"/>
    <w:rsid w:val="008E4EC9"/>
    <w:rsid w:val="008F1C29"/>
    <w:rsid w:val="009008F7"/>
    <w:rsid w:val="00913153"/>
    <w:rsid w:val="009466B8"/>
    <w:rsid w:val="00967144"/>
    <w:rsid w:val="00987276"/>
    <w:rsid w:val="009920CE"/>
    <w:rsid w:val="00994DDC"/>
    <w:rsid w:val="009A220A"/>
    <w:rsid w:val="009A7AF3"/>
    <w:rsid w:val="009C189A"/>
    <w:rsid w:val="00A15CBF"/>
    <w:rsid w:val="00A32393"/>
    <w:rsid w:val="00A67E88"/>
    <w:rsid w:val="00A729C9"/>
    <w:rsid w:val="00A77953"/>
    <w:rsid w:val="00A84B2F"/>
    <w:rsid w:val="00A85102"/>
    <w:rsid w:val="00A94C1F"/>
    <w:rsid w:val="00AB5C2B"/>
    <w:rsid w:val="00AC6B1D"/>
    <w:rsid w:val="00AC73CC"/>
    <w:rsid w:val="00AD7248"/>
    <w:rsid w:val="00AE46F5"/>
    <w:rsid w:val="00AF78B5"/>
    <w:rsid w:val="00B365E6"/>
    <w:rsid w:val="00B67596"/>
    <w:rsid w:val="00BB4BD2"/>
    <w:rsid w:val="00C00139"/>
    <w:rsid w:val="00C05826"/>
    <w:rsid w:val="00C27673"/>
    <w:rsid w:val="00C85759"/>
    <w:rsid w:val="00C93E05"/>
    <w:rsid w:val="00C97F77"/>
    <w:rsid w:val="00CA30C9"/>
    <w:rsid w:val="00CA3B8C"/>
    <w:rsid w:val="00CA6CAE"/>
    <w:rsid w:val="00CB743B"/>
    <w:rsid w:val="00CE4B12"/>
    <w:rsid w:val="00D52739"/>
    <w:rsid w:val="00D56C57"/>
    <w:rsid w:val="00D74A46"/>
    <w:rsid w:val="00DC1D40"/>
    <w:rsid w:val="00DD4B11"/>
    <w:rsid w:val="00E23F30"/>
    <w:rsid w:val="00E546C4"/>
    <w:rsid w:val="00EE552E"/>
    <w:rsid w:val="00F02FBB"/>
    <w:rsid w:val="00F92EAB"/>
    <w:rsid w:val="00FD1584"/>
    <w:rsid w:val="00FF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sam</cp:lastModifiedBy>
  <cp:revision>4</cp:revision>
  <dcterms:created xsi:type="dcterms:W3CDTF">2012-05-14T09:56:00Z</dcterms:created>
  <dcterms:modified xsi:type="dcterms:W3CDTF">2012-05-17T03:37:00Z</dcterms:modified>
</cp:coreProperties>
</file>