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63" w:rsidRDefault="00513C63" w:rsidP="003833C9">
      <w:pPr>
        <w:spacing w:line="360" w:lineRule="auto"/>
        <w:jc w:val="both"/>
        <w:rPr>
          <w:rFonts w:ascii="BookAntiqua,Bold" w:hAnsi="BookAntiqua,Bold" w:cs="BookAntiqua,Bold"/>
          <w:b/>
          <w:bCs/>
          <w:sz w:val="32"/>
          <w:szCs w:val="32"/>
          <w:u w:val="single"/>
        </w:rPr>
      </w:pPr>
    </w:p>
    <w:p w:rsidR="000B56E2" w:rsidRPr="00020313" w:rsidRDefault="008D3621" w:rsidP="003833C9">
      <w:pPr>
        <w:spacing w:line="360" w:lineRule="auto"/>
        <w:jc w:val="both"/>
        <w:rPr>
          <w:rFonts w:ascii="BookAntiqua,Bold" w:hAnsi="BookAntiqua,Bold" w:cs="BookAntiqua,Bold"/>
          <w:b/>
          <w:bCs/>
          <w:sz w:val="32"/>
          <w:szCs w:val="32"/>
          <w:u w:val="single"/>
        </w:rPr>
      </w:pPr>
      <w:r w:rsidRPr="00020313">
        <w:rPr>
          <w:rFonts w:ascii="BookAntiqua,Bold" w:hAnsi="BookAntiqua,Bold" w:cs="BookAntiqua,Bold"/>
          <w:b/>
          <w:bCs/>
          <w:sz w:val="32"/>
          <w:szCs w:val="32"/>
          <w:u w:val="single"/>
        </w:rPr>
        <w:t>Appendices</w:t>
      </w:r>
    </w:p>
    <w:p w:rsidR="000B56E2" w:rsidRDefault="000B56E2" w:rsidP="003833C9">
      <w:pPr>
        <w:spacing w:line="360" w:lineRule="auto"/>
        <w:jc w:val="both"/>
        <w:rPr>
          <w:rFonts w:ascii="BookAntiqua,Bold" w:hAnsi="BookAntiqua,Bold" w:cs="BookAntiqua,Bold"/>
          <w:b/>
          <w:bCs/>
          <w:sz w:val="24"/>
          <w:szCs w:val="24"/>
        </w:rPr>
      </w:pPr>
    </w:p>
    <w:p w:rsidR="003833C9" w:rsidRDefault="00020313" w:rsidP="003833C9">
      <w:pPr>
        <w:spacing w:line="360" w:lineRule="auto"/>
        <w:jc w:val="both"/>
        <w:rPr>
          <w:rFonts w:ascii="BookAntiqua,Bold" w:hAnsi="BookAntiqua,Bold" w:cs="BookAntiqua,Bold"/>
          <w:b/>
          <w:bCs/>
          <w:sz w:val="24"/>
          <w:szCs w:val="24"/>
          <w:u w:val="single"/>
        </w:rPr>
      </w:pPr>
      <w:r>
        <w:rPr>
          <w:rFonts w:ascii="BookAntiqua,Bold" w:hAnsi="BookAntiqua,Bold" w:cs="BookAntiqua,Bold"/>
          <w:b/>
          <w:bCs/>
          <w:sz w:val="24"/>
          <w:szCs w:val="24"/>
        </w:rPr>
        <w:t xml:space="preserve">Annex </w:t>
      </w:r>
      <w:r w:rsidRPr="00020313">
        <w:rPr>
          <w:rFonts w:ascii="BookAntiqua,Bold" w:hAnsi="BookAntiqua,Bold" w:cs="BookAntiqua,Bold"/>
          <w:b/>
          <w:bCs/>
          <w:sz w:val="24"/>
          <w:szCs w:val="24"/>
        </w:rPr>
        <w:t>I</w:t>
      </w:r>
      <w:r w:rsidR="00F92B1B">
        <w:rPr>
          <w:rFonts w:ascii="BookAntiqua,Bold" w:hAnsi="BookAntiqua,Bold" w:cs="BookAntiqua,Bold"/>
          <w:b/>
          <w:bCs/>
          <w:sz w:val="24"/>
          <w:szCs w:val="24"/>
        </w:rPr>
        <w:t>.</w:t>
      </w:r>
      <w:r>
        <w:rPr>
          <w:rFonts w:ascii="BookAntiqua,Bold" w:hAnsi="BookAntiqua,Bold" w:cs="BookAntiqua,Bold"/>
          <w:b/>
          <w:bCs/>
          <w:sz w:val="24"/>
          <w:szCs w:val="24"/>
        </w:rPr>
        <w:t xml:space="preserve"> </w:t>
      </w:r>
      <w:r w:rsidR="003833C9" w:rsidRPr="00B0463B">
        <w:rPr>
          <w:rFonts w:ascii="BookAntiqua,Bold" w:hAnsi="BookAntiqua,Bold" w:cs="BookAntiqua,Bold"/>
          <w:b/>
          <w:bCs/>
          <w:sz w:val="28"/>
          <w:szCs w:val="28"/>
          <w:u w:val="single"/>
        </w:rPr>
        <w:t>Interview Questions</w:t>
      </w:r>
      <w:r w:rsidR="003833C9" w:rsidRPr="00B0463B">
        <w:rPr>
          <w:rFonts w:ascii="BookAntiqua,Bold" w:hAnsi="BookAntiqua,Bold" w:cs="BookAntiqua,Bold"/>
          <w:b/>
          <w:bCs/>
          <w:sz w:val="24"/>
          <w:szCs w:val="24"/>
          <w:u w:val="single"/>
        </w:rPr>
        <w:t>:</w:t>
      </w:r>
    </w:p>
    <w:p w:rsidR="003833C9" w:rsidRPr="0087137F" w:rsidRDefault="003833C9" w:rsidP="006B0375">
      <w:pPr>
        <w:pStyle w:val="ListParagraph"/>
        <w:numPr>
          <w:ilvl w:val="0"/>
          <w:numId w:val="2"/>
        </w:numPr>
        <w:spacing w:after="120" w:line="360" w:lineRule="auto"/>
        <w:ind w:left="763"/>
        <w:jc w:val="both"/>
        <w:rPr>
          <w:rFonts w:ascii="Times New Roman" w:hAnsi="Times New Roman" w:cs="Times New Roman"/>
          <w:sz w:val="24"/>
          <w:szCs w:val="24"/>
        </w:rPr>
      </w:pPr>
      <w:r w:rsidRPr="0048113A">
        <w:rPr>
          <w:rFonts w:cs="Times New Roman"/>
          <w:i/>
        </w:rPr>
        <w:t xml:space="preserve">What do </w:t>
      </w:r>
      <w:proofErr w:type="spellStart"/>
      <w:r w:rsidRPr="0048113A">
        <w:rPr>
          <w:rFonts w:cs="Times New Roman"/>
          <w:i/>
        </w:rPr>
        <w:t>Ethio</w:t>
      </w:r>
      <w:proofErr w:type="spellEnd"/>
      <w:r w:rsidRPr="0048113A">
        <w:rPr>
          <w:rFonts w:cs="Times New Roman"/>
          <w:i/>
        </w:rPr>
        <w:t xml:space="preserve"> telecom managers experience in terms o</w:t>
      </w:r>
      <w:r w:rsidR="0048113A">
        <w:rPr>
          <w:rFonts w:cs="Times New Roman"/>
          <w:i/>
        </w:rPr>
        <w:t xml:space="preserve">f the growth in Importance </w:t>
      </w:r>
      <w:r w:rsidR="00411544">
        <w:rPr>
          <w:rFonts w:cs="Times New Roman"/>
          <w:i/>
        </w:rPr>
        <w:t xml:space="preserve">and </w:t>
      </w:r>
      <w:r w:rsidR="00411544" w:rsidRPr="0048113A">
        <w:rPr>
          <w:rFonts w:cs="Times New Roman"/>
          <w:i/>
        </w:rPr>
        <w:t>awareness</w:t>
      </w:r>
      <w:r w:rsidRPr="0048113A">
        <w:rPr>
          <w:rFonts w:cs="Times New Roman"/>
          <w:i/>
        </w:rPr>
        <w:t xml:space="preserve"> of service marketing </w:t>
      </w:r>
      <w:r w:rsidR="00411544">
        <w:rPr>
          <w:rFonts w:cs="Times New Roman"/>
          <w:i/>
        </w:rPr>
        <w:t>performance measurement, and   h</w:t>
      </w:r>
      <w:r w:rsidRPr="0048113A">
        <w:rPr>
          <w:rFonts w:cs="Times New Roman"/>
          <w:i/>
        </w:rPr>
        <w:t>ow did these changes come about?</w:t>
      </w:r>
    </w:p>
    <w:p w:rsidR="0087137F" w:rsidRPr="0087137F" w:rsidRDefault="0087137F" w:rsidP="0087137F">
      <w:pPr>
        <w:pStyle w:val="ListParagraph"/>
        <w:spacing w:after="120" w:line="360" w:lineRule="auto"/>
        <w:ind w:left="763"/>
        <w:jc w:val="both"/>
        <w:rPr>
          <w:rFonts w:ascii="Times New Roman" w:hAnsi="Times New Roman" w:cs="Times New Roman"/>
          <w:sz w:val="8"/>
          <w:szCs w:val="24"/>
        </w:rPr>
      </w:pPr>
    </w:p>
    <w:p w:rsidR="003833C9" w:rsidRPr="0048113A" w:rsidRDefault="003833C9" w:rsidP="006B0375">
      <w:pPr>
        <w:pStyle w:val="ListParagraph"/>
        <w:numPr>
          <w:ilvl w:val="0"/>
          <w:numId w:val="2"/>
        </w:numPr>
        <w:spacing w:after="120" w:line="360" w:lineRule="auto"/>
        <w:ind w:left="763"/>
        <w:jc w:val="both"/>
        <w:rPr>
          <w:rFonts w:ascii="Times New Roman" w:hAnsi="Times New Roman" w:cs="Times New Roman"/>
          <w:sz w:val="24"/>
          <w:szCs w:val="24"/>
        </w:rPr>
      </w:pPr>
      <w:r w:rsidRPr="0048113A">
        <w:rPr>
          <w:rFonts w:cs="Times New Roman"/>
          <w:i/>
        </w:rPr>
        <w:t>What systems, tools, processes, methods or techniques does</w:t>
      </w:r>
      <w:r w:rsidR="0048113A">
        <w:rPr>
          <w:rFonts w:cs="Times New Roman"/>
          <w:i/>
        </w:rPr>
        <w:t xml:space="preserve"> Ethio telecom use to   </w:t>
      </w:r>
      <w:r w:rsidRPr="0048113A">
        <w:rPr>
          <w:rFonts w:cs="Times New Roman"/>
          <w:i/>
        </w:rPr>
        <w:t>monitor, measure and report on it service marketing performance?</w:t>
      </w:r>
    </w:p>
    <w:p w:rsidR="0087137F" w:rsidRPr="0087137F" w:rsidRDefault="0087137F" w:rsidP="0087137F">
      <w:pPr>
        <w:pStyle w:val="ListParagraph"/>
        <w:spacing w:after="120" w:line="360" w:lineRule="auto"/>
        <w:ind w:left="763"/>
        <w:jc w:val="both"/>
        <w:rPr>
          <w:rFonts w:ascii="Times New Roman" w:hAnsi="Times New Roman" w:cs="Times New Roman"/>
          <w:sz w:val="8"/>
          <w:szCs w:val="24"/>
        </w:rPr>
      </w:pPr>
    </w:p>
    <w:p w:rsidR="003833C9" w:rsidRPr="0048113A" w:rsidRDefault="003833C9" w:rsidP="006B0375">
      <w:pPr>
        <w:pStyle w:val="ListParagraph"/>
        <w:numPr>
          <w:ilvl w:val="0"/>
          <w:numId w:val="2"/>
        </w:numPr>
        <w:spacing w:after="120" w:line="360" w:lineRule="auto"/>
        <w:ind w:left="763"/>
        <w:jc w:val="both"/>
        <w:rPr>
          <w:rFonts w:ascii="Times New Roman" w:hAnsi="Times New Roman" w:cs="Times New Roman"/>
          <w:sz w:val="24"/>
          <w:szCs w:val="24"/>
        </w:rPr>
      </w:pPr>
      <w:r w:rsidRPr="0048113A">
        <w:rPr>
          <w:rFonts w:cs="Times New Roman"/>
          <w:i/>
        </w:rPr>
        <w:t xml:space="preserve"> How advanced is Ethio telecom conceptually and practically in terms of measuring service marketing performance?</w:t>
      </w:r>
    </w:p>
    <w:p w:rsidR="0087137F" w:rsidRPr="0087137F" w:rsidRDefault="0087137F" w:rsidP="0087137F">
      <w:pPr>
        <w:pStyle w:val="ListParagraph"/>
        <w:spacing w:after="120" w:line="360" w:lineRule="auto"/>
        <w:ind w:left="763"/>
        <w:jc w:val="both"/>
        <w:rPr>
          <w:rFonts w:ascii="Times New Roman" w:hAnsi="Times New Roman" w:cs="Times New Roman"/>
          <w:sz w:val="8"/>
          <w:szCs w:val="24"/>
        </w:rPr>
      </w:pPr>
    </w:p>
    <w:p w:rsidR="003833C9" w:rsidRPr="0048113A" w:rsidRDefault="003833C9" w:rsidP="006B0375">
      <w:pPr>
        <w:pStyle w:val="ListParagraph"/>
        <w:numPr>
          <w:ilvl w:val="0"/>
          <w:numId w:val="2"/>
        </w:numPr>
        <w:spacing w:after="120" w:line="360" w:lineRule="auto"/>
        <w:ind w:left="763"/>
        <w:jc w:val="both"/>
        <w:rPr>
          <w:rFonts w:ascii="Times New Roman" w:hAnsi="Times New Roman" w:cs="Times New Roman"/>
          <w:sz w:val="24"/>
          <w:szCs w:val="24"/>
        </w:rPr>
      </w:pPr>
      <w:r w:rsidRPr="0048113A">
        <w:rPr>
          <w:rFonts w:cs="Times New Roman"/>
          <w:i/>
        </w:rPr>
        <w:t xml:space="preserve"> What challenges do Ethio telecom faces in measuring its Service marketing performance?</w:t>
      </w:r>
    </w:p>
    <w:p w:rsidR="0087137F" w:rsidRPr="0087137F" w:rsidRDefault="0087137F" w:rsidP="0087137F">
      <w:pPr>
        <w:pStyle w:val="ListParagraph"/>
        <w:spacing w:after="120" w:line="360" w:lineRule="auto"/>
        <w:ind w:left="763"/>
        <w:jc w:val="both"/>
        <w:rPr>
          <w:rFonts w:ascii="Times New Roman" w:hAnsi="Times New Roman" w:cs="Times New Roman"/>
          <w:sz w:val="8"/>
          <w:szCs w:val="24"/>
        </w:rPr>
      </w:pPr>
    </w:p>
    <w:p w:rsidR="003833C9" w:rsidRPr="0048113A" w:rsidRDefault="003833C9" w:rsidP="006B0375">
      <w:pPr>
        <w:pStyle w:val="ListParagraph"/>
        <w:numPr>
          <w:ilvl w:val="0"/>
          <w:numId w:val="2"/>
        </w:numPr>
        <w:spacing w:after="120" w:line="360" w:lineRule="auto"/>
        <w:ind w:left="763"/>
        <w:jc w:val="both"/>
        <w:rPr>
          <w:rFonts w:ascii="Times New Roman" w:hAnsi="Times New Roman" w:cs="Times New Roman"/>
          <w:sz w:val="24"/>
          <w:szCs w:val="24"/>
        </w:rPr>
      </w:pPr>
      <w:r w:rsidRPr="0048113A">
        <w:t xml:space="preserve"> </w:t>
      </w:r>
      <w:r w:rsidRPr="0048113A">
        <w:rPr>
          <w:i/>
        </w:rPr>
        <w:t xml:space="preserve">How do you see customers’ value creation in the delivery of ET’s services to its </w:t>
      </w:r>
      <w:r w:rsidR="0048113A" w:rsidRPr="0048113A">
        <w:rPr>
          <w:i/>
        </w:rPr>
        <w:t>customers while</w:t>
      </w:r>
      <w:r w:rsidRPr="0048113A">
        <w:rPr>
          <w:i/>
        </w:rPr>
        <w:t xml:space="preserve"> maximizing its profit?</w:t>
      </w:r>
    </w:p>
    <w:p w:rsidR="0087137F" w:rsidRPr="0087137F" w:rsidRDefault="0087137F" w:rsidP="0087137F">
      <w:pPr>
        <w:pStyle w:val="ListParagraph"/>
        <w:spacing w:after="120" w:line="360" w:lineRule="auto"/>
        <w:ind w:left="763"/>
        <w:jc w:val="both"/>
        <w:rPr>
          <w:rFonts w:ascii="Times New Roman" w:hAnsi="Times New Roman" w:cs="Times New Roman"/>
          <w:i/>
          <w:sz w:val="8"/>
          <w:szCs w:val="24"/>
        </w:rPr>
      </w:pPr>
    </w:p>
    <w:p w:rsidR="003833C9" w:rsidRPr="006B0375" w:rsidRDefault="003833C9" w:rsidP="006B0375">
      <w:pPr>
        <w:pStyle w:val="ListParagraph"/>
        <w:numPr>
          <w:ilvl w:val="0"/>
          <w:numId w:val="2"/>
        </w:numPr>
        <w:spacing w:after="120" w:line="360" w:lineRule="auto"/>
        <w:ind w:left="763"/>
        <w:jc w:val="both"/>
        <w:rPr>
          <w:rFonts w:ascii="Times New Roman" w:hAnsi="Times New Roman" w:cs="Times New Roman"/>
          <w:i/>
          <w:sz w:val="24"/>
          <w:szCs w:val="24"/>
        </w:rPr>
      </w:pPr>
      <w:r w:rsidRPr="0048113A">
        <w:rPr>
          <w:i/>
        </w:rPr>
        <w:t xml:space="preserve"> </w:t>
      </w:r>
      <w:r w:rsidRPr="006B0375">
        <w:rPr>
          <w:i/>
        </w:rPr>
        <w:t>How can Service Quality Provision of ET be evaluated from Customers’ Point Of View?</w:t>
      </w: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0B56E2" w:rsidRDefault="000B56E2" w:rsidP="004F28EA">
      <w:pPr>
        <w:rPr>
          <w:rFonts w:ascii="BookAntiqua,Bold" w:hAnsi="BookAntiqua,Bold" w:cs="BookAntiqua,Bold"/>
          <w:b/>
          <w:bCs/>
          <w:sz w:val="24"/>
          <w:szCs w:val="24"/>
        </w:rPr>
      </w:pPr>
    </w:p>
    <w:p w:rsidR="004F28EA" w:rsidRDefault="0034310A" w:rsidP="004F28EA">
      <w:pPr>
        <w:rPr>
          <w:b/>
          <w:sz w:val="28"/>
          <w:szCs w:val="28"/>
          <w:u w:val="single"/>
        </w:rPr>
      </w:pPr>
      <w:r w:rsidRPr="00B0463B">
        <w:rPr>
          <w:rFonts w:ascii="BookAntiqua,Bold" w:hAnsi="BookAntiqua,Bold" w:cs="BookAntiqua,Bold"/>
          <w:b/>
          <w:bCs/>
          <w:sz w:val="28"/>
          <w:szCs w:val="28"/>
        </w:rPr>
        <w:t>Annex</w:t>
      </w:r>
      <w:r w:rsidRPr="00B0463B">
        <w:rPr>
          <w:b/>
          <w:sz w:val="28"/>
          <w:szCs w:val="28"/>
        </w:rPr>
        <w:t xml:space="preserve"> II.</w:t>
      </w:r>
      <w:r w:rsidR="00F92B1B">
        <w:rPr>
          <w:b/>
          <w:sz w:val="28"/>
          <w:szCs w:val="28"/>
        </w:rPr>
        <w:t xml:space="preserve"> </w:t>
      </w:r>
      <w:r w:rsidRPr="00B0463B">
        <w:rPr>
          <w:b/>
          <w:sz w:val="28"/>
          <w:szCs w:val="28"/>
          <w:u w:val="single"/>
        </w:rPr>
        <w:t xml:space="preserve">Questionnaire for </w:t>
      </w:r>
      <w:r w:rsidR="00931702" w:rsidRPr="00B0463B">
        <w:rPr>
          <w:b/>
          <w:sz w:val="28"/>
          <w:szCs w:val="28"/>
          <w:u w:val="single"/>
        </w:rPr>
        <w:t>Customers</w:t>
      </w:r>
      <w:r w:rsidR="0054334B">
        <w:rPr>
          <w:b/>
          <w:sz w:val="28"/>
          <w:szCs w:val="28"/>
          <w:u w:val="single"/>
        </w:rPr>
        <w:t xml:space="preserve"> </w:t>
      </w:r>
      <w:r w:rsidR="00B0463B" w:rsidRPr="00B0463B">
        <w:rPr>
          <w:b/>
          <w:sz w:val="28"/>
          <w:szCs w:val="28"/>
          <w:u w:val="single"/>
        </w:rPr>
        <w:t>(Service Quality Dimensions)</w:t>
      </w:r>
    </w:p>
    <w:p w:rsidR="00CA64FF" w:rsidRPr="00CA64FF" w:rsidRDefault="00CA64FF" w:rsidP="004F28EA">
      <w:pPr>
        <w:rPr>
          <w:b/>
          <w:sz w:val="2"/>
          <w:u w:val="single"/>
        </w:rPr>
      </w:pPr>
    </w:p>
    <w:p w:rsidR="004F28EA" w:rsidRDefault="0034310A" w:rsidP="00D94766">
      <w:pPr>
        <w:pStyle w:val="ListParagraph"/>
        <w:numPr>
          <w:ilvl w:val="0"/>
          <w:numId w:val="5"/>
        </w:numPr>
        <w:spacing w:after="120" w:line="360" w:lineRule="auto"/>
      </w:pPr>
      <w:r>
        <w:t xml:space="preserve">Strongly disagree </w:t>
      </w:r>
      <w:r w:rsidR="00691969">
        <w:t xml:space="preserve"> </w:t>
      </w:r>
      <w:r>
        <w:t xml:space="preserve"> =1</w:t>
      </w:r>
    </w:p>
    <w:p w:rsidR="0034310A" w:rsidRDefault="0034310A" w:rsidP="00D94766">
      <w:pPr>
        <w:pStyle w:val="ListParagraph"/>
        <w:numPr>
          <w:ilvl w:val="0"/>
          <w:numId w:val="5"/>
        </w:numPr>
        <w:spacing w:after="120" w:line="360" w:lineRule="auto"/>
      </w:pPr>
      <w:r>
        <w:t>Disagree                  =2</w:t>
      </w:r>
    </w:p>
    <w:p w:rsidR="0034310A" w:rsidRDefault="0034310A" w:rsidP="00D94766">
      <w:pPr>
        <w:pStyle w:val="ListParagraph"/>
        <w:numPr>
          <w:ilvl w:val="0"/>
          <w:numId w:val="5"/>
        </w:numPr>
        <w:spacing w:after="120" w:line="360" w:lineRule="auto"/>
      </w:pPr>
      <w:r>
        <w:t>Neutral                    =3</w:t>
      </w:r>
    </w:p>
    <w:p w:rsidR="0034310A" w:rsidRDefault="0034310A" w:rsidP="00D94766">
      <w:pPr>
        <w:pStyle w:val="ListParagraph"/>
        <w:numPr>
          <w:ilvl w:val="0"/>
          <w:numId w:val="5"/>
        </w:numPr>
        <w:spacing w:after="120" w:line="360" w:lineRule="auto"/>
      </w:pPr>
      <w:r>
        <w:t>Agree                       =4</w:t>
      </w:r>
    </w:p>
    <w:p w:rsidR="0034310A" w:rsidRDefault="0034310A" w:rsidP="00D94766">
      <w:pPr>
        <w:pStyle w:val="ListParagraph"/>
        <w:numPr>
          <w:ilvl w:val="0"/>
          <w:numId w:val="5"/>
        </w:numPr>
        <w:spacing w:after="120" w:line="360" w:lineRule="auto"/>
      </w:pPr>
      <w:r>
        <w:t>Strongly agree        =5</w:t>
      </w:r>
    </w:p>
    <w:p w:rsidR="004F28EA" w:rsidRPr="00CA64FF" w:rsidRDefault="004F28EA" w:rsidP="004F28EA">
      <w:pPr>
        <w:rPr>
          <w:sz w:val="10"/>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050"/>
        <w:gridCol w:w="990"/>
        <w:gridCol w:w="990"/>
        <w:gridCol w:w="1260"/>
        <w:gridCol w:w="810"/>
        <w:gridCol w:w="990"/>
        <w:gridCol w:w="810"/>
      </w:tblGrid>
      <w:tr w:rsidR="005F6B90" w:rsidRPr="00BA4B81" w:rsidTr="00565382">
        <w:tc>
          <w:tcPr>
            <w:tcW w:w="648" w:type="dxa"/>
            <w:vMerge w:val="restart"/>
            <w:vAlign w:val="center"/>
          </w:tcPr>
          <w:p w:rsidR="005F6B90" w:rsidRPr="00BA4B81" w:rsidRDefault="005F6B90" w:rsidP="00565382">
            <w:pPr>
              <w:jc w:val="center"/>
            </w:pPr>
            <w:r w:rsidRPr="00BA4B81">
              <w:t>Sr. No.</w:t>
            </w:r>
          </w:p>
        </w:tc>
        <w:tc>
          <w:tcPr>
            <w:tcW w:w="4050" w:type="dxa"/>
            <w:vMerge w:val="restart"/>
            <w:vAlign w:val="center"/>
          </w:tcPr>
          <w:p w:rsidR="005F6B90" w:rsidRPr="00BA4B81" w:rsidRDefault="005F6B90" w:rsidP="00565382">
            <w:pPr>
              <w:jc w:val="center"/>
            </w:pPr>
            <w:r w:rsidRPr="00BA4B81">
              <w:t>Dimensions</w:t>
            </w:r>
          </w:p>
        </w:tc>
        <w:tc>
          <w:tcPr>
            <w:tcW w:w="5040" w:type="dxa"/>
            <w:gridSpan w:val="5"/>
            <w:vAlign w:val="center"/>
          </w:tcPr>
          <w:p w:rsidR="005F6B90" w:rsidRPr="00BA4B81" w:rsidRDefault="005F6B90" w:rsidP="00565382">
            <w:pPr>
              <w:jc w:val="center"/>
            </w:pPr>
            <w:r>
              <w:t>No. Respondents who Responded</w:t>
            </w:r>
          </w:p>
        </w:tc>
        <w:tc>
          <w:tcPr>
            <w:tcW w:w="810" w:type="dxa"/>
            <w:vMerge w:val="restart"/>
            <w:vAlign w:val="center"/>
          </w:tcPr>
          <w:p w:rsidR="005F6B90" w:rsidRDefault="005F6B90" w:rsidP="00D7609D">
            <w:r w:rsidRPr="00565382">
              <w:rPr>
                <w:sz w:val="20"/>
              </w:rPr>
              <w:t>Total</w:t>
            </w:r>
          </w:p>
        </w:tc>
      </w:tr>
      <w:tr w:rsidR="005F6B90" w:rsidRPr="00BA4B81" w:rsidTr="00C01906">
        <w:tc>
          <w:tcPr>
            <w:tcW w:w="648" w:type="dxa"/>
            <w:vMerge/>
          </w:tcPr>
          <w:p w:rsidR="005F6B90" w:rsidRPr="00BA4B81" w:rsidRDefault="005F6B90" w:rsidP="00D7609D"/>
        </w:tc>
        <w:tc>
          <w:tcPr>
            <w:tcW w:w="4050" w:type="dxa"/>
            <w:vMerge/>
          </w:tcPr>
          <w:p w:rsidR="005F6B90" w:rsidRPr="00BA4B81" w:rsidRDefault="005F6B90" w:rsidP="00D7609D"/>
        </w:tc>
        <w:tc>
          <w:tcPr>
            <w:tcW w:w="990" w:type="dxa"/>
            <w:vAlign w:val="center"/>
          </w:tcPr>
          <w:p w:rsidR="005F6B90" w:rsidRPr="00565382" w:rsidRDefault="005F6B90" w:rsidP="00C01906">
            <w:pPr>
              <w:jc w:val="center"/>
              <w:rPr>
                <w:sz w:val="20"/>
              </w:rPr>
            </w:pPr>
            <w:r w:rsidRPr="00565382">
              <w:rPr>
                <w:sz w:val="20"/>
              </w:rPr>
              <w:t>Strongly disagree</w:t>
            </w:r>
          </w:p>
        </w:tc>
        <w:tc>
          <w:tcPr>
            <w:tcW w:w="990" w:type="dxa"/>
            <w:vAlign w:val="center"/>
          </w:tcPr>
          <w:p w:rsidR="005F6B90" w:rsidRPr="00565382" w:rsidRDefault="005F6B90" w:rsidP="00C01906">
            <w:pPr>
              <w:jc w:val="center"/>
              <w:rPr>
                <w:sz w:val="20"/>
              </w:rPr>
            </w:pPr>
            <w:r w:rsidRPr="00565382">
              <w:rPr>
                <w:sz w:val="20"/>
              </w:rPr>
              <w:t>Disagree</w:t>
            </w:r>
          </w:p>
        </w:tc>
        <w:tc>
          <w:tcPr>
            <w:tcW w:w="1260" w:type="dxa"/>
            <w:vAlign w:val="center"/>
          </w:tcPr>
          <w:p w:rsidR="005F6B90" w:rsidRPr="00565382" w:rsidRDefault="005F6B90" w:rsidP="00C01906">
            <w:pPr>
              <w:jc w:val="center"/>
              <w:rPr>
                <w:sz w:val="20"/>
              </w:rPr>
            </w:pPr>
            <w:r w:rsidRPr="00565382">
              <w:rPr>
                <w:sz w:val="20"/>
              </w:rPr>
              <w:t>Neutral/Intermediate</w:t>
            </w:r>
          </w:p>
        </w:tc>
        <w:tc>
          <w:tcPr>
            <w:tcW w:w="810" w:type="dxa"/>
            <w:vAlign w:val="center"/>
          </w:tcPr>
          <w:p w:rsidR="005F6B90" w:rsidRPr="00565382" w:rsidRDefault="005F6B90" w:rsidP="00C01906">
            <w:pPr>
              <w:jc w:val="center"/>
              <w:rPr>
                <w:sz w:val="20"/>
              </w:rPr>
            </w:pPr>
            <w:r w:rsidRPr="00565382">
              <w:rPr>
                <w:sz w:val="20"/>
              </w:rPr>
              <w:t>Agree</w:t>
            </w:r>
          </w:p>
        </w:tc>
        <w:tc>
          <w:tcPr>
            <w:tcW w:w="990" w:type="dxa"/>
            <w:vAlign w:val="center"/>
          </w:tcPr>
          <w:p w:rsidR="005F6B90" w:rsidRPr="00565382" w:rsidRDefault="005F6B90" w:rsidP="00C01906">
            <w:pPr>
              <w:jc w:val="center"/>
              <w:rPr>
                <w:sz w:val="20"/>
              </w:rPr>
            </w:pPr>
            <w:r w:rsidRPr="00565382">
              <w:rPr>
                <w:sz w:val="20"/>
              </w:rPr>
              <w:t>Strongly agree</w:t>
            </w:r>
          </w:p>
        </w:tc>
        <w:tc>
          <w:tcPr>
            <w:tcW w:w="810" w:type="dxa"/>
            <w:vMerge/>
          </w:tcPr>
          <w:p w:rsidR="005F6B90" w:rsidRPr="00565382" w:rsidRDefault="005F6B90" w:rsidP="00D7609D">
            <w:pPr>
              <w:rPr>
                <w:sz w:val="20"/>
              </w:rPr>
            </w:pPr>
          </w:p>
        </w:tc>
      </w:tr>
      <w:tr w:rsidR="004F28EA" w:rsidRPr="00BA4B81" w:rsidTr="0058575F">
        <w:trPr>
          <w:trHeight w:val="512"/>
        </w:trPr>
        <w:tc>
          <w:tcPr>
            <w:tcW w:w="648" w:type="dxa"/>
            <w:vAlign w:val="center"/>
          </w:tcPr>
          <w:p w:rsidR="004F28EA" w:rsidRPr="00BA4B81" w:rsidRDefault="004F28EA" w:rsidP="0058575F">
            <w:pPr>
              <w:rPr>
                <w:b/>
              </w:rPr>
            </w:pPr>
            <w:r w:rsidRPr="00BA4B81">
              <w:rPr>
                <w:b/>
              </w:rPr>
              <w:t>1</w:t>
            </w:r>
          </w:p>
        </w:tc>
        <w:tc>
          <w:tcPr>
            <w:tcW w:w="4050" w:type="dxa"/>
            <w:vAlign w:val="center"/>
          </w:tcPr>
          <w:p w:rsidR="004F28EA" w:rsidRPr="00BA4B81" w:rsidRDefault="004F28EA" w:rsidP="0058575F">
            <w:pPr>
              <w:rPr>
                <w:b/>
              </w:rPr>
            </w:pPr>
            <w:r w:rsidRPr="00BA4B81">
              <w:rPr>
                <w:b/>
              </w:rPr>
              <w:t>Responsiveness:</w:t>
            </w:r>
          </w:p>
        </w:tc>
        <w:tc>
          <w:tcPr>
            <w:tcW w:w="99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1260" w:type="dxa"/>
            <w:vAlign w:val="center"/>
          </w:tcPr>
          <w:p w:rsidR="004F28EA" w:rsidRPr="00BA4B81" w:rsidRDefault="004F28EA" w:rsidP="0058575F">
            <w:pPr>
              <w:rPr>
                <w:b/>
              </w:rPr>
            </w:pPr>
          </w:p>
        </w:tc>
        <w:tc>
          <w:tcPr>
            <w:tcW w:w="81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810" w:type="dxa"/>
          </w:tcPr>
          <w:p w:rsidR="004F28EA" w:rsidRPr="00BA4B81" w:rsidRDefault="004F28EA" w:rsidP="00D7609D">
            <w:pPr>
              <w:rPr>
                <w:b/>
              </w:rPr>
            </w:pPr>
          </w:p>
        </w:tc>
      </w:tr>
      <w:tr w:rsidR="004F28EA" w:rsidRPr="00BA4B81" w:rsidTr="0058575F">
        <w:tc>
          <w:tcPr>
            <w:tcW w:w="648" w:type="dxa"/>
            <w:vAlign w:val="center"/>
          </w:tcPr>
          <w:p w:rsidR="004F28EA" w:rsidRPr="00BA4B81" w:rsidRDefault="004F28EA" w:rsidP="0058575F">
            <w:pPr>
              <w:pStyle w:val="ListParagraph"/>
              <w:numPr>
                <w:ilvl w:val="0"/>
                <w:numId w:val="3"/>
              </w:numPr>
              <w:spacing w:after="0" w:line="240" w:lineRule="auto"/>
              <w:jc w:val="center"/>
            </w:pPr>
          </w:p>
        </w:tc>
        <w:tc>
          <w:tcPr>
            <w:tcW w:w="4050" w:type="dxa"/>
            <w:vAlign w:val="center"/>
          </w:tcPr>
          <w:p w:rsidR="004F28EA" w:rsidRPr="00BA4B81" w:rsidRDefault="004F28EA" w:rsidP="0058575F">
            <w:r w:rsidRPr="00BA4B81">
              <w:t>Employees are attentive</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Employees are helpful</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Employee is prompt</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Employees understand my need</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Employee is courteous</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pPr>
              <w:rPr>
                <w:b/>
              </w:rPr>
            </w:pPr>
            <w:r w:rsidRPr="00BA4B81">
              <w:rPr>
                <w:b/>
              </w:rPr>
              <w:t>2</w:t>
            </w:r>
          </w:p>
        </w:tc>
        <w:tc>
          <w:tcPr>
            <w:tcW w:w="4050" w:type="dxa"/>
            <w:vAlign w:val="center"/>
          </w:tcPr>
          <w:p w:rsidR="004F28EA" w:rsidRPr="00BA4B81" w:rsidRDefault="004F28EA" w:rsidP="0058575F">
            <w:pPr>
              <w:rPr>
                <w:b/>
              </w:rPr>
            </w:pPr>
            <w:r w:rsidRPr="00BA4B81">
              <w:rPr>
                <w:b/>
              </w:rPr>
              <w:t>Reliability of Telecom product/service</w:t>
            </w:r>
          </w:p>
        </w:tc>
        <w:tc>
          <w:tcPr>
            <w:tcW w:w="99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1260" w:type="dxa"/>
            <w:vAlign w:val="center"/>
          </w:tcPr>
          <w:p w:rsidR="004F28EA" w:rsidRPr="00BA4B81" w:rsidRDefault="004F28EA" w:rsidP="0058575F">
            <w:pPr>
              <w:rPr>
                <w:b/>
              </w:rPr>
            </w:pPr>
          </w:p>
        </w:tc>
        <w:tc>
          <w:tcPr>
            <w:tcW w:w="81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810" w:type="dxa"/>
          </w:tcPr>
          <w:p w:rsidR="004F28EA" w:rsidRPr="00BA4B81" w:rsidRDefault="004F28EA" w:rsidP="00D7609D">
            <w:pPr>
              <w:rPr>
                <w:b/>
              </w:rPr>
            </w:pPr>
          </w:p>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 xml:space="preserve"> Call received exactly what I need  first and always</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call is served error free</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Call is instant and no interruption</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pPr>
              <w:rPr>
                <w:b/>
              </w:rPr>
            </w:pPr>
            <w:r w:rsidRPr="00BA4B81">
              <w:rPr>
                <w:b/>
              </w:rPr>
              <w:t>3</w:t>
            </w:r>
          </w:p>
        </w:tc>
        <w:tc>
          <w:tcPr>
            <w:tcW w:w="4050" w:type="dxa"/>
            <w:vAlign w:val="center"/>
          </w:tcPr>
          <w:p w:rsidR="004F28EA" w:rsidRPr="00BA4B81" w:rsidRDefault="004F28EA" w:rsidP="0058575F">
            <w:pPr>
              <w:rPr>
                <w:b/>
              </w:rPr>
            </w:pPr>
            <w:r w:rsidRPr="00BA4B81">
              <w:rPr>
                <w:b/>
              </w:rPr>
              <w:t>Physical appearance and Design</w:t>
            </w:r>
          </w:p>
        </w:tc>
        <w:tc>
          <w:tcPr>
            <w:tcW w:w="99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1260" w:type="dxa"/>
            <w:vAlign w:val="center"/>
          </w:tcPr>
          <w:p w:rsidR="004F28EA" w:rsidRPr="00BA4B81" w:rsidRDefault="004F28EA" w:rsidP="0058575F">
            <w:pPr>
              <w:rPr>
                <w:b/>
              </w:rPr>
            </w:pPr>
          </w:p>
        </w:tc>
        <w:tc>
          <w:tcPr>
            <w:tcW w:w="81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810" w:type="dxa"/>
          </w:tcPr>
          <w:p w:rsidR="004F28EA" w:rsidRPr="00BA4B81" w:rsidRDefault="004F28EA" w:rsidP="00D7609D">
            <w:pPr>
              <w:rPr>
                <w:b/>
              </w:rPr>
            </w:pPr>
          </w:p>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Telecom infrastructure is easily accessible</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Telecom infrastructure is clean</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 xml:space="preserve">Telecom product/service has all the </w:t>
            </w:r>
            <w:r w:rsidRPr="00BA4B81">
              <w:lastRenderedPageBreak/>
              <w:t>desired products services</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Adequate services are available(like pre paid cards)</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 xml:space="preserve">Design of the product(fixed line, wireless, mobile </w:t>
            </w:r>
            <w:proofErr w:type="spellStart"/>
            <w:r w:rsidRPr="00BA4B81">
              <w:t>sim</w:t>
            </w:r>
            <w:proofErr w:type="spellEnd"/>
            <w:r w:rsidRPr="00BA4B81">
              <w:t xml:space="preserve"> card), has quality attributes</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There is full network coverage</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There is full internet connectivity</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The product/service  tariff is cheap</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pPr>
              <w:rPr>
                <w:b/>
              </w:rPr>
            </w:pPr>
            <w:r w:rsidRPr="00BA4B81">
              <w:rPr>
                <w:b/>
              </w:rPr>
              <w:t>4</w:t>
            </w:r>
          </w:p>
        </w:tc>
        <w:tc>
          <w:tcPr>
            <w:tcW w:w="4050" w:type="dxa"/>
            <w:vAlign w:val="center"/>
          </w:tcPr>
          <w:p w:rsidR="004F28EA" w:rsidRPr="00BA4B81" w:rsidRDefault="004F28EA" w:rsidP="0058575F">
            <w:pPr>
              <w:rPr>
                <w:b/>
              </w:rPr>
            </w:pPr>
            <w:r w:rsidRPr="00BA4B81">
              <w:rPr>
                <w:b/>
              </w:rPr>
              <w:t>Empathy</w:t>
            </w:r>
          </w:p>
        </w:tc>
        <w:tc>
          <w:tcPr>
            <w:tcW w:w="99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1260" w:type="dxa"/>
            <w:vAlign w:val="center"/>
          </w:tcPr>
          <w:p w:rsidR="004F28EA" w:rsidRPr="00BA4B81" w:rsidRDefault="004F28EA" w:rsidP="0058575F">
            <w:pPr>
              <w:rPr>
                <w:b/>
              </w:rPr>
            </w:pPr>
          </w:p>
        </w:tc>
        <w:tc>
          <w:tcPr>
            <w:tcW w:w="81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810" w:type="dxa"/>
          </w:tcPr>
          <w:p w:rsidR="004F28EA" w:rsidRPr="00BA4B81" w:rsidRDefault="004F28EA" w:rsidP="00D7609D">
            <w:pPr>
              <w:rPr>
                <w:b/>
              </w:rPr>
            </w:pPr>
          </w:p>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The service provision by Ethio telecom is caring and individualized attention is provided</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Corporate customers are given due care because of their volume of transaction with the enterprise</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pPr>
              <w:rPr>
                <w:b/>
              </w:rPr>
            </w:pPr>
            <w:r w:rsidRPr="00BA4B81">
              <w:rPr>
                <w:b/>
              </w:rPr>
              <w:t>5</w:t>
            </w:r>
          </w:p>
        </w:tc>
        <w:tc>
          <w:tcPr>
            <w:tcW w:w="4050" w:type="dxa"/>
            <w:vAlign w:val="center"/>
          </w:tcPr>
          <w:p w:rsidR="004F28EA" w:rsidRPr="00BA4B81" w:rsidRDefault="004F28EA" w:rsidP="0058575F">
            <w:pPr>
              <w:rPr>
                <w:b/>
              </w:rPr>
            </w:pPr>
            <w:r w:rsidRPr="00BA4B81">
              <w:rPr>
                <w:b/>
              </w:rPr>
              <w:t>Assurance</w:t>
            </w:r>
          </w:p>
        </w:tc>
        <w:tc>
          <w:tcPr>
            <w:tcW w:w="99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1260" w:type="dxa"/>
            <w:vAlign w:val="center"/>
          </w:tcPr>
          <w:p w:rsidR="004F28EA" w:rsidRPr="00BA4B81" w:rsidRDefault="004F28EA" w:rsidP="0058575F">
            <w:pPr>
              <w:rPr>
                <w:b/>
              </w:rPr>
            </w:pPr>
          </w:p>
        </w:tc>
        <w:tc>
          <w:tcPr>
            <w:tcW w:w="81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810" w:type="dxa"/>
          </w:tcPr>
          <w:p w:rsidR="004F28EA" w:rsidRPr="00BA4B81" w:rsidRDefault="004F28EA" w:rsidP="00D7609D">
            <w:pPr>
              <w:rPr>
                <w:b/>
              </w:rPr>
            </w:pPr>
          </w:p>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Employees of the enterprise have adequate knowledge on how to serve their customers</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pPr>
              <w:rPr>
                <w:b/>
              </w:rPr>
            </w:pPr>
            <w:r w:rsidRPr="00BA4B81">
              <w:rPr>
                <w:b/>
              </w:rPr>
              <w:t>6</w:t>
            </w:r>
          </w:p>
        </w:tc>
        <w:tc>
          <w:tcPr>
            <w:tcW w:w="4050" w:type="dxa"/>
            <w:vAlign w:val="center"/>
          </w:tcPr>
          <w:p w:rsidR="004F28EA" w:rsidRPr="00BA4B81" w:rsidRDefault="004F28EA" w:rsidP="0058575F">
            <w:pPr>
              <w:rPr>
                <w:b/>
              </w:rPr>
            </w:pPr>
            <w:r w:rsidRPr="00BA4B81">
              <w:rPr>
                <w:b/>
              </w:rPr>
              <w:t>Satisfaction</w:t>
            </w:r>
          </w:p>
        </w:tc>
        <w:tc>
          <w:tcPr>
            <w:tcW w:w="99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1260" w:type="dxa"/>
            <w:vAlign w:val="center"/>
          </w:tcPr>
          <w:p w:rsidR="004F28EA" w:rsidRPr="00BA4B81" w:rsidRDefault="004F28EA" w:rsidP="0058575F">
            <w:pPr>
              <w:rPr>
                <w:b/>
              </w:rPr>
            </w:pPr>
          </w:p>
        </w:tc>
        <w:tc>
          <w:tcPr>
            <w:tcW w:w="810" w:type="dxa"/>
            <w:vAlign w:val="center"/>
          </w:tcPr>
          <w:p w:rsidR="004F28EA" w:rsidRPr="00BA4B81" w:rsidRDefault="004F28EA" w:rsidP="0058575F">
            <w:pPr>
              <w:rPr>
                <w:b/>
              </w:rPr>
            </w:pPr>
          </w:p>
        </w:tc>
        <w:tc>
          <w:tcPr>
            <w:tcW w:w="990" w:type="dxa"/>
            <w:vAlign w:val="center"/>
          </w:tcPr>
          <w:p w:rsidR="004F28EA" w:rsidRPr="00BA4B81" w:rsidRDefault="004F28EA" w:rsidP="0058575F">
            <w:pPr>
              <w:rPr>
                <w:b/>
              </w:rPr>
            </w:pPr>
          </w:p>
        </w:tc>
        <w:tc>
          <w:tcPr>
            <w:tcW w:w="810" w:type="dxa"/>
          </w:tcPr>
          <w:p w:rsidR="004F28EA" w:rsidRPr="00BA4B81" w:rsidRDefault="004F28EA" w:rsidP="00D7609D">
            <w:pPr>
              <w:rPr>
                <w:b/>
              </w:rPr>
            </w:pPr>
          </w:p>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Over all, I am satisfied with Ethio telecoms product/services</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r w:rsidR="004F28EA" w:rsidRPr="00BA4B81" w:rsidTr="0058575F">
        <w:tc>
          <w:tcPr>
            <w:tcW w:w="648" w:type="dxa"/>
            <w:vAlign w:val="center"/>
          </w:tcPr>
          <w:p w:rsidR="004F28EA" w:rsidRPr="00BA4B81" w:rsidRDefault="004F28EA" w:rsidP="0058575F"/>
        </w:tc>
        <w:tc>
          <w:tcPr>
            <w:tcW w:w="4050" w:type="dxa"/>
            <w:vAlign w:val="center"/>
          </w:tcPr>
          <w:p w:rsidR="004F28EA" w:rsidRPr="00BA4B81" w:rsidRDefault="004F28EA" w:rsidP="0058575F">
            <w:r w:rsidRPr="00BA4B81">
              <w:t>Considering, the type of service they provide today, the quality is excellent</w:t>
            </w:r>
          </w:p>
        </w:tc>
        <w:tc>
          <w:tcPr>
            <w:tcW w:w="990" w:type="dxa"/>
            <w:vAlign w:val="center"/>
          </w:tcPr>
          <w:p w:rsidR="004F28EA" w:rsidRPr="00BA4B81" w:rsidRDefault="004F28EA" w:rsidP="0058575F"/>
        </w:tc>
        <w:tc>
          <w:tcPr>
            <w:tcW w:w="990" w:type="dxa"/>
            <w:vAlign w:val="center"/>
          </w:tcPr>
          <w:p w:rsidR="004F28EA" w:rsidRPr="00BA4B81" w:rsidRDefault="004F28EA" w:rsidP="0058575F"/>
        </w:tc>
        <w:tc>
          <w:tcPr>
            <w:tcW w:w="1260" w:type="dxa"/>
            <w:vAlign w:val="center"/>
          </w:tcPr>
          <w:p w:rsidR="004F28EA" w:rsidRPr="00BA4B81" w:rsidRDefault="004F28EA" w:rsidP="0058575F"/>
        </w:tc>
        <w:tc>
          <w:tcPr>
            <w:tcW w:w="810" w:type="dxa"/>
            <w:vAlign w:val="center"/>
          </w:tcPr>
          <w:p w:rsidR="004F28EA" w:rsidRPr="00BA4B81" w:rsidRDefault="004F28EA" w:rsidP="0058575F"/>
        </w:tc>
        <w:tc>
          <w:tcPr>
            <w:tcW w:w="990" w:type="dxa"/>
            <w:vAlign w:val="center"/>
          </w:tcPr>
          <w:p w:rsidR="004F28EA" w:rsidRPr="00BA4B81" w:rsidRDefault="004F28EA" w:rsidP="0058575F"/>
        </w:tc>
        <w:tc>
          <w:tcPr>
            <w:tcW w:w="810" w:type="dxa"/>
          </w:tcPr>
          <w:p w:rsidR="004F28EA" w:rsidRPr="00BA4B81" w:rsidRDefault="004F28EA" w:rsidP="00D7609D"/>
        </w:tc>
      </w:tr>
    </w:tbl>
    <w:p w:rsidR="004D5A72" w:rsidRDefault="004D5A72"/>
    <w:p w:rsidR="004466AA" w:rsidRDefault="004466AA"/>
    <w:p w:rsidR="004466AA" w:rsidRDefault="004466AA"/>
    <w:p w:rsidR="004466AA" w:rsidRDefault="004466AA"/>
    <w:p w:rsidR="004466AA" w:rsidRDefault="004466AA"/>
    <w:p w:rsidR="005A4DA5" w:rsidRPr="00C44702" w:rsidRDefault="004466AA" w:rsidP="00C44702">
      <w:pPr>
        <w:rPr>
          <w:b/>
          <w:sz w:val="28"/>
          <w:szCs w:val="28"/>
          <w:u w:val="single"/>
        </w:rPr>
      </w:pPr>
      <w:r w:rsidRPr="004466AA">
        <w:rPr>
          <w:b/>
          <w:sz w:val="28"/>
          <w:szCs w:val="28"/>
        </w:rPr>
        <w:lastRenderedPageBreak/>
        <w:t>Annex III</w:t>
      </w:r>
      <w:r w:rsidR="00B030A2">
        <w:rPr>
          <w:b/>
          <w:sz w:val="28"/>
          <w:szCs w:val="28"/>
        </w:rPr>
        <w:t xml:space="preserve">. </w:t>
      </w:r>
      <w:proofErr w:type="spellStart"/>
      <w:r w:rsidR="005A4DA5" w:rsidRPr="0030694F">
        <w:rPr>
          <w:b/>
          <w:sz w:val="32"/>
          <w:u w:val="single"/>
        </w:rPr>
        <w:t>Ethio</w:t>
      </w:r>
      <w:proofErr w:type="spellEnd"/>
      <w:r w:rsidR="005A4DA5" w:rsidRPr="0030694F">
        <w:rPr>
          <w:b/>
          <w:sz w:val="32"/>
          <w:u w:val="single"/>
        </w:rPr>
        <w:t xml:space="preserve"> telecom Company Profile </w:t>
      </w:r>
    </w:p>
    <w:p w:rsidR="00680A57" w:rsidRPr="003834C1" w:rsidRDefault="00680A57" w:rsidP="005A4DA5">
      <w:pPr>
        <w:spacing w:after="120" w:line="360" w:lineRule="auto"/>
        <w:jc w:val="both"/>
      </w:pPr>
    </w:p>
    <w:p w:rsidR="005A4DA5" w:rsidRPr="0030694F" w:rsidRDefault="005A4DA5" w:rsidP="005A4DA5">
      <w:pPr>
        <w:spacing w:after="120" w:line="360" w:lineRule="auto"/>
        <w:jc w:val="both"/>
        <w:rPr>
          <w:rFonts w:eastAsia="Times New Roman" w:cs="Times New Roman"/>
          <w:sz w:val="24"/>
        </w:rPr>
      </w:pPr>
      <w:r>
        <w:rPr>
          <w:rFonts w:eastAsia="Times New Roman" w:cs="Times New Roman"/>
          <w:b/>
          <w:bCs/>
          <w:sz w:val="24"/>
        </w:rPr>
        <w:t>Company M</w:t>
      </w:r>
      <w:r w:rsidRPr="0030694F">
        <w:rPr>
          <w:rFonts w:eastAsia="Times New Roman" w:cs="Times New Roman"/>
          <w:b/>
          <w:bCs/>
          <w:sz w:val="24"/>
        </w:rPr>
        <w:t xml:space="preserve">ission and </w:t>
      </w:r>
      <w:r>
        <w:rPr>
          <w:rFonts w:eastAsia="Times New Roman" w:cs="Times New Roman"/>
          <w:b/>
          <w:bCs/>
          <w:sz w:val="24"/>
        </w:rPr>
        <w:t>V</w:t>
      </w:r>
      <w:r w:rsidRPr="0030694F">
        <w:rPr>
          <w:rFonts w:eastAsia="Times New Roman" w:cs="Times New Roman"/>
          <w:b/>
          <w:bCs/>
          <w:sz w:val="24"/>
        </w:rPr>
        <w:t>alues</w:t>
      </w:r>
    </w:p>
    <w:p w:rsidR="005A4DA5" w:rsidRPr="0030694F" w:rsidRDefault="005A4DA5" w:rsidP="005A4DA5">
      <w:pPr>
        <w:spacing w:after="120" w:line="360" w:lineRule="auto"/>
        <w:jc w:val="both"/>
        <w:rPr>
          <w:rFonts w:eastAsia="Times New Roman" w:cs="Times New Roman"/>
          <w:sz w:val="2"/>
        </w:rPr>
      </w:pPr>
    </w:p>
    <w:p w:rsidR="005A4DA5" w:rsidRPr="003834C1" w:rsidRDefault="005A4DA5" w:rsidP="005A4DA5">
      <w:pPr>
        <w:spacing w:after="120" w:line="360" w:lineRule="auto"/>
        <w:jc w:val="both"/>
        <w:rPr>
          <w:rFonts w:eastAsia="Times New Roman" w:cs="Times New Roman"/>
        </w:rPr>
      </w:pPr>
      <w:r w:rsidRPr="003834C1">
        <w:rPr>
          <w:rFonts w:eastAsia="Times New Roman" w:cs="Times New Roman"/>
        </w:rPr>
        <w:t>As a continuation of the last five-year plan and after concentrating its efforts on education, health and agriculture, the Ethiopian government has decided to focus on the improvement of telecommunication services, considering them as a key lever in the development of Ethiopia.</w:t>
      </w:r>
    </w:p>
    <w:p w:rsidR="005A4DA5" w:rsidRPr="00C17FA9" w:rsidRDefault="005A4DA5" w:rsidP="005A4DA5">
      <w:pPr>
        <w:spacing w:before="100" w:beforeAutospacing="1" w:after="120" w:line="360" w:lineRule="auto"/>
        <w:jc w:val="both"/>
        <w:rPr>
          <w:rFonts w:eastAsia="Times New Roman" w:cs="Times New Roman"/>
          <w:sz w:val="2"/>
        </w:rPr>
      </w:pPr>
      <w:r>
        <w:rPr>
          <w:rFonts w:eastAsia="Times New Roman" w:cs="Times New Roman"/>
        </w:rPr>
        <w:t>E</w:t>
      </w:r>
      <w:r w:rsidRPr="003834C1">
        <w:rPr>
          <w:rFonts w:eastAsia="Times New Roman" w:cs="Times New Roman"/>
        </w:rPr>
        <w:t>thio telecom is born from this ambition of supporting the steady growth of our country. We wish to implement state-of-the-art processes, to develop reliable network infrastructures and to provide the best quality of services to our Customers. This is our mission; this is what drives all our actions.</w:t>
      </w:r>
      <w:r w:rsidRPr="003834C1">
        <w:rPr>
          <w:rFonts w:eastAsia="Times New Roman" w:cs="Times New Roman"/>
        </w:rPr>
        <w:br/>
      </w:r>
    </w:p>
    <w:p w:rsidR="005A4DA5" w:rsidRDefault="005A4DA5" w:rsidP="005A4DA5">
      <w:pPr>
        <w:spacing w:before="100" w:beforeAutospacing="1" w:after="120" w:line="360" w:lineRule="auto"/>
        <w:jc w:val="both"/>
        <w:rPr>
          <w:rFonts w:eastAsia="Times New Roman" w:cs="Times New Roman"/>
        </w:rPr>
      </w:pPr>
      <w:r w:rsidRPr="003834C1">
        <w:rPr>
          <w:rFonts w:eastAsia="Times New Roman" w:cs="Times New Roman"/>
        </w:rPr>
        <w:t xml:space="preserve">To ensure that </w:t>
      </w:r>
      <w:proofErr w:type="spellStart"/>
      <w:r w:rsidRPr="003834C1">
        <w:rPr>
          <w:rFonts w:eastAsia="Times New Roman" w:cs="Times New Roman"/>
        </w:rPr>
        <w:t>ethio</w:t>
      </w:r>
      <w:proofErr w:type="spellEnd"/>
      <w:r w:rsidRPr="003834C1">
        <w:rPr>
          <w:rFonts w:eastAsia="Times New Roman" w:cs="Times New Roman"/>
        </w:rPr>
        <w:t xml:space="preserve"> telecom runs parallel with top telecom operators, the Ethiopian government has reached an agreement with France Telecom, one of the world’s leader telecommunication companies. This agreement will help </w:t>
      </w:r>
      <w:proofErr w:type="spellStart"/>
      <w:r w:rsidRPr="003834C1">
        <w:rPr>
          <w:rFonts w:eastAsia="Times New Roman" w:cs="Times New Roman"/>
        </w:rPr>
        <w:t>ethio</w:t>
      </w:r>
      <w:proofErr w:type="spellEnd"/>
      <w:r w:rsidRPr="003834C1">
        <w:rPr>
          <w:rFonts w:eastAsia="Times New Roman" w:cs="Times New Roman"/>
        </w:rPr>
        <w:t xml:space="preserve"> telecom to improve its management capability through the transfer of world-renowned know-</w:t>
      </w:r>
      <w:proofErr w:type="spellStart"/>
      <w:r w:rsidRPr="003834C1">
        <w:rPr>
          <w:rFonts w:eastAsia="Times New Roman" w:cs="Times New Roman"/>
        </w:rPr>
        <w:t>hows</w:t>
      </w:r>
      <w:proofErr w:type="spellEnd"/>
      <w:r w:rsidRPr="003834C1">
        <w:rPr>
          <w:rFonts w:eastAsia="Times New Roman" w:cs="Times New Roman"/>
        </w:rPr>
        <w:t xml:space="preserve"> and skills. </w:t>
      </w:r>
    </w:p>
    <w:p w:rsidR="005A4DA5" w:rsidRPr="003834C1" w:rsidRDefault="005A4DA5" w:rsidP="005A4DA5">
      <w:pPr>
        <w:spacing w:before="100" w:beforeAutospacing="1" w:after="120" w:line="360" w:lineRule="auto"/>
        <w:jc w:val="both"/>
        <w:rPr>
          <w:rFonts w:eastAsia="Times New Roman" w:cs="Times New Roman"/>
        </w:rPr>
      </w:pPr>
      <w:r w:rsidRPr="003834C1">
        <w:rPr>
          <w:rFonts w:eastAsia="Times New Roman" w:cs="Times New Roman"/>
        </w:rPr>
        <w:t xml:space="preserve">While meeting international standards, we remain faithful to our values: </w:t>
      </w:r>
    </w:p>
    <w:p w:rsidR="005A4DA5" w:rsidRPr="003834C1" w:rsidRDefault="005A4DA5" w:rsidP="005A4DA5">
      <w:pPr>
        <w:numPr>
          <w:ilvl w:val="0"/>
          <w:numId w:val="6"/>
        </w:numPr>
        <w:spacing w:before="100" w:beforeAutospacing="1" w:after="120" w:line="360" w:lineRule="auto"/>
        <w:ind w:left="960"/>
        <w:jc w:val="both"/>
        <w:rPr>
          <w:rFonts w:eastAsia="Times New Roman" w:cs="Times New Roman"/>
        </w:rPr>
      </w:pPr>
      <w:r w:rsidRPr="003834C1">
        <w:rPr>
          <w:rFonts w:eastAsia="Times New Roman" w:cs="Times New Roman"/>
        </w:rPr>
        <w:t>We commit to understand, meet and exceed the telecommunica</w:t>
      </w:r>
      <w:r>
        <w:rPr>
          <w:rFonts w:eastAsia="Times New Roman" w:cs="Times New Roman"/>
        </w:rPr>
        <w:t xml:space="preserve">tions needs and expectations </w:t>
      </w:r>
      <w:r w:rsidRPr="003834C1">
        <w:rPr>
          <w:rFonts w:eastAsia="Times New Roman" w:cs="Times New Roman"/>
        </w:rPr>
        <w:t>our country at large and of customers in particular</w:t>
      </w:r>
    </w:p>
    <w:p w:rsidR="005A4DA5" w:rsidRPr="003834C1" w:rsidRDefault="005A4DA5" w:rsidP="005A4DA5">
      <w:pPr>
        <w:numPr>
          <w:ilvl w:val="0"/>
          <w:numId w:val="6"/>
        </w:numPr>
        <w:spacing w:before="100" w:beforeAutospacing="1" w:after="120" w:line="360" w:lineRule="auto"/>
        <w:ind w:left="960"/>
        <w:jc w:val="both"/>
        <w:rPr>
          <w:rFonts w:eastAsia="Times New Roman" w:cs="Times New Roman"/>
        </w:rPr>
      </w:pPr>
      <w:r w:rsidRPr="003834C1">
        <w:rPr>
          <w:rFonts w:eastAsia="Times New Roman" w:cs="Times New Roman"/>
        </w:rPr>
        <w:t>We respect our customers and recognize that their revenues allow ethio telecom to operate</w:t>
      </w:r>
    </w:p>
    <w:p w:rsidR="005A4DA5" w:rsidRPr="003834C1" w:rsidRDefault="005A4DA5" w:rsidP="005A4DA5">
      <w:pPr>
        <w:numPr>
          <w:ilvl w:val="0"/>
          <w:numId w:val="6"/>
        </w:numPr>
        <w:spacing w:before="100" w:beforeAutospacing="1" w:after="120" w:line="360" w:lineRule="auto"/>
        <w:ind w:left="960"/>
        <w:jc w:val="both"/>
        <w:rPr>
          <w:rFonts w:eastAsia="Times New Roman" w:cs="Times New Roman"/>
        </w:rPr>
      </w:pPr>
      <w:r w:rsidRPr="003834C1">
        <w:rPr>
          <w:rFonts w:eastAsia="Times New Roman" w:cs="Times New Roman"/>
        </w:rPr>
        <w:t>We recognize that the company employees are the most valuable asset and want to create an efficient corporate management environment that allows them to develop and grow</w:t>
      </w:r>
    </w:p>
    <w:p w:rsidR="005A4DA5" w:rsidRPr="003834C1" w:rsidRDefault="005A4DA5" w:rsidP="005A4DA5">
      <w:pPr>
        <w:numPr>
          <w:ilvl w:val="0"/>
          <w:numId w:val="6"/>
        </w:numPr>
        <w:spacing w:before="100" w:beforeAutospacing="1" w:after="120" w:line="360" w:lineRule="auto"/>
        <w:ind w:left="960"/>
        <w:jc w:val="both"/>
        <w:rPr>
          <w:rFonts w:eastAsia="Times New Roman" w:cs="Times New Roman"/>
        </w:rPr>
      </w:pPr>
      <w:r w:rsidRPr="003834C1">
        <w:rPr>
          <w:rFonts w:eastAsia="Times New Roman" w:cs="Times New Roman"/>
        </w:rPr>
        <w:t>We will commit to high-level job performance, customer service quality, organizational excellence and continuous improvement in all areas</w:t>
      </w:r>
    </w:p>
    <w:p w:rsidR="005A4DA5" w:rsidRPr="003834C1" w:rsidRDefault="005A4DA5" w:rsidP="005A4DA5">
      <w:pPr>
        <w:numPr>
          <w:ilvl w:val="0"/>
          <w:numId w:val="6"/>
        </w:numPr>
        <w:spacing w:before="100" w:beforeAutospacing="1" w:after="120" w:line="360" w:lineRule="auto"/>
        <w:ind w:left="960"/>
        <w:jc w:val="both"/>
        <w:rPr>
          <w:rFonts w:eastAsia="Times New Roman" w:cs="Times New Roman"/>
        </w:rPr>
      </w:pPr>
      <w:r w:rsidRPr="003834C1">
        <w:rPr>
          <w:rFonts w:eastAsia="Times New Roman" w:cs="Times New Roman"/>
        </w:rPr>
        <w:t>We will stay motivated and encouraged to meet all the challenges that we will face</w:t>
      </w:r>
    </w:p>
    <w:p w:rsidR="005A4DA5" w:rsidRPr="003834C1" w:rsidRDefault="005A4DA5" w:rsidP="005A4DA5">
      <w:pPr>
        <w:numPr>
          <w:ilvl w:val="0"/>
          <w:numId w:val="6"/>
        </w:numPr>
        <w:spacing w:before="100" w:beforeAutospacing="1" w:after="120" w:line="360" w:lineRule="auto"/>
        <w:ind w:left="960"/>
        <w:jc w:val="both"/>
        <w:rPr>
          <w:rFonts w:eastAsia="Times New Roman" w:cs="Times New Roman"/>
        </w:rPr>
      </w:pPr>
      <w:r w:rsidRPr="003834C1">
        <w:rPr>
          <w:rFonts w:eastAsia="Times New Roman" w:cs="Times New Roman"/>
        </w:rPr>
        <w:t>We will make every effort to achieve a superior financial return</w:t>
      </w:r>
    </w:p>
    <w:p w:rsidR="005A4DA5" w:rsidRPr="003834C1" w:rsidRDefault="005A4DA5" w:rsidP="005A4DA5">
      <w:pPr>
        <w:numPr>
          <w:ilvl w:val="0"/>
          <w:numId w:val="6"/>
        </w:numPr>
        <w:spacing w:before="100" w:beforeAutospacing="1" w:after="120" w:line="360" w:lineRule="auto"/>
        <w:ind w:left="960"/>
        <w:jc w:val="both"/>
        <w:rPr>
          <w:rFonts w:eastAsia="Times New Roman" w:cs="Times New Roman"/>
        </w:rPr>
      </w:pPr>
      <w:r w:rsidRPr="003834C1">
        <w:rPr>
          <w:rFonts w:eastAsia="Times New Roman" w:cs="Times New Roman"/>
        </w:rPr>
        <w:t>We uphold ethical standards, being honest in all assignments</w:t>
      </w:r>
    </w:p>
    <w:p w:rsidR="005A4DA5" w:rsidRPr="003834C1" w:rsidRDefault="005A4DA5" w:rsidP="005A4DA5">
      <w:pPr>
        <w:numPr>
          <w:ilvl w:val="0"/>
          <w:numId w:val="6"/>
        </w:numPr>
        <w:spacing w:before="100" w:beforeAutospacing="1" w:after="120" w:line="360" w:lineRule="auto"/>
        <w:ind w:left="960"/>
        <w:jc w:val="both"/>
        <w:rPr>
          <w:rFonts w:eastAsia="Times New Roman" w:cs="Times New Roman"/>
        </w:rPr>
      </w:pPr>
      <w:r w:rsidRPr="003834C1">
        <w:rPr>
          <w:rFonts w:eastAsia="Times New Roman" w:cs="Times New Roman"/>
        </w:rPr>
        <w:t>We will hold ourselves accountable to all our stakeholders</w:t>
      </w:r>
    </w:p>
    <w:p w:rsidR="005A4DA5" w:rsidRPr="00F07D09" w:rsidRDefault="005A4DA5" w:rsidP="005A4DA5">
      <w:pPr>
        <w:spacing w:after="120" w:line="360" w:lineRule="auto"/>
        <w:rPr>
          <w:rFonts w:eastAsia="Times New Roman" w:cs="Times New Roman"/>
          <w:b/>
          <w:sz w:val="24"/>
        </w:rPr>
      </w:pPr>
      <w:r w:rsidRPr="00F07D09">
        <w:rPr>
          <w:rFonts w:eastAsia="Times New Roman" w:cs="Times New Roman"/>
          <w:b/>
          <w:sz w:val="24"/>
        </w:rPr>
        <w:lastRenderedPageBreak/>
        <w:t>Company Objectives</w:t>
      </w:r>
    </w:p>
    <w:p w:rsidR="005A4DA5" w:rsidRPr="00F07D09" w:rsidRDefault="005A4DA5" w:rsidP="005A4DA5">
      <w:pPr>
        <w:spacing w:after="120" w:line="360" w:lineRule="auto"/>
        <w:rPr>
          <w:rFonts w:eastAsia="Times New Roman" w:cs="Times New Roman"/>
        </w:rPr>
      </w:pPr>
      <w:r>
        <w:rPr>
          <w:rFonts w:eastAsia="Times New Roman" w:cs="Times New Roman"/>
          <w:sz w:val="2"/>
        </w:rPr>
        <w:t>[</w:t>
      </w:r>
      <w:r w:rsidRPr="00F07D09">
        <w:rPr>
          <w:rFonts w:eastAsia="Times New Roman" w:cs="Times New Roman"/>
        </w:rPr>
        <w:t>In line with its ambitious mission, Ethio Telecom has ambitious goals:</w:t>
      </w:r>
    </w:p>
    <w:p w:rsidR="005A4DA5" w:rsidRDefault="005A4DA5" w:rsidP="005A4DA5">
      <w:pPr>
        <w:numPr>
          <w:ilvl w:val="0"/>
          <w:numId w:val="7"/>
        </w:numPr>
        <w:spacing w:after="120" w:line="360" w:lineRule="auto"/>
        <w:ind w:left="990"/>
        <w:rPr>
          <w:rFonts w:eastAsia="Times New Roman" w:cs="Times New Roman"/>
        </w:rPr>
      </w:pPr>
      <w:r>
        <w:rPr>
          <w:rFonts w:eastAsia="Times New Roman" w:cs="Times New Roman"/>
        </w:rPr>
        <w:t>B</w:t>
      </w:r>
      <w:r w:rsidRPr="00F07D09">
        <w:rPr>
          <w:rFonts w:eastAsia="Times New Roman" w:cs="Times New Roman"/>
        </w:rPr>
        <w:t>eing a customer centric company</w:t>
      </w:r>
    </w:p>
    <w:p w:rsidR="005A4DA5" w:rsidRDefault="005A4DA5" w:rsidP="005A4DA5">
      <w:pPr>
        <w:numPr>
          <w:ilvl w:val="0"/>
          <w:numId w:val="7"/>
        </w:numPr>
        <w:spacing w:after="120" w:line="360" w:lineRule="auto"/>
        <w:ind w:left="990"/>
        <w:rPr>
          <w:rFonts w:eastAsia="Times New Roman" w:cs="Times New Roman"/>
        </w:rPr>
      </w:pPr>
      <w:r>
        <w:rPr>
          <w:rFonts w:eastAsia="Times New Roman" w:cs="Times New Roman"/>
        </w:rPr>
        <w:t>O</w:t>
      </w:r>
      <w:r w:rsidRPr="00F07D09">
        <w:rPr>
          <w:rFonts w:eastAsia="Times New Roman" w:cs="Times New Roman"/>
        </w:rPr>
        <w:t>ffering the best quality of services</w:t>
      </w:r>
    </w:p>
    <w:p w:rsidR="005A4DA5" w:rsidRDefault="005A4DA5" w:rsidP="005A4DA5">
      <w:pPr>
        <w:numPr>
          <w:ilvl w:val="0"/>
          <w:numId w:val="7"/>
        </w:numPr>
        <w:spacing w:after="120" w:line="360" w:lineRule="auto"/>
        <w:ind w:left="990"/>
        <w:rPr>
          <w:rFonts w:eastAsia="Times New Roman" w:cs="Times New Roman"/>
        </w:rPr>
      </w:pPr>
      <w:r>
        <w:rPr>
          <w:rFonts w:eastAsia="Times New Roman" w:cs="Times New Roman"/>
        </w:rPr>
        <w:t>M</w:t>
      </w:r>
      <w:r w:rsidRPr="00F07D09">
        <w:rPr>
          <w:rFonts w:eastAsia="Times New Roman" w:cs="Times New Roman"/>
        </w:rPr>
        <w:t>eeting world-class standards</w:t>
      </w:r>
    </w:p>
    <w:p w:rsidR="005A4DA5" w:rsidRPr="00F07D09" w:rsidRDefault="005A4DA5" w:rsidP="005A4DA5">
      <w:pPr>
        <w:numPr>
          <w:ilvl w:val="0"/>
          <w:numId w:val="7"/>
        </w:numPr>
        <w:spacing w:after="120" w:line="360" w:lineRule="auto"/>
        <w:ind w:left="990"/>
        <w:rPr>
          <w:rFonts w:eastAsia="Times New Roman" w:cs="Times New Roman"/>
        </w:rPr>
      </w:pPr>
      <w:r>
        <w:rPr>
          <w:rFonts w:eastAsia="Times New Roman" w:cs="Times New Roman"/>
        </w:rPr>
        <w:t>B</w:t>
      </w:r>
      <w:r w:rsidRPr="00F07D09">
        <w:rPr>
          <w:rFonts w:eastAsia="Times New Roman" w:cs="Times New Roman"/>
        </w:rPr>
        <w:t>uilding a financially sound company</w:t>
      </w:r>
    </w:p>
    <w:p w:rsidR="005A4DA5" w:rsidRPr="00F07D09" w:rsidRDefault="005A4DA5" w:rsidP="005A4DA5">
      <w:pPr>
        <w:spacing w:after="120" w:line="360" w:lineRule="auto"/>
        <w:rPr>
          <w:rFonts w:eastAsia="Times New Roman" w:cs="Times New Roman"/>
        </w:rPr>
      </w:pPr>
      <w:r w:rsidRPr="00F07D09">
        <w:rPr>
          <w:rFonts w:eastAsia="Times New Roman" w:cs="Times New Roman"/>
        </w:rPr>
        <w:t>To reach these goals, all our divisions will focus on:</w:t>
      </w:r>
    </w:p>
    <w:p w:rsidR="005A4DA5" w:rsidRDefault="005A4DA5" w:rsidP="005A4DA5">
      <w:pPr>
        <w:numPr>
          <w:ilvl w:val="0"/>
          <w:numId w:val="8"/>
        </w:numPr>
        <w:spacing w:after="120" w:line="360" w:lineRule="auto"/>
        <w:ind w:left="960" w:hanging="330"/>
        <w:rPr>
          <w:rFonts w:eastAsia="Times New Roman" w:cs="Times New Roman"/>
        </w:rPr>
      </w:pPr>
      <w:r>
        <w:rPr>
          <w:rFonts w:eastAsia="Times New Roman" w:cs="Times New Roman"/>
        </w:rPr>
        <w:t>D</w:t>
      </w:r>
      <w:r w:rsidRPr="00F07D09">
        <w:rPr>
          <w:rFonts w:eastAsia="Times New Roman" w:cs="Times New Roman"/>
        </w:rPr>
        <w:t>eveloping and enhancing network and information system</w:t>
      </w:r>
    </w:p>
    <w:p w:rsidR="005A4DA5" w:rsidRDefault="005A4DA5" w:rsidP="005A4DA5">
      <w:pPr>
        <w:numPr>
          <w:ilvl w:val="0"/>
          <w:numId w:val="8"/>
        </w:numPr>
        <w:spacing w:after="120" w:line="360" w:lineRule="auto"/>
        <w:ind w:left="960" w:hanging="330"/>
        <w:rPr>
          <w:rFonts w:eastAsia="Times New Roman" w:cs="Times New Roman"/>
        </w:rPr>
      </w:pPr>
      <w:r>
        <w:rPr>
          <w:rFonts w:eastAsia="Times New Roman" w:cs="Times New Roman"/>
        </w:rPr>
        <w:t>E</w:t>
      </w:r>
      <w:r w:rsidRPr="00F07D09">
        <w:rPr>
          <w:rFonts w:eastAsia="Times New Roman" w:cs="Times New Roman"/>
        </w:rPr>
        <w:t>nsuring easy access and coverage to the whole population</w:t>
      </w:r>
    </w:p>
    <w:p w:rsidR="005A4DA5" w:rsidRDefault="005A4DA5" w:rsidP="005A4DA5">
      <w:pPr>
        <w:numPr>
          <w:ilvl w:val="0"/>
          <w:numId w:val="8"/>
        </w:numPr>
        <w:spacing w:after="120" w:line="360" w:lineRule="auto"/>
        <w:ind w:left="960" w:hanging="330"/>
        <w:rPr>
          <w:rFonts w:eastAsia="Times New Roman" w:cs="Times New Roman"/>
        </w:rPr>
      </w:pPr>
      <w:r>
        <w:rPr>
          <w:rFonts w:eastAsia="Times New Roman" w:cs="Times New Roman"/>
        </w:rPr>
        <w:t>C</w:t>
      </w:r>
      <w:r w:rsidRPr="00F07D09">
        <w:rPr>
          <w:rFonts w:eastAsia="Times New Roman" w:cs="Times New Roman"/>
        </w:rPr>
        <w:t xml:space="preserve">reating a strong brand </w:t>
      </w:r>
    </w:p>
    <w:p w:rsidR="005A4DA5" w:rsidRDefault="005A4DA5" w:rsidP="005A4DA5">
      <w:pPr>
        <w:numPr>
          <w:ilvl w:val="0"/>
          <w:numId w:val="8"/>
        </w:numPr>
        <w:spacing w:after="120" w:line="360" w:lineRule="auto"/>
        <w:ind w:left="960" w:hanging="330"/>
        <w:rPr>
          <w:rFonts w:eastAsia="Times New Roman" w:cs="Times New Roman"/>
        </w:rPr>
      </w:pPr>
      <w:r>
        <w:rPr>
          <w:rFonts w:eastAsia="Times New Roman" w:cs="Times New Roman"/>
        </w:rPr>
        <w:t>D</w:t>
      </w:r>
      <w:r w:rsidRPr="00F07D09">
        <w:rPr>
          <w:rFonts w:eastAsia="Times New Roman" w:cs="Times New Roman"/>
        </w:rPr>
        <w:t>eveloping human resources management</w:t>
      </w:r>
    </w:p>
    <w:p w:rsidR="005A4DA5" w:rsidRDefault="005A4DA5" w:rsidP="005A4DA5">
      <w:pPr>
        <w:numPr>
          <w:ilvl w:val="0"/>
          <w:numId w:val="8"/>
        </w:numPr>
        <w:spacing w:after="120" w:line="360" w:lineRule="auto"/>
        <w:ind w:left="960" w:hanging="330"/>
        <w:rPr>
          <w:rFonts w:eastAsia="Times New Roman" w:cs="Times New Roman"/>
        </w:rPr>
      </w:pPr>
      <w:r>
        <w:rPr>
          <w:rFonts w:eastAsia="Times New Roman" w:cs="Times New Roman"/>
        </w:rPr>
        <w:t>I</w:t>
      </w:r>
      <w:r w:rsidRPr="00F07D09">
        <w:rPr>
          <w:rFonts w:eastAsia="Times New Roman" w:cs="Times New Roman"/>
        </w:rPr>
        <w:t>mplementing control standard processes</w:t>
      </w:r>
    </w:p>
    <w:p w:rsidR="005A4DA5" w:rsidRPr="00F07D09" w:rsidRDefault="005A4DA5" w:rsidP="005A4DA5">
      <w:pPr>
        <w:numPr>
          <w:ilvl w:val="0"/>
          <w:numId w:val="8"/>
        </w:numPr>
        <w:spacing w:after="120" w:line="360" w:lineRule="auto"/>
        <w:ind w:left="960" w:hanging="330"/>
        <w:rPr>
          <w:rFonts w:eastAsia="Times New Roman" w:cs="Times New Roman"/>
        </w:rPr>
      </w:pPr>
      <w:r>
        <w:rPr>
          <w:rFonts w:eastAsia="Times New Roman" w:cs="Times New Roman"/>
        </w:rPr>
        <w:t>I</w:t>
      </w:r>
      <w:r w:rsidRPr="00F07D09">
        <w:rPr>
          <w:rFonts w:eastAsia="Times New Roman" w:cs="Times New Roman"/>
        </w:rPr>
        <w:t>mproving financial, sourcing and facilities processes</w:t>
      </w:r>
    </w:p>
    <w:p w:rsidR="005A4DA5" w:rsidRPr="00884E6B" w:rsidRDefault="005A4DA5" w:rsidP="005A4DA5">
      <w:pPr>
        <w:spacing w:before="100" w:beforeAutospacing="1" w:after="100" w:afterAutospacing="1" w:line="240" w:lineRule="auto"/>
        <w:rPr>
          <w:rFonts w:eastAsia="Times New Roman" w:cs="Times New Roman"/>
          <w:b/>
          <w:sz w:val="8"/>
        </w:rPr>
      </w:pPr>
    </w:p>
    <w:p w:rsidR="005A4DA5" w:rsidRPr="003834C1" w:rsidRDefault="005A4DA5" w:rsidP="005A4DA5">
      <w:pPr>
        <w:spacing w:before="100" w:beforeAutospacing="1" w:after="100" w:afterAutospacing="1" w:line="240" w:lineRule="auto"/>
        <w:rPr>
          <w:rFonts w:ascii="Times New Roman" w:eastAsia="Times New Roman" w:hAnsi="Times New Roman" w:cs="Times New Roman"/>
          <w:sz w:val="24"/>
          <w:szCs w:val="24"/>
        </w:rPr>
      </w:pPr>
      <w:r w:rsidRPr="00510B34">
        <w:rPr>
          <w:rFonts w:eastAsia="Times New Roman" w:cs="Times New Roman"/>
          <w:b/>
          <w:sz w:val="24"/>
        </w:rPr>
        <w:t xml:space="preserve">Company </w:t>
      </w:r>
      <w:r w:rsidRPr="003834C1">
        <w:rPr>
          <w:rFonts w:eastAsia="Times New Roman" w:cs="Times New Roman"/>
          <w:b/>
          <w:sz w:val="24"/>
        </w:rPr>
        <w:t xml:space="preserve">Strategy </w:t>
      </w:r>
    </w:p>
    <w:p w:rsidR="005A4DA5" w:rsidRDefault="005A4DA5" w:rsidP="005A4DA5">
      <w:pPr>
        <w:spacing w:before="100" w:beforeAutospacing="1" w:after="120" w:line="360" w:lineRule="auto"/>
        <w:jc w:val="both"/>
        <w:rPr>
          <w:rFonts w:eastAsia="Times New Roman" w:cs="Times New Roman"/>
        </w:rPr>
      </w:pPr>
      <w:r>
        <w:rPr>
          <w:rFonts w:eastAsia="Times New Roman" w:cs="Times New Roman"/>
        </w:rPr>
        <w:t>E</w:t>
      </w:r>
      <w:r w:rsidRPr="003834C1">
        <w:rPr>
          <w:rFonts w:eastAsia="Times New Roman" w:cs="Times New Roman"/>
        </w:rPr>
        <w:t>thio telecom will achieve its goal of both providing a reliable network and of improving Customer Services through a range of different levers that are par</w:t>
      </w:r>
      <w:r>
        <w:rPr>
          <w:rFonts w:eastAsia="Times New Roman" w:cs="Times New Roman"/>
        </w:rPr>
        <w:t xml:space="preserve">t of its development strategy. </w:t>
      </w:r>
    </w:p>
    <w:p w:rsidR="005A4DA5" w:rsidRDefault="005A4DA5" w:rsidP="005A4DA5">
      <w:pPr>
        <w:spacing w:before="100" w:beforeAutospacing="1" w:after="120" w:line="360" w:lineRule="auto"/>
        <w:jc w:val="both"/>
        <w:rPr>
          <w:rFonts w:eastAsia="Times New Roman" w:cs="Times New Roman"/>
        </w:rPr>
      </w:pPr>
      <w:r>
        <w:rPr>
          <w:rFonts w:eastAsia="Times New Roman" w:cs="Times New Roman"/>
        </w:rPr>
        <w:t>E</w:t>
      </w:r>
      <w:r w:rsidRPr="003834C1">
        <w:rPr>
          <w:rFonts w:eastAsia="Times New Roman" w:cs="Times New Roman"/>
        </w:rPr>
        <w:t>thio telecom will develop and enhance the information system. This will help to decrease the delay for provision, sales and activation as well as to provide more reliable information to Customers.</w:t>
      </w:r>
    </w:p>
    <w:p w:rsidR="005A4DA5" w:rsidRDefault="005A4DA5" w:rsidP="005A4DA5">
      <w:pPr>
        <w:spacing w:before="100" w:beforeAutospacing="1" w:after="120" w:line="360" w:lineRule="auto"/>
        <w:jc w:val="both"/>
        <w:rPr>
          <w:rFonts w:eastAsia="Times New Roman" w:cs="Times New Roman"/>
        </w:rPr>
      </w:pPr>
      <w:r>
        <w:rPr>
          <w:rFonts w:eastAsia="Times New Roman" w:cs="Times New Roman"/>
        </w:rPr>
        <w:t>E</w:t>
      </w:r>
      <w:r w:rsidRPr="003834C1">
        <w:rPr>
          <w:rFonts w:eastAsia="Times New Roman" w:cs="Times New Roman"/>
        </w:rPr>
        <w:t xml:space="preserve">thio telecom will develop a world-class human resources management. This will help to improve employees’ ability to meet the needs </w:t>
      </w:r>
      <w:r>
        <w:rPr>
          <w:rFonts w:eastAsia="Times New Roman" w:cs="Times New Roman"/>
        </w:rPr>
        <w:t>and expectations of Customers.</w:t>
      </w:r>
    </w:p>
    <w:p w:rsidR="005A4DA5" w:rsidRDefault="005A4DA5" w:rsidP="005A4DA5">
      <w:pPr>
        <w:spacing w:before="100" w:beforeAutospacing="1" w:after="120" w:line="360" w:lineRule="auto"/>
        <w:jc w:val="both"/>
        <w:rPr>
          <w:rFonts w:eastAsia="Times New Roman" w:cs="Times New Roman"/>
        </w:rPr>
      </w:pPr>
      <w:r>
        <w:rPr>
          <w:rFonts w:eastAsia="Times New Roman" w:cs="Times New Roman"/>
        </w:rPr>
        <w:t>E</w:t>
      </w:r>
      <w:r w:rsidRPr="003834C1">
        <w:rPr>
          <w:rFonts w:eastAsia="Times New Roman" w:cs="Times New Roman"/>
        </w:rPr>
        <w:t>thio telecom will implement control standard processes. This will help to increase reactivity and to faster Customer access to services.</w:t>
      </w:r>
    </w:p>
    <w:p w:rsidR="005A4DA5" w:rsidRDefault="005A4DA5" w:rsidP="005A4DA5">
      <w:pPr>
        <w:spacing w:before="100" w:beforeAutospacing="1" w:after="120" w:line="360" w:lineRule="auto"/>
        <w:jc w:val="both"/>
        <w:rPr>
          <w:rFonts w:eastAsia="Times New Roman" w:cs="Times New Roman"/>
        </w:rPr>
      </w:pPr>
      <w:r w:rsidRPr="003834C1">
        <w:rPr>
          <w:rFonts w:eastAsia="Times New Roman" w:cs="Times New Roman"/>
        </w:rPr>
        <w:t>Ethio Telecom will develop better sourcing &amp; facilities processes. This will help to faster delivery and repair and will offer more transparency to Customers.</w:t>
      </w:r>
    </w:p>
    <w:p w:rsidR="00B430EA" w:rsidRDefault="00B430EA">
      <w:pPr>
        <w:rPr>
          <w:rFonts w:eastAsia="Times New Roman" w:cs="Times New Roman"/>
          <w:b/>
          <w:sz w:val="24"/>
        </w:rPr>
      </w:pPr>
    </w:p>
    <w:p w:rsidR="005A4DA5" w:rsidRDefault="00596963">
      <w:pPr>
        <w:rPr>
          <w:b/>
          <w:sz w:val="28"/>
          <w:szCs w:val="28"/>
          <w:u w:val="single"/>
        </w:rPr>
      </w:pPr>
      <w:r w:rsidRPr="00510B34">
        <w:rPr>
          <w:rFonts w:eastAsia="Times New Roman" w:cs="Times New Roman"/>
          <w:b/>
          <w:sz w:val="24"/>
        </w:rPr>
        <w:t>Company</w:t>
      </w:r>
      <w:r>
        <w:rPr>
          <w:rStyle w:val="Strong"/>
        </w:rPr>
        <w:t xml:space="preserve"> </w:t>
      </w:r>
      <w:r w:rsidRPr="00596963">
        <w:rPr>
          <w:rStyle w:val="Strong"/>
          <w:sz w:val="24"/>
        </w:rPr>
        <w:t>Management Chart</w:t>
      </w:r>
    </w:p>
    <w:p w:rsidR="005A4DA5" w:rsidRDefault="005A4DA5">
      <w:pPr>
        <w:rPr>
          <w:b/>
          <w:sz w:val="28"/>
          <w:szCs w:val="28"/>
          <w:u w:val="single"/>
        </w:rPr>
      </w:pPr>
    </w:p>
    <w:p w:rsidR="004466AA" w:rsidRDefault="005A4DA5">
      <w:pPr>
        <w:rPr>
          <w:b/>
          <w:sz w:val="28"/>
          <w:szCs w:val="28"/>
          <w:u w:val="single"/>
        </w:rPr>
      </w:pPr>
      <w:r w:rsidRPr="005A4DA5">
        <w:rPr>
          <w:b/>
          <w:noProof/>
          <w:sz w:val="28"/>
          <w:szCs w:val="28"/>
          <w:u w:val="single"/>
        </w:rPr>
        <w:drawing>
          <wp:inline distT="0" distB="0" distL="0" distR="0">
            <wp:extent cx="4762500" cy="5591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62500" cy="5591175"/>
                    </a:xfrm>
                    <a:prstGeom prst="rect">
                      <a:avLst/>
                    </a:prstGeom>
                    <a:noFill/>
                    <a:ln w="9525">
                      <a:noFill/>
                      <a:miter lim="800000"/>
                      <a:headEnd/>
                      <a:tailEnd/>
                    </a:ln>
                  </pic:spPr>
                </pic:pic>
              </a:graphicData>
            </a:graphic>
          </wp:inline>
        </w:drawing>
      </w:r>
    </w:p>
    <w:p w:rsidR="004466AA" w:rsidRDefault="004466AA">
      <w:pPr>
        <w:rPr>
          <w:b/>
          <w:sz w:val="28"/>
          <w:szCs w:val="28"/>
          <w:u w:val="single"/>
        </w:rPr>
      </w:pPr>
    </w:p>
    <w:p w:rsidR="004466AA" w:rsidRDefault="004466AA">
      <w:pPr>
        <w:rPr>
          <w:sz w:val="28"/>
          <w:szCs w:val="28"/>
        </w:rPr>
      </w:pPr>
    </w:p>
    <w:p w:rsidR="00EF42FD" w:rsidRDefault="00EF42FD">
      <w:pPr>
        <w:rPr>
          <w:sz w:val="28"/>
          <w:szCs w:val="28"/>
        </w:rPr>
      </w:pPr>
    </w:p>
    <w:p w:rsidR="00EF42FD" w:rsidRDefault="00EF42FD">
      <w:pPr>
        <w:rPr>
          <w:sz w:val="28"/>
          <w:szCs w:val="28"/>
        </w:rPr>
      </w:pPr>
    </w:p>
    <w:p w:rsidR="00B430EA" w:rsidRDefault="00B430EA" w:rsidP="00EF42FD">
      <w:pPr>
        <w:rPr>
          <w:b/>
          <w:sz w:val="32"/>
          <w:szCs w:val="28"/>
        </w:rPr>
      </w:pPr>
    </w:p>
    <w:p w:rsidR="00EF42FD" w:rsidRPr="00EF42FD" w:rsidRDefault="00EF42FD" w:rsidP="00EF42FD">
      <w:pPr>
        <w:rPr>
          <w:b/>
          <w:sz w:val="28"/>
          <w:szCs w:val="28"/>
          <w:u w:val="single"/>
        </w:rPr>
      </w:pPr>
      <w:r w:rsidRPr="009336F4">
        <w:rPr>
          <w:b/>
          <w:sz w:val="32"/>
          <w:szCs w:val="28"/>
        </w:rPr>
        <w:t xml:space="preserve">Annex IV </w:t>
      </w:r>
      <w:r>
        <w:rPr>
          <w:b/>
          <w:sz w:val="28"/>
          <w:szCs w:val="28"/>
        </w:rPr>
        <w:t xml:space="preserve">- </w:t>
      </w:r>
      <w:r w:rsidRPr="009336F4">
        <w:rPr>
          <w:b/>
          <w:sz w:val="36"/>
          <w:szCs w:val="28"/>
          <w:u w:val="single"/>
        </w:rPr>
        <w:t>C</w:t>
      </w:r>
      <w:r w:rsidRPr="009336F4">
        <w:rPr>
          <w:rFonts w:eastAsia="Times New Roman" w:cs="Times New Roman"/>
          <w:b/>
          <w:bCs/>
          <w:sz w:val="32"/>
          <w:u w:val="single"/>
        </w:rPr>
        <w:t>ompany Brand</w:t>
      </w:r>
      <w:r w:rsidRPr="009336F4">
        <w:rPr>
          <w:rFonts w:eastAsia="Times New Roman" w:cs="Times New Roman"/>
          <w:b/>
          <w:bCs/>
          <w:sz w:val="32"/>
        </w:rPr>
        <w:t xml:space="preserve"> </w:t>
      </w:r>
    </w:p>
    <w:p w:rsidR="00EF42FD" w:rsidRDefault="00EF42FD">
      <w:pPr>
        <w:rPr>
          <w:sz w:val="28"/>
          <w:szCs w:val="28"/>
        </w:rPr>
      </w:pPr>
    </w:p>
    <w:p w:rsidR="00D243FC" w:rsidRDefault="009336F4">
      <w:pPr>
        <w:rPr>
          <w:sz w:val="28"/>
          <w:szCs w:val="28"/>
        </w:rPr>
      </w:pPr>
      <w:r w:rsidRPr="009336F4">
        <w:rPr>
          <w:sz w:val="28"/>
          <w:szCs w:val="28"/>
        </w:rPr>
        <w:drawing>
          <wp:inline distT="0" distB="0" distL="0" distR="0">
            <wp:extent cx="3495675" cy="1228725"/>
            <wp:effectExtent l="19050" t="0" r="9525" b="0"/>
            <wp:docPr id="7" name="Picture 7" descr="ethio telecom logo for email small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hio telecom logo for email smaller copy"/>
                    <pic:cNvPicPr>
                      <a:picLocks noChangeAspect="1" noChangeArrowheads="1"/>
                    </pic:cNvPicPr>
                  </pic:nvPicPr>
                  <pic:blipFill>
                    <a:blip r:embed="rId6"/>
                    <a:srcRect/>
                    <a:stretch>
                      <a:fillRect/>
                    </a:stretch>
                  </pic:blipFill>
                  <pic:spPr bwMode="auto">
                    <a:xfrm>
                      <a:off x="0" y="0"/>
                      <a:ext cx="3505072" cy="1232028"/>
                    </a:xfrm>
                    <a:prstGeom prst="rect">
                      <a:avLst/>
                    </a:prstGeom>
                    <a:noFill/>
                    <a:ln w="9525">
                      <a:noFill/>
                      <a:miter lim="800000"/>
                      <a:headEnd/>
                      <a:tailEnd/>
                    </a:ln>
                  </pic:spPr>
                </pic:pic>
              </a:graphicData>
            </a:graphic>
          </wp:inline>
        </w:drawing>
      </w:r>
    </w:p>
    <w:p w:rsidR="00D243FC" w:rsidRPr="00D243FC" w:rsidRDefault="00D243FC" w:rsidP="00D243FC">
      <w:pPr>
        <w:rPr>
          <w:sz w:val="28"/>
          <w:szCs w:val="28"/>
        </w:rPr>
      </w:pPr>
    </w:p>
    <w:p w:rsidR="00D243FC" w:rsidRDefault="00D243FC" w:rsidP="00D243FC">
      <w:pPr>
        <w:rPr>
          <w:sz w:val="28"/>
          <w:szCs w:val="28"/>
        </w:rPr>
      </w:pPr>
    </w:p>
    <w:p w:rsidR="009336F4" w:rsidRPr="00D243FC" w:rsidRDefault="009336F4" w:rsidP="00D243FC">
      <w:pPr>
        <w:jc w:val="center"/>
        <w:rPr>
          <w:sz w:val="28"/>
          <w:szCs w:val="28"/>
        </w:rPr>
      </w:pPr>
    </w:p>
    <w:sectPr w:rsidR="009336F4" w:rsidRPr="00D243FC" w:rsidSect="004D5A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762"/>
    <w:multiLevelType w:val="hybridMultilevel"/>
    <w:tmpl w:val="8348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56E07"/>
    <w:multiLevelType w:val="multilevel"/>
    <w:tmpl w:val="8058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70127"/>
    <w:multiLevelType w:val="hybridMultilevel"/>
    <w:tmpl w:val="01160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D5EF5"/>
    <w:multiLevelType w:val="hybridMultilevel"/>
    <w:tmpl w:val="2DD0F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F2A45"/>
    <w:multiLevelType w:val="hybridMultilevel"/>
    <w:tmpl w:val="638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D7BA7"/>
    <w:multiLevelType w:val="hybridMultilevel"/>
    <w:tmpl w:val="DE90F78A"/>
    <w:lvl w:ilvl="0" w:tplc="B3E6F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77871"/>
    <w:multiLevelType w:val="multilevel"/>
    <w:tmpl w:val="B78C2A1E"/>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abstractNum w:abstractNumId="7">
    <w:nsid w:val="723C27BD"/>
    <w:multiLevelType w:val="hybridMultilevel"/>
    <w:tmpl w:val="69788AB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759104BC"/>
    <w:multiLevelType w:val="multilevel"/>
    <w:tmpl w:val="8370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4"/>
  </w:num>
  <w:num w:numId="5">
    <w:abstractNumId w:val="0"/>
  </w:num>
  <w:num w:numId="6">
    <w:abstractNumId w:val="6"/>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3C9"/>
    <w:rsid w:val="00020313"/>
    <w:rsid w:val="000B56E2"/>
    <w:rsid w:val="00286571"/>
    <w:rsid w:val="002A60EC"/>
    <w:rsid w:val="002B1A83"/>
    <w:rsid w:val="0034310A"/>
    <w:rsid w:val="003833C9"/>
    <w:rsid w:val="00411544"/>
    <w:rsid w:val="004466AA"/>
    <w:rsid w:val="0048113A"/>
    <w:rsid w:val="004B0360"/>
    <w:rsid w:val="004D5A72"/>
    <w:rsid w:val="004F28EA"/>
    <w:rsid w:val="00513C63"/>
    <w:rsid w:val="005403EE"/>
    <w:rsid w:val="0054334B"/>
    <w:rsid w:val="00565382"/>
    <w:rsid w:val="0058575F"/>
    <w:rsid w:val="00596963"/>
    <w:rsid w:val="005A4DA5"/>
    <w:rsid w:val="005F6B90"/>
    <w:rsid w:val="0066561C"/>
    <w:rsid w:val="006763A9"/>
    <w:rsid w:val="00680A57"/>
    <w:rsid w:val="00691969"/>
    <w:rsid w:val="006B0375"/>
    <w:rsid w:val="006F1892"/>
    <w:rsid w:val="007923C4"/>
    <w:rsid w:val="0087137F"/>
    <w:rsid w:val="008725E6"/>
    <w:rsid w:val="008C01D9"/>
    <w:rsid w:val="008D3621"/>
    <w:rsid w:val="00931702"/>
    <w:rsid w:val="009336F4"/>
    <w:rsid w:val="009772E2"/>
    <w:rsid w:val="00B030A2"/>
    <w:rsid w:val="00B0463B"/>
    <w:rsid w:val="00B430EA"/>
    <w:rsid w:val="00C01906"/>
    <w:rsid w:val="00C14468"/>
    <w:rsid w:val="00C44702"/>
    <w:rsid w:val="00CA64FF"/>
    <w:rsid w:val="00D024B9"/>
    <w:rsid w:val="00D243FC"/>
    <w:rsid w:val="00D94766"/>
    <w:rsid w:val="00E17BBA"/>
    <w:rsid w:val="00E32E70"/>
    <w:rsid w:val="00EB1CF7"/>
    <w:rsid w:val="00EF42FD"/>
    <w:rsid w:val="00F92B1B"/>
    <w:rsid w:val="00F97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129165561msonormal">
    <w:name w:val="yiv1129165561msonormal"/>
    <w:basedOn w:val="Normal"/>
    <w:rsid w:val="003833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113A"/>
    <w:pPr>
      <w:ind w:left="720"/>
      <w:contextualSpacing/>
    </w:pPr>
  </w:style>
  <w:style w:type="paragraph" w:styleId="BalloonText">
    <w:name w:val="Balloon Text"/>
    <w:basedOn w:val="Normal"/>
    <w:link w:val="BalloonTextChar"/>
    <w:uiPriority w:val="99"/>
    <w:semiHidden/>
    <w:unhideWhenUsed/>
    <w:rsid w:val="005A4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A5"/>
    <w:rPr>
      <w:rFonts w:ascii="Tahoma" w:hAnsi="Tahoma" w:cs="Tahoma"/>
      <w:sz w:val="16"/>
      <w:szCs w:val="16"/>
    </w:rPr>
  </w:style>
  <w:style w:type="character" w:styleId="Strong">
    <w:name w:val="Strong"/>
    <w:basedOn w:val="DefaultParagraphFont"/>
    <w:uiPriority w:val="22"/>
    <w:qFormat/>
    <w:rsid w:val="005969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Tessema</dc:creator>
  <cp:keywords/>
  <dc:description/>
  <cp:lastModifiedBy>fikru.kassa</cp:lastModifiedBy>
  <cp:revision>50</cp:revision>
  <dcterms:created xsi:type="dcterms:W3CDTF">2012-05-17T19:08:00Z</dcterms:created>
  <dcterms:modified xsi:type="dcterms:W3CDTF">2012-05-18T06:26:00Z</dcterms:modified>
</cp:coreProperties>
</file>