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60" w:rsidRPr="00917260" w:rsidRDefault="00917260" w:rsidP="008C4A9B">
      <w:pPr>
        <w:jc w:val="center"/>
        <w:rPr>
          <w:b/>
          <w:color w:val="548DD4" w:themeColor="text2" w:themeTint="99"/>
          <w:sz w:val="32"/>
        </w:rPr>
      </w:pPr>
    </w:p>
    <w:p w:rsidR="00474519" w:rsidRPr="003A62D9" w:rsidRDefault="00474519" w:rsidP="008C4A9B">
      <w:pPr>
        <w:jc w:val="center"/>
        <w:rPr>
          <w:b/>
          <w:color w:val="548DD4" w:themeColor="text2" w:themeTint="99"/>
          <w:sz w:val="52"/>
        </w:rPr>
      </w:pPr>
      <w:proofErr w:type="spellStart"/>
      <w:r w:rsidRPr="003A62D9">
        <w:rPr>
          <w:b/>
          <w:color w:val="548DD4" w:themeColor="text2" w:themeTint="99"/>
          <w:sz w:val="52"/>
        </w:rPr>
        <w:t>Indira</w:t>
      </w:r>
      <w:proofErr w:type="spellEnd"/>
      <w:r w:rsidRPr="003A62D9">
        <w:rPr>
          <w:b/>
          <w:color w:val="548DD4" w:themeColor="text2" w:themeTint="99"/>
          <w:sz w:val="52"/>
        </w:rPr>
        <w:t xml:space="preserve"> Gandhi National Open University</w:t>
      </w:r>
    </w:p>
    <w:p w:rsidR="00474519" w:rsidRPr="003A62D9" w:rsidRDefault="00474519" w:rsidP="008C4A9B">
      <w:pPr>
        <w:jc w:val="center"/>
        <w:rPr>
          <w:b/>
          <w:color w:val="548DD4" w:themeColor="text2" w:themeTint="99"/>
          <w:sz w:val="28"/>
        </w:rPr>
      </w:pPr>
      <w:r w:rsidRPr="003A62D9">
        <w:rPr>
          <w:b/>
          <w:color w:val="548DD4" w:themeColor="text2" w:themeTint="99"/>
          <w:sz w:val="52"/>
        </w:rPr>
        <w:t>School of Social Sciences</w:t>
      </w:r>
    </w:p>
    <w:p w:rsidR="00474519" w:rsidRDefault="00474519" w:rsidP="00E7494D"/>
    <w:p w:rsidR="00474519" w:rsidRPr="003A62D9" w:rsidRDefault="00474519" w:rsidP="00E7494D">
      <w:pPr>
        <w:rPr>
          <w:b/>
          <w:color w:val="7030A0"/>
          <w:sz w:val="36"/>
        </w:rPr>
      </w:pPr>
      <w:r w:rsidRPr="003A62D9">
        <w:rPr>
          <w:b/>
          <w:bCs/>
          <w:iCs/>
          <w:color w:val="7030A0"/>
          <w:sz w:val="36"/>
        </w:rPr>
        <w:t xml:space="preserve">The Impact of Gender Relations on Rural Livelihoods: </w:t>
      </w:r>
      <w:r w:rsidRPr="003A62D9">
        <w:rPr>
          <w:b/>
          <w:color w:val="7030A0"/>
          <w:sz w:val="36"/>
        </w:rPr>
        <w:t xml:space="preserve">The Case of Two Communities, East </w:t>
      </w:r>
      <w:proofErr w:type="spellStart"/>
      <w:r w:rsidRPr="003A62D9">
        <w:rPr>
          <w:b/>
          <w:color w:val="7030A0"/>
          <w:sz w:val="36"/>
        </w:rPr>
        <w:t>Shoa</w:t>
      </w:r>
      <w:proofErr w:type="spellEnd"/>
      <w:r w:rsidRPr="003A62D9">
        <w:rPr>
          <w:b/>
          <w:color w:val="7030A0"/>
          <w:sz w:val="36"/>
        </w:rPr>
        <w:t xml:space="preserve"> Zone </w:t>
      </w:r>
      <w:proofErr w:type="spellStart"/>
      <w:r w:rsidRPr="003A62D9">
        <w:rPr>
          <w:b/>
          <w:color w:val="7030A0"/>
          <w:sz w:val="36"/>
        </w:rPr>
        <w:t>Oromia</w:t>
      </w:r>
      <w:proofErr w:type="spellEnd"/>
      <w:r w:rsidRPr="003A62D9">
        <w:rPr>
          <w:b/>
          <w:color w:val="7030A0"/>
          <w:sz w:val="36"/>
        </w:rPr>
        <w:t xml:space="preserve"> Regional State </w:t>
      </w:r>
    </w:p>
    <w:p w:rsidR="00474519" w:rsidRPr="003A62D9" w:rsidRDefault="00474519" w:rsidP="00E7494D">
      <w:pPr>
        <w:rPr>
          <w:color w:val="7030A0"/>
          <w:sz w:val="26"/>
        </w:rPr>
      </w:pPr>
    </w:p>
    <w:p w:rsidR="00474519" w:rsidRPr="003A62D9" w:rsidRDefault="00474519" w:rsidP="00E7494D">
      <w:pPr>
        <w:rPr>
          <w:b/>
          <w:color w:val="7030A0"/>
          <w:sz w:val="30"/>
        </w:rPr>
      </w:pPr>
      <w:r w:rsidRPr="003A62D9">
        <w:rPr>
          <w:b/>
          <w:color w:val="7030A0"/>
          <w:sz w:val="30"/>
        </w:rPr>
        <w:t xml:space="preserve">A Thesis submitted to </w:t>
      </w:r>
      <w:proofErr w:type="spellStart"/>
      <w:r w:rsidRPr="003A62D9">
        <w:rPr>
          <w:b/>
          <w:color w:val="7030A0"/>
          <w:sz w:val="30"/>
        </w:rPr>
        <w:t>Indira</w:t>
      </w:r>
      <w:proofErr w:type="spellEnd"/>
      <w:r w:rsidRPr="003A62D9">
        <w:rPr>
          <w:b/>
          <w:color w:val="7030A0"/>
          <w:sz w:val="30"/>
        </w:rPr>
        <w:t xml:space="preserve"> Gandhi National Open University (IGNOU)   in partial fulfillment of the requirement for the Degree of Master of Arts in Rural Development (MARD)</w:t>
      </w:r>
    </w:p>
    <w:p w:rsidR="00365FB3" w:rsidRDefault="00474519" w:rsidP="00E7494D">
      <w:r w:rsidRPr="00164017">
        <w:t xml:space="preserve">                                                      </w:t>
      </w:r>
      <w:r>
        <w:t xml:space="preserve">                                                            </w:t>
      </w:r>
    </w:p>
    <w:p w:rsidR="00365FB3" w:rsidRDefault="00365FB3" w:rsidP="00E7494D"/>
    <w:p w:rsidR="00474519" w:rsidRPr="003A62D9" w:rsidRDefault="003A62D9" w:rsidP="003A62D9">
      <w:pPr>
        <w:tabs>
          <w:tab w:val="clear" w:pos="9900"/>
          <w:tab w:val="left" w:pos="6930"/>
          <w:tab w:val="left" w:pos="7200"/>
        </w:tabs>
        <w:jc w:val="center"/>
        <w:rPr>
          <w:rFonts w:ascii="Garamond" w:hAnsi="Garamond"/>
          <w:b/>
          <w:color w:val="3333CC"/>
          <w:sz w:val="32"/>
          <w:szCs w:val="32"/>
        </w:rPr>
      </w:pPr>
      <w:r>
        <w:rPr>
          <w:b/>
          <w:sz w:val="32"/>
          <w:szCs w:val="32"/>
        </w:rPr>
        <w:tab/>
      </w:r>
      <w:r>
        <w:rPr>
          <w:b/>
          <w:sz w:val="32"/>
          <w:szCs w:val="32"/>
        </w:rPr>
        <w:tab/>
      </w:r>
      <w:r w:rsidR="00474519" w:rsidRPr="003A62D9">
        <w:rPr>
          <w:rFonts w:ascii="Garamond" w:hAnsi="Garamond"/>
          <w:b/>
          <w:color w:val="3333CC"/>
          <w:sz w:val="32"/>
          <w:szCs w:val="32"/>
        </w:rPr>
        <w:t xml:space="preserve">By: </w:t>
      </w:r>
      <w:proofErr w:type="spellStart"/>
      <w:r w:rsidR="00474519" w:rsidRPr="003A62D9">
        <w:rPr>
          <w:rFonts w:ascii="Garamond" w:hAnsi="Garamond"/>
          <w:b/>
          <w:color w:val="3333CC"/>
          <w:sz w:val="32"/>
          <w:szCs w:val="32"/>
        </w:rPr>
        <w:t>Nemo</w:t>
      </w:r>
      <w:proofErr w:type="spellEnd"/>
      <w:r w:rsidR="00474519" w:rsidRPr="003A62D9">
        <w:rPr>
          <w:rFonts w:ascii="Garamond" w:hAnsi="Garamond"/>
          <w:b/>
          <w:color w:val="3333CC"/>
          <w:sz w:val="32"/>
          <w:szCs w:val="32"/>
        </w:rPr>
        <w:t xml:space="preserve"> </w:t>
      </w:r>
      <w:proofErr w:type="spellStart"/>
      <w:r w:rsidR="00474519" w:rsidRPr="003A62D9">
        <w:rPr>
          <w:rFonts w:ascii="Garamond" w:hAnsi="Garamond"/>
          <w:b/>
          <w:color w:val="3333CC"/>
          <w:sz w:val="32"/>
          <w:szCs w:val="32"/>
        </w:rPr>
        <w:t>Husen</w:t>
      </w:r>
      <w:proofErr w:type="spellEnd"/>
    </w:p>
    <w:p w:rsidR="00474519" w:rsidRPr="003A62D9" w:rsidRDefault="00474519" w:rsidP="003A62D9">
      <w:pPr>
        <w:jc w:val="right"/>
        <w:rPr>
          <w:rFonts w:ascii="Garamond" w:hAnsi="Garamond"/>
          <w:b/>
          <w:color w:val="3333CC"/>
          <w:sz w:val="28"/>
        </w:rPr>
      </w:pPr>
      <w:r w:rsidRPr="003A62D9">
        <w:rPr>
          <w:rFonts w:ascii="Garamond" w:hAnsi="Garamond"/>
          <w:b/>
          <w:color w:val="3333CC"/>
          <w:sz w:val="28"/>
        </w:rPr>
        <w:t xml:space="preserve">         </w:t>
      </w:r>
      <w:r w:rsidR="00365FB3" w:rsidRPr="003A62D9">
        <w:rPr>
          <w:rFonts w:ascii="Garamond" w:hAnsi="Garamond"/>
          <w:b/>
          <w:color w:val="3333CC"/>
          <w:sz w:val="28"/>
        </w:rPr>
        <w:t xml:space="preserve">                </w:t>
      </w:r>
      <w:r w:rsidRPr="003A62D9">
        <w:rPr>
          <w:rFonts w:ascii="Garamond" w:hAnsi="Garamond"/>
          <w:b/>
          <w:color w:val="3333CC"/>
          <w:sz w:val="28"/>
        </w:rPr>
        <w:t xml:space="preserve">Advisor:  </w:t>
      </w:r>
      <w:proofErr w:type="spellStart"/>
      <w:proofErr w:type="gramStart"/>
      <w:r w:rsidRPr="003A62D9">
        <w:rPr>
          <w:rFonts w:ascii="Garamond" w:hAnsi="Garamond"/>
          <w:b/>
          <w:color w:val="3333CC"/>
          <w:sz w:val="28"/>
        </w:rPr>
        <w:t>Mengi</w:t>
      </w:r>
      <w:r w:rsidR="0009234B">
        <w:rPr>
          <w:rFonts w:ascii="Garamond" w:hAnsi="Garamond"/>
          <w:b/>
          <w:color w:val="3333CC"/>
          <w:sz w:val="28"/>
        </w:rPr>
        <w:t>s</w:t>
      </w:r>
      <w:r w:rsidRPr="003A62D9">
        <w:rPr>
          <w:rFonts w:ascii="Garamond" w:hAnsi="Garamond"/>
          <w:b/>
          <w:color w:val="3333CC"/>
          <w:sz w:val="28"/>
        </w:rPr>
        <w:t>tu</w:t>
      </w:r>
      <w:proofErr w:type="spellEnd"/>
      <w:r w:rsidRPr="003A62D9">
        <w:rPr>
          <w:rFonts w:ascii="Garamond" w:hAnsi="Garamond"/>
          <w:b/>
          <w:color w:val="3333CC"/>
          <w:sz w:val="28"/>
        </w:rPr>
        <w:t xml:space="preserve">  </w:t>
      </w:r>
      <w:proofErr w:type="spellStart"/>
      <w:r w:rsidRPr="003A62D9">
        <w:rPr>
          <w:rFonts w:ascii="Garamond" w:hAnsi="Garamond"/>
          <w:b/>
          <w:color w:val="3333CC"/>
          <w:sz w:val="28"/>
        </w:rPr>
        <w:t>Hulluka</w:t>
      </w:r>
      <w:proofErr w:type="spellEnd"/>
      <w:proofErr w:type="gramEnd"/>
      <w:r w:rsidRPr="003A62D9">
        <w:rPr>
          <w:rFonts w:ascii="Garamond" w:hAnsi="Garamond"/>
          <w:b/>
          <w:color w:val="3333CC"/>
          <w:sz w:val="28"/>
        </w:rPr>
        <w:t xml:space="preserve"> (PHD)</w:t>
      </w:r>
    </w:p>
    <w:p w:rsidR="00474519" w:rsidRPr="003A62D9" w:rsidRDefault="003A62D9" w:rsidP="003A62D9">
      <w:pPr>
        <w:tabs>
          <w:tab w:val="clear" w:pos="9900"/>
          <w:tab w:val="left" w:pos="6930"/>
        </w:tabs>
        <w:jc w:val="center"/>
        <w:rPr>
          <w:rFonts w:ascii="Garamond" w:hAnsi="Garamond"/>
          <w:b/>
          <w:color w:val="3333CC"/>
        </w:rPr>
      </w:pPr>
      <w:r w:rsidRPr="003A62D9">
        <w:rPr>
          <w:rFonts w:ascii="Garamond" w:hAnsi="Garamond"/>
          <w:b/>
          <w:color w:val="3333CC"/>
        </w:rPr>
        <w:tab/>
      </w:r>
      <w:r w:rsidRPr="003A62D9">
        <w:rPr>
          <w:rFonts w:ascii="Garamond" w:hAnsi="Garamond"/>
          <w:b/>
          <w:color w:val="3333CC"/>
        </w:rPr>
        <w:tab/>
      </w:r>
      <w:r w:rsidR="00474519" w:rsidRPr="003A62D9">
        <w:rPr>
          <w:rFonts w:ascii="Garamond" w:hAnsi="Garamond"/>
          <w:b/>
          <w:color w:val="3333CC"/>
        </w:rPr>
        <w:t>April, 2012</w:t>
      </w:r>
    </w:p>
    <w:p w:rsidR="00474519" w:rsidRDefault="00474519" w:rsidP="00E7494D">
      <w:pPr>
        <w:sectPr w:rsidR="00474519" w:rsidSect="003A62D9">
          <w:footerReference w:type="even" r:id="rId8"/>
          <w:footerReference w:type="default" r:id="rId9"/>
          <w:footerReference w:type="first" r:id="rId10"/>
          <w:pgSz w:w="12240" w:h="15840" w:code="1"/>
          <w:pgMar w:top="1440" w:right="1350" w:bottom="1440" w:left="1354" w:header="720" w:footer="720" w:gutter="0"/>
          <w:pgBorders w:display="firstPage">
            <w:top w:val="twistedLines1" w:sz="31" w:space="1" w:color="984806" w:themeColor="accent6" w:themeShade="80"/>
            <w:left w:val="twistedLines1" w:sz="31" w:space="4" w:color="984806" w:themeColor="accent6" w:themeShade="80"/>
            <w:bottom w:val="twistedLines1" w:sz="31" w:space="1" w:color="984806" w:themeColor="accent6" w:themeShade="80"/>
            <w:right w:val="twistedLines1" w:sz="31" w:space="4" w:color="984806" w:themeColor="accent6" w:themeShade="80"/>
          </w:pgBorders>
          <w:pgNumType w:fmt="upperRoman" w:start="1"/>
          <w:cols w:space="720"/>
          <w:titlePg/>
          <w:docGrid w:linePitch="360"/>
        </w:sectPr>
      </w:pPr>
    </w:p>
    <w:p w:rsidR="00474519" w:rsidRPr="00365FB3" w:rsidRDefault="00474519" w:rsidP="008D3FF6">
      <w:pPr>
        <w:pStyle w:val="Heading1"/>
        <w:rPr>
          <w:rFonts w:ascii="Times New Roman" w:hAnsi="Times New Roman" w:cs="Times New Roman"/>
          <w:b w:val="0"/>
        </w:rPr>
      </w:pPr>
      <w:bookmarkStart w:id="0" w:name="_Toc322618034"/>
      <w:r w:rsidRPr="00365FB3">
        <w:rPr>
          <w:rFonts w:ascii="Times New Roman" w:hAnsi="Times New Roman" w:cs="Times New Roman"/>
          <w:b w:val="0"/>
        </w:rPr>
        <w:lastRenderedPageBreak/>
        <w:t>DECLARATION</w:t>
      </w:r>
      <w:bookmarkEnd w:id="0"/>
    </w:p>
    <w:p w:rsidR="00474519" w:rsidRPr="00493825" w:rsidRDefault="00474519" w:rsidP="00E7494D">
      <w:r w:rsidRPr="0028229D">
        <w:t>I hereby declare that the Dissertation entitled “</w:t>
      </w:r>
      <w:r>
        <w:t>The</w:t>
      </w:r>
      <w:r w:rsidRPr="0028229D">
        <w:rPr>
          <w:bCs/>
          <w:iCs/>
        </w:rPr>
        <w:t xml:space="preserve"> Impact of Gender Relations on Rural Livelihoods:</w:t>
      </w:r>
      <w:r w:rsidRPr="0028229D">
        <w:rPr>
          <w:b/>
          <w:bCs/>
          <w:iCs/>
        </w:rPr>
        <w:t xml:space="preserve"> </w:t>
      </w:r>
      <w:r w:rsidRPr="0028229D">
        <w:t xml:space="preserve">The Case of Two Communities, East </w:t>
      </w:r>
      <w:proofErr w:type="spellStart"/>
      <w:r w:rsidRPr="0028229D">
        <w:t>Shoa</w:t>
      </w:r>
      <w:proofErr w:type="spellEnd"/>
      <w:r w:rsidRPr="0028229D">
        <w:t xml:space="preserve"> Zone </w:t>
      </w:r>
      <w:proofErr w:type="spellStart"/>
      <w:r w:rsidRPr="0028229D">
        <w:t>Oromia</w:t>
      </w:r>
      <w:proofErr w:type="spellEnd"/>
      <w:r w:rsidRPr="0028229D">
        <w:t xml:space="preserve"> Regional State</w:t>
      </w:r>
      <w:r>
        <w:t xml:space="preserve"> </w:t>
      </w:r>
      <w:r w:rsidRPr="0028229D">
        <w:t xml:space="preserve">’’submitted by me for the partial fulfillment of the MA in Rural Development to </w:t>
      </w:r>
      <w:proofErr w:type="spellStart"/>
      <w:r w:rsidRPr="0028229D">
        <w:t>Indira</w:t>
      </w:r>
      <w:proofErr w:type="spellEnd"/>
      <w:r w:rsidRPr="0028229D">
        <w:t xml:space="preserve"> Gandhi N</w:t>
      </w:r>
      <w:r>
        <w:t>ational Open University (IGNOU)</w:t>
      </w:r>
      <w:r w:rsidRPr="0028229D">
        <w:t xml:space="preserve"> New Delhi is my own original work and has not been submitted earlier either to IGNOU or to any other institution for the fulfillment of the requirement for any course of study. I also declare that no chapter of this manuscript in whole or in part is lifted and incorporated in this report from any earlier work done by me or others</w:t>
      </w:r>
      <w:r w:rsidRPr="0028229D">
        <w:rPr>
          <w:b/>
        </w:rPr>
        <w:t>.</w:t>
      </w:r>
    </w:p>
    <w:p w:rsidR="00474519" w:rsidRPr="0028229D" w:rsidRDefault="00474519" w:rsidP="00E7494D"/>
    <w:p w:rsidR="00474519" w:rsidRPr="00DB62E1" w:rsidRDefault="00474519" w:rsidP="00E7494D">
      <w:r>
        <w:t xml:space="preserve">    </w:t>
      </w:r>
      <w:r w:rsidRPr="00DB62E1">
        <w:t>Place: Addis Ababa,</w:t>
      </w:r>
      <w:r w:rsidRPr="00DB62E1">
        <w:rPr>
          <w:sz w:val="26"/>
          <w:szCs w:val="32"/>
        </w:rPr>
        <w:t xml:space="preserve"> Ethiopia</w:t>
      </w:r>
      <w:r w:rsidRPr="00DB62E1">
        <w:t xml:space="preserve">                       </w:t>
      </w:r>
      <w:r>
        <w:t xml:space="preserve">  </w:t>
      </w:r>
      <w:r w:rsidRPr="00DB62E1">
        <w:t>Signature__________________</w:t>
      </w:r>
    </w:p>
    <w:p w:rsidR="00474519" w:rsidRPr="00DB62E1" w:rsidRDefault="00474519" w:rsidP="00E7494D">
      <w:pPr>
        <w:rPr>
          <w:sz w:val="28"/>
          <w:szCs w:val="28"/>
        </w:rPr>
      </w:pPr>
      <w:r>
        <w:t xml:space="preserve">    </w:t>
      </w:r>
      <w:r w:rsidRPr="00DB62E1">
        <w:t xml:space="preserve">Date: </w:t>
      </w:r>
      <w:r>
        <w:t>06/04/2012</w:t>
      </w:r>
      <w:r w:rsidRPr="00DB62E1">
        <w:t xml:space="preserve">                                          </w:t>
      </w:r>
      <w:r>
        <w:t xml:space="preserve">     </w:t>
      </w:r>
      <w:r w:rsidRPr="00DB62E1">
        <w:t>Enrollment No. 089132631</w:t>
      </w:r>
    </w:p>
    <w:p w:rsidR="00474519" w:rsidRPr="00DB62E1" w:rsidRDefault="00474519" w:rsidP="00E7494D">
      <w:r w:rsidRPr="00DB62E1">
        <w:t xml:space="preserve">                                                                           </w:t>
      </w:r>
      <w:r>
        <w:t xml:space="preserve">    </w:t>
      </w:r>
      <w:r w:rsidRPr="00DB62E1">
        <w:t>Name</w:t>
      </w:r>
      <w:r w:rsidRPr="00DB62E1">
        <w:rPr>
          <w:sz w:val="18"/>
        </w:rPr>
        <w:t xml:space="preserve">:  </w:t>
      </w:r>
      <w:proofErr w:type="spellStart"/>
      <w:r w:rsidRPr="00DB62E1">
        <w:t>Nemo</w:t>
      </w:r>
      <w:proofErr w:type="spellEnd"/>
      <w:r w:rsidRPr="00DB62E1">
        <w:t xml:space="preserve"> </w:t>
      </w:r>
      <w:proofErr w:type="spellStart"/>
      <w:r w:rsidRPr="00DB62E1">
        <w:t>Husen</w:t>
      </w:r>
      <w:proofErr w:type="spellEnd"/>
    </w:p>
    <w:p w:rsidR="00474519" w:rsidRPr="00DB62E1" w:rsidRDefault="00474519" w:rsidP="00E7494D">
      <w:r w:rsidRPr="00DB62E1">
        <w:t xml:space="preserve">                                                                           </w:t>
      </w:r>
      <w:r>
        <w:t xml:space="preserve">    </w:t>
      </w:r>
      <w:r w:rsidRPr="00DB62E1">
        <w:t xml:space="preserve">Address: </w:t>
      </w:r>
      <w:proofErr w:type="spellStart"/>
      <w:r w:rsidRPr="00DB62E1">
        <w:t>Adama</w:t>
      </w:r>
      <w:proofErr w:type="spellEnd"/>
      <w:r w:rsidRPr="00DB62E1">
        <w:t xml:space="preserve">, </w:t>
      </w:r>
      <w:proofErr w:type="spellStart"/>
      <w:r w:rsidRPr="00DB62E1">
        <w:t>Oromia</w:t>
      </w:r>
      <w:proofErr w:type="spellEnd"/>
      <w:r w:rsidRPr="00DB62E1">
        <w:t xml:space="preserve"> Regional State</w:t>
      </w:r>
    </w:p>
    <w:p w:rsidR="00474519" w:rsidRPr="00DB62E1" w:rsidRDefault="00474519" w:rsidP="00E7494D">
      <w:r w:rsidRPr="00DB62E1">
        <w:t xml:space="preserve">                                                                                        P.O.B 2178</w:t>
      </w:r>
    </w:p>
    <w:p w:rsidR="00474519" w:rsidRPr="00DB62E1" w:rsidRDefault="00474519" w:rsidP="00E7494D">
      <w:r w:rsidRPr="00DB62E1">
        <w:t xml:space="preserve">                                                                               Tell: + 251 911 70 40 08</w:t>
      </w:r>
    </w:p>
    <w:p w:rsidR="00474519" w:rsidRPr="00DB62E1" w:rsidRDefault="00474519" w:rsidP="00E7494D">
      <w:r w:rsidRPr="00DB62E1">
        <w:t xml:space="preserve">                                                                                        Email:</w:t>
      </w:r>
      <w:r>
        <w:t xml:space="preserve"> </w:t>
      </w:r>
      <w:r w:rsidRPr="00DB62E1">
        <w:t>nemo_husen06@yahoo.com</w:t>
      </w:r>
    </w:p>
    <w:p w:rsidR="00474519" w:rsidRPr="00DB62E1" w:rsidRDefault="00474519" w:rsidP="00E7494D">
      <w:r w:rsidRPr="00DB62E1">
        <w:t xml:space="preserve">                                                                                                      </w:t>
      </w:r>
    </w:p>
    <w:p w:rsidR="00474519" w:rsidRPr="00A4428E" w:rsidRDefault="00474519" w:rsidP="00E7494D"/>
    <w:p w:rsidR="00474519" w:rsidRPr="00A4428E" w:rsidRDefault="00474519" w:rsidP="00E7494D"/>
    <w:p w:rsidR="00474519" w:rsidRDefault="00474519" w:rsidP="00E7494D"/>
    <w:p w:rsidR="00474519" w:rsidRDefault="00474519" w:rsidP="00E7494D"/>
    <w:p w:rsidR="00474519" w:rsidRDefault="00474519" w:rsidP="00E7494D">
      <w:r w:rsidRPr="00534E8E">
        <w:lastRenderedPageBreak/>
        <w:t xml:space="preserve">                                       </w:t>
      </w:r>
    </w:p>
    <w:p w:rsidR="00474519" w:rsidRPr="00365FB3" w:rsidRDefault="00474519" w:rsidP="008C4A9B">
      <w:pPr>
        <w:pStyle w:val="Heading1"/>
        <w:jc w:val="center"/>
        <w:rPr>
          <w:rFonts w:ascii="Times New Roman" w:hAnsi="Times New Roman" w:cs="Times New Roman"/>
          <w:b w:val="0"/>
        </w:rPr>
      </w:pPr>
      <w:bookmarkStart w:id="1" w:name="_Toc322618035"/>
      <w:r w:rsidRPr="008C4A9B">
        <w:rPr>
          <w:rFonts w:ascii="Times New Roman" w:hAnsi="Times New Roman" w:cs="Times New Roman"/>
        </w:rPr>
        <w:t>CERTIFICATE</w:t>
      </w:r>
      <w:bookmarkEnd w:id="1"/>
    </w:p>
    <w:p w:rsidR="00474519" w:rsidRPr="00534E8E" w:rsidRDefault="00474519" w:rsidP="00E7494D">
      <w:pPr>
        <w:rPr>
          <w:b/>
        </w:rPr>
      </w:pPr>
      <w:r w:rsidRPr="00534E8E">
        <w:t xml:space="preserve">This to certify that Mr. </w:t>
      </w:r>
      <w:proofErr w:type="spellStart"/>
      <w:r w:rsidRPr="00534E8E">
        <w:t>Nemo</w:t>
      </w:r>
      <w:proofErr w:type="spellEnd"/>
      <w:r w:rsidRPr="00534E8E">
        <w:t xml:space="preserve"> </w:t>
      </w:r>
      <w:proofErr w:type="spellStart"/>
      <w:r w:rsidRPr="00534E8E">
        <w:t>Husen</w:t>
      </w:r>
      <w:proofErr w:type="spellEnd"/>
      <w:r w:rsidRPr="00534E8E">
        <w:rPr>
          <w:b/>
        </w:rPr>
        <w:t xml:space="preserve"> </w:t>
      </w:r>
      <w:proofErr w:type="spellStart"/>
      <w:r w:rsidRPr="00534E8E">
        <w:t>Tuke</w:t>
      </w:r>
      <w:proofErr w:type="spellEnd"/>
      <w:r w:rsidRPr="00534E8E">
        <w:t xml:space="preserve"> </w:t>
      </w:r>
      <w:r>
        <w:t>student of M.A (RD</w:t>
      </w:r>
      <w:r w:rsidRPr="00534E8E">
        <w:t xml:space="preserve">) from </w:t>
      </w:r>
      <w:proofErr w:type="spellStart"/>
      <w:r w:rsidRPr="00534E8E">
        <w:t>Indira</w:t>
      </w:r>
      <w:proofErr w:type="spellEnd"/>
      <w:r w:rsidRPr="00534E8E">
        <w:t xml:space="preserve"> Gandhi National Open University, New Delhi was working  under my supervision and guidance for  his Project Work for the  Course MRDP-001. His Project Work Entitled “The</w:t>
      </w:r>
      <w:r w:rsidRPr="00534E8E">
        <w:rPr>
          <w:bCs/>
          <w:iCs/>
        </w:rPr>
        <w:t xml:space="preserve"> Impact of Gender Relations on Rural Livelihoods:</w:t>
      </w:r>
      <w:r w:rsidRPr="00534E8E">
        <w:rPr>
          <w:b/>
          <w:bCs/>
          <w:iCs/>
        </w:rPr>
        <w:t xml:space="preserve"> </w:t>
      </w:r>
      <w:r w:rsidRPr="00534E8E">
        <w:t xml:space="preserve">The Case of Two Communities, East </w:t>
      </w:r>
      <w:proofErr w:type="spellStart"/>
      <w:r w:rsidRPr="00534E8E">
        <w:t>Shoa</w:t>
      </w:r>
      <w:proofErr w:type="spellEnd"/>
      <w:r w:rsidRPr="00534E8E">
        <w:t xml:space="preserve"> Zone </w:t>
      </w:r>
      <w:proofErr w:type="spellStart"/>
      <w:r w:rsidRPr="00534E8E">
        <w:t>Oromia</w:t>
      </w:r>
      <w:proofErr w:type="spellEnd"/>
      <w:r w:rsidRPr="00534E8E">
        <w:t xml:space="preserve"> Regional State ’’ which he is submitting as his genuine and original work.</w:t>
      </w:r>
    </w:p>
    <w:p w:rsidR="00474519" w:rsidRPr="00534E8E" w:rsidRDefault="00474519" w:rsidP="00E7494D"/>
    <w:p w:rsidR="00474519" w:rsidRPr="00534E8E" w:rsidRDefault="00474519" w:rsidP="00E7494D">
      <w:r>
        <w:t xml:space="preserve">    </w:t>
      </w:r>
      <w:r w:rsidRPr="00534E8E">
        <w:t xml:space="preserve">Place: Addis Ababa, Ethiopia                                </w:t>
      </w:r>
      <w:r>
        <w:t xml:space="preserve">  </w:t>
      </w:r>
      <w:r w:rsidRPr="00534E8E">
        <w:t>Signature________________________</w:t>
      </w:r>
    </w:p>
    <w:p w:rsidR="00474519" w:rsidRPr="00534E8E" w:rsidRDefault="00474519" w:rsidP="00E7494D">
      <w:r>
        <w:t xml:space="preserve">    </w:t>
      </w:r>
      <w:r w:rsidRPr="00534E8E">
        <w:t>Date:    06/04/2012                                                    Name:</w:t>
      </w:r>
      <w:r w:rsidRPr="00534E8E">
        <w:rPr>
          <w:b/>
        </w:rPr>
        <w:t xml:space="preserve">   </w:t>
      </w:r>
      <w:r w:rsidRPr="00534E8E">
        <w:t xml:space="preserve">Dr. </w:t>
      </w:r>
      <w:proofErr w:type="spellStart"/>
      <w:proofErr w:type="gramStart"/>
      <w:r w:rsidRPr="00534E8E">
        <w:t>Mengitu</w:t>
      </w:r>
      <w:proofErr w:type="spellEnd"/>
      <w:r w:rsidRPr="00534E8E">
        <w:t xml:space="preserve">  </w:t>
      </w:r>
      <w:proofErr w:type="spellStart"/>
      <w:r w:rsidRPr="00534E8E">
        <w:t>Hulluka</w:t>
      </w:r>
      <w:proofErr w:type="spellEnd"/>
      <w:proofErr w:type="gramEnd"/>
      <w:r w:rsidRPr="00534E8E">
        <w:t xml:space="preserve"> </w:t>
      </w:r>
    </w:p>
    <w:p w:rsidR="00474519" w:rsidRPr="00534E8E" w:rsidRDefault="00474519" w:rsidP="00E7494D">
      <w:r w:rsidRPr="00534E8E">
        <w:t xml:space="preserve">                                                                        </w:t>
      </w:r>
      <w:r w:rsidR="008C4A9B">
        <w:t xml:space="preserve">  </w:t>
      </w:r>
      <w:r w:rsidRPr="00534E8E">
        <w:t xml:space="preserve">Address of Supervisor: Addis Ababa, Ethiopia                              </w:t>
      </w:r>
    </w:p>
    <w:p w:rsidR="00474519" w:rsidRDefault="00474519" w:rsidP="00E7494D">
      <w:bookmarkStart w:id="2" w:name="_Toc264473705"/>
      <w:bookmarkStart w:id="3" w:name="_Toc265364634"/>
      <w:bookmarkStart w:id="4" w:name="_Toc266216528"/>
    </w:p>
    <w:p w:rsidR="00474519" w:rsidRDefault="00474519" w:rsidP="00E7494D"/>
    <w:p w:rsidR="00474519" w:rsidRDefault="00474519" w:rsidP="00E7494D"/>
    <w:p w:rsidR="00474519" w:rsidRDefault="00474519" w:rsidP="00E7494D"/>
    <w:p w:rsidR="00474519" w:rsidRDefault="00474519" w:rsidP="00E7494D"/>
    <w:p w:rsidR="00474519" w:rsidRDefault="00474519" w:rsidP="00E7494D"/>
    <w:p w:rsidR="00474519" w:rsidRDefault="00474519" w:rsidP="00E7494D"/>
    <w:p w:rsidR="00474519" w:rsidRDefault="00474519" w:rsidP="00E7494D"/>
    <w:p w:rsidR="00474519" w:rsidRDefault="00474519" w:rsidP="00E7494D"/>
    <w:p w:rsidR="00474519" w:rsidRDefault="00474519" w:rsidP="00E7494D"/>
    <w:p w:rsidR="00474519" w:rsidRPr="00365FB3" w:rsidRDefault="00474519" w:rsidP="00A567F8">
      <w:pPr>
        <w:pStyle w:val="Heading1"/>
        <w:jc w:val="center"/>
        <w:rPr>
          <w:rFonts w:ascii="Times New Roman" w:hAnsi="Times New Roman" w:cs="Times New Roman"/>
          <w:i/>
          <w:lang w:val="am-ET"/>
        </w:rPr>
      </w:pPr>
      <w:bookmarkStart w:id="5" w:name="_Toc322618036"/>
      <w:r w:rsidRPr="00365FB3">
        <w:rPr>
          <w:rFonts w:ascii="Times New Roman" w:hAnsi="Times New Roman" w:cs="Times New Roman"/>
        </w:rPr>
        <w:lastRenderedPageBreak/>
        <w:t>Acknowledgment</w:t>
      </w:r>
      <w:bookmarkEnd w:id="2"/>
      <w:bookmarkEnd w:id="3"/>
      <w:bookmarkEnd w:id="4"/>
      <w:bookmarkEnd w:id="5"/>
    </w:p>
    <w:p w:rsidR="00474519" w:rsidRPr="00671E3F" w:rsidRDefault="00474519" w:rsidP="00E7494D">
      <w:r w:rsidRPr="00671E3F">
        <w:t xml:space="preserve">First of all, I would like thank, ‘Almighty Allah’ who made it possible, to begin and finish this task successfully. </w:t>
      </w:r>
      <w:r w:rsidRPr="00671E3F">
        <w:rPr>
          <w:b/>
        </w:rPr>
        <w:t xml:space="preserve"> </w:t>
      </w:r>
    </w:p>
    <w:p w:rsidR="00474519" w:rsidRPr="00671E3F" w:rsidRDefault="00474519" w:rsidP="00E7494D">
      <w:pPr>
        <w:rPr>
          <w:lang w:val="am-ET"/>
        </w:rPr>
      </w:pPr>
      <w:r w:rsidRPr="00671E3F">
        <w:t>I would also like to extend my deepest gratitude to my advisor</w:t>
      </w:r>
      <w:r w:rsidRPr="00671E3F">
        <w:rPr>
          <w:b/>
        </w:rPr>
        <w:t xml:space="preserve"> </w:t>
      </w:r>
      <w:r w:rsidRPr="00671E3F">
        <w:t xml:space="preserve">Dr. </w:t>
      </w:r>
      <w:proofErr w:type="spellStart"/>
      <w:r w:rsidRPr="00671E3F">
        <w:t>Mengitu</w:t>
      </w:r>
      <w:proofErr w:type="spellEnd"/>
      <w:r w:rsidRPr="00671E3F">
        <w:rPr>
          <w:b/>
          <w:sz w:val="28"/>
          <w:szCs w:val="28"/>
        </w:rPr>
        <w:t xml:space="preserve"> </w:t>
      </w:r>
      <w:proofErr w:type="spellStart"/>
      <w:r w:rsidRPr="00671E3F">
        <w:t>Hulluka</w:t>
      </w:r>
      <w:proofErr w:type="spellEnd"/>
      <w:r w:rsidRPr="00671E3F">
        <w:t xml:space="preserve">, without whose support, the works of this study would not be come true. His benevolent guide, advice and relentless work helped me to complete the task under busy schedule. Once again, I am really thankful for his all rounded assistance. </w:t>
      </w:r>
    </w:p>
    <w:p w:rsidR="00474519" w:rsidRPr="00671E3F" w:rsidRDefault="00474519" w:rsidP="00E7494D">
      <w:pPr>
        <w:rPr>
          <w:lang w:val="am-ET"/>
        </w:rPr>
      </w:pPr>
      <w:r w:rsidRPr="00671E3F">
        <w:t xml:space="preserve">I do not have adequate words to express my heartfelt gratitude to my wife </w:t>
      </w:r>
      <w:proofErr w:type="spellStart"/>
      <w:r w:rsidRPr="00671E3F">
        <w:t>Adde</w:t>
      </w:r>
      <w:proofErr w:type="spellEnd"/>
      <w:r w:rsidRPr="00671E3F">
        <w:t xml:space="preserve"> </w:t>
      </w:r>
      <w:r w:rsidRPr="00671E3F">
        <w:rPr>
          <w:lang w:val="am-ET"/>
        </w:rPr>
        <w:t>Nujuma Yusuf Chalo</w:t>
      </w:r>
      <w:r w:rsidRPr="00671E3F">
        <w:t xml:space="preserve"> for her unreserved contributions during my post graduate study and research work through data coding and entry other than the moral and psychological support she gave me. Her support was indeed instrumental for my success. The encouragement of my </w:t>
      </w:r>
      <w:r w:rsidRPr="00671E3F">
        <w:rPr>
          <w:lang w:val="am-ET"/>
        </w:rPr>
        <w:t>son</w:t>
      </w:r>
      <w:r>
        <w:t>s</w:t>
      </w:r>
      <w:r w:rsidRPr="00671E3F">
        <w:t xml:space="preserve">, </w:t>
      </w:r>
      <w:r w:rsidRPr="00671E3F">
        <w:rPr>
          <w:lang w:val="am-ET"/>
        </w:rPr>
        <w:t>Nimona</w:t>
      </w:r>
      <w:r>
        <w:t xml:space="preserve"> and </w:t>
      </w:r>
      <w:proofErr w:type="spellStart"/>
      <w:r>
        <w:t>Obsinaan</w:t>
      </w:r>
      <w:proofErr w:type="spellEnd"/>
      <w:r w:rsidRPr="00671E3F">
        <w:t>, is also unforgettable.</w:t>
      </w:r>
    </w:p>
    <w:p w:rsidR="00474519" w:rsidRPr="00671E3F" w:rsidRDefault="00474519" w:rsidP="00E7494D">
      <w:pPr>
        <w:rPr>
          <w:lang w:val="am-ET"/>
        </w:rPr>
      </w:pPr>
      <w:r w:rsidRPr="00671E3F">
        <w:t>The other person</w:t>
      </w:r>
      <w:r w:rsidRPr="00671E3F">
        <w:rPr>
          <w:lang w:val="am-ET"/>
        </w:rPr>
        <w:t>s</w:t>
      </w:r>
      <w:r w:rsidRPr="00671E3F">
        <w:t xml:space="preserve"> whom I am very much indebted to is my Mum</w:t>
      </w:r>
      <w:r w:rsidRPr="00671E3F">
        <w:rPr>
          <w:lang w:val="am-ET"/>
        </w:rPr>
        <w:t xml:space="preserve"> Zanizama and</w:t>
      </w:r>
      <w:r w:rsidRPr="00671E3F">
        <w:t xml:space="preserve"> Grand Mum W/</w:t>
      </w:r>
      <w:proofErr w:type="spellStart"/>
      <w:r w:rsidRPr="00671E3F">
        <w:t>ro</w:t>
      </w:r>
      <w:proofErr w:type="spellEnd"/>
      <w:r w:rsidRPr="00671E3F">
        <w:t xml:space="preserve"> </w:t>
      </w:r>
      <w:r w:rsidRPr="00671E3F">
        <w:rPr>
          <w:lang w:val="am-ET"/>
        </w:rPr>
        <w:t>Leyla</w:t>
      </w:r>
      <w:r w:rsidRPr="00671E3F">
        <w:t xml:space="preserve">, who has been cause for me to be at this stage. </w:t>
      </w:r>
      <w:r w:rsidRPr="00671E3F">
        <w:rPr>
          <w:lang w:val="am-ET"/>
        </w:rPr>
        <w:t>There</w:t>
      </w:r>
      <w:r w:rsidRPr="00671E3F">
        <w:t xml:space="preserve"> advice is always with me giving strength and inspiration. Next, my </w:t>
      </w:r>
      <w:r w:rsidRPr="00671E3F">
        <w:rPr>
          <w:lang w:val="am-ET"/>
        </w:rPr>
        <w:t>brother Redwan and sister Asia</w:t>
      </w:r>
      <w:r w:rsidRPr="00671E3F">
        <w:t xml:space="preserve">, deserves special thanks, because </w:t>
      </w:r>
      <w:r>
        <w:t>t</w:t>
      </w:r>
      <w:r w:rsidRPr="00671E3F">
        <w:t>he</w:t>
      </w:r>
      <w:r>
        <w:t>y have</w:t>
      </w:r>
      <w:r w:rsidRPr="00671E3F">
        <w:t xml:space="preserve"> been my source of courage and passion. </w:t>
      </w:r>
    </w:p>
    <w:p w:rsidR="00474519" w:rsidRPr="00671E3F" w:rsidRDefault="00474519" w:rsidP="00E7494D">
      <w:pPr>
        <w:rPr>
          <w:lang w:val="am-ET"/>
        </w:rPr>
      </w:pPr>
      <w:r w:rsidRPr="00671E3F">
        <w:t xml:space="preserve">I also appreciate the support and tolerance rendered to me from </w:t>
      </w:r>
      <w:r w:rsidRPr="00671E3F">
        <w:rPr>
          <w:lang w:val="am-ET"/>
        </w:rPr>
        <w:t>Oromia Developement Association</w:t>
      </w:r>
      <w:r w:rsidRPr="00671E3F">
        <w:t xml:space="preserve"> (</w:t>
      </w:r>
      <w:r w:rsidRPr="00671E3F">
        <w:rPr>
          <w:lang w:val="am-ET"/>
        </w:rPr>
        <w:t>ODA</w:t>
      </w:r>
      <w:r w:rsidRPr="00671E3F">
        <w:t>), my employer, to smoothly collect the data and complete the whole research task.</w:t>
      </w:r>
    </w:p>
    <w:p w:rsidR="00474519" w:rsidRDefault="00474519" w:rsidP="00E7494D">
      <w:r w:rsidRPr="00671E3F">
        <w:t xml:space="preserve">I am grateful to my friends Ibrahim </w:t>
      </w:r>
      <w:proofErr w:type="spellStart"/>
      <w:r w:rsidRPr="00671E3F">
        <w:t>Kasso</w:t>
      </w:r>
      <w:proofErr w:type="spellEnd"/>
      <w:r w:rsidRPr="00671E3F">
        <w:rPr>
          <w:i/>
          <w:sz w:val="28"/>
          <w:szCs w:val="28"/>
          <w:lang w:val="am-ET"/>
        </w:rPr>
        <w:t>,</w:t>
      </w:r>
      <w:r w:rsidRPr="00671E3F">
        <w:rPr>
          <w:b/>
          <w:sz w:val="28"/>
          <w:szCs w:val="28"/>
        </w:rPr>
        <w:t xml:space="preserve"> </w:t>
      </w:r>
      <w:r w:rsidRPr="00671E3F">
        <w:rPr>
          <w:lang w:val="am-ET"/>
        </w:rPr>
        <w:t>Seble Shimalis</w:t>
      </w:r>
      <w:r>
        <w:t xml:space="preserve">, </w:t>
      </w:r>
      <w:proofErr w:type="spellStart"/>
      <w:r w:rsidRPr="00671E3F">
        <w:t>Getachew</w:t>
      </w:r>
      <w:proofErr w:type="spellEnd"/>
      <w:r w:rsidRPr="00671E3F">
        <w:t xml:space="preserve"> </w:t>
      </w:r>
      <w:proofErr w:type="spellStart"/>
      <w:proofErr w:type="gramStart"/>
      <w:r w:rsidRPr="00671E3F">
        <w:t>Taferi</w:t>
      </w:r>
      <w:proofErr w:type="spellEnd"/>
      <w:r w:rsidRPr="00671E3F">
        <w:t xml:space="preserve"> </w:t>
      </w:r>
      <w:r>
        <w:t>,</w:t>
      </w:r>
      <w:proofErr w:type="gramEnd"/>
      <w:r>
        <w:t xml:space="preserve"> Jamal </w:t>
      </w:r>
      <w:proofErr w:type="spellStart"/>
      <w:r>
        <w:t>Umar</w:t>
      </w:r>
      <w:proofErr w:type="spellEnd"/>
      <w:r>
        <w:t xml:space="preserve"> and </w:t>
      </w:r>
      <w:proofErr w:type="spellStart"/>
      <w:r w:rsidR="00A14239">
        <w:t>Abas</w:t>
      </w:r>
      <w:proofErr w:type="spellEnd"/>
      <w:r>
        <w:t xml:space="preserve"> </w:t>
      </w:r>
      <w:proofErr w:type="spellStart"/>
      <w:r w:rsidR="00A14239">
        <w:t>Kadir</w:t>
      </w:r>
      <w:proofErr w:type="spellEnd"/>
      <w:r w:rsidRPr="00671E3F">
        <w:t xml:space="preserve"> who assisted me technically, morally and above all encouraged to undertake this research and complete it in time.  </w:t>
      </w:r>
    </w:p>
    <w:p w:rsidR="00474519" w:rsidRPr="00671E3F" w:rsidRDefault="00474519" w:rsidP="00E7494D">
      <w:r w:rsidRPr="00671E3F">
        <w:lastRenderedPageBreak/>
        <w:t>I am also thankful to</w:t>
      </w:r>
      <w:r w:rsidRPr="00671E3F">
        <w:rPr>
          <w:lang w:val="am-ET"/>
        </w:rPr>
        <w:t xml:space="preserve"> Asia </w:t>
      </w:r>
      <w:proofErr w:type="spellStart"/>
      <w:r w:rsidRPr="00671E3F">
        <w:t>Kedir</w:t>
      </w:r>
      <w:proofErr w:type="spellEnd"/>
      <w:r w:rsidRPr="00671E3F">
        <w:t xml:space="preserve"> and</w:t>
      </w:r>
      <w:r>
        <w:t xml:space="preserve"> </w:t>
      </w:r>
      <w:proofErr w:type="spellStart"/>
      <w:r>
        <w:t>Buzuwork</w:t>
      </w:r>
      <w:proofErr w:type="spellEnd"/>
      <w:r>
        <w:t xml:space="preserve"> </w:t>
      </w:r>
      <w:proofErr w:type="spellStart"/>
      <w:r>
        <w:t>Shumi</w:t>
      </w:r>
      <w:proofErr w:type="spellEnd"/>
      <w:r>
        <w:t xml:space="preserve"> </w:t>
      </w:r>
      <w:r w:rsidRPr="00671E3F">
        <w:t xml:space="preserve">for their support in formatting this research report. </w:t>
      </w:r>
    </w:p>
    <w:p w:rsidR="00474519" w:rsidRPr="00671E3F" w:rsidRDefault="00474519" w:rsidP="00E7494D">
      <w:r w:rsidRPr="00671E3F">
        <w:t xml:space="preserve">My profound appreciation also go to </w:t>
      </w:r>
      <w:r w:rsidRPr="00671E3F">
        <w:rPr>
          <w:lang w:val="am-ET"/>
        </w:rPr>
        <w:t>Workina Jidha</w:t>
      </w:r>
      <w:r w:rsidRPr="00671E3F">
        <w:t xml:space="preserve">, </w:t>
      </w:r>
      <w:r w:rsidRPr="00671E3F">
        <w:rPr>
          <w:lang w:val="am-ET"/>
        </w:rPr>
        <w:t>Abdulmalik Mohammed</w:t>
      </w:r>
      <w:r w:rsidRPr="00671E3F">
        <w:t xml:space="preserve">, </w:t>
      </w:r>
      <w:r w:rsidRPr="00671E3F">
        <w:rPr>
          <w:lang w:val="am-ET"/>
        </w:rPr>
        <w:t>Kedir Abda</w:t>
      </w:r>
      <w:r w:rsidRPr="00671E3F">
        <w:t xml:space="preserve"> , </w:t>
      </w:r>
      <w:proofErr w:type="spellStart"/>
      <w:r w:rsidR="009A3BEA">
        <w:t>Muhamedaman</w:t>
      </w:r>
      <w:proofErr w:type="spellEnd"/>
      <w:r w:rsidR="009A3BEA">
        <w:t xml:space="preserve"> </w:t>
      </w:r>
      <w:proofErr w:type="spellStart"/>
      <w:r w:rsidR="009A3BEA">
        <w:t>Tuke</w:t>
      </w:r>
      <w:proofErr w:type="spellEnd"/>
      <w:r>
        <w:t>,</w:t>
      </w:r>
      <w:r w:rsidRPr="00671E3F">
        <w:rPr>
          <w:lang w:val="am-ET"/>
        </w:rPr>
        <w:t xml:space="preserve"> Anawer Kelil </w:t>
      </w:r>
      <w:r w:rsidRPr="00671E3F">
        <w:t xml:space="preserve">, </w:t>
      </w:r>
      <w:proofErr w:type="spellStart"/>
      <w:r>
        <w:t>Harun</w:t>
      </w:r>
      <w:proofErr w:type="spellEnd"/>
      <w:r>
        <w:t xml:space="preserve"> Adam,</w:t>
      </w:r>
      <w:r w:rsidRPr="00671E3F">
        <w:t xml:space="preserve"> </w:t>
      </w:r>
      <w:r w:rsidRPr="00671E3F">
        <w:rPr>
          <w:lang w:val="am-ET"/>
        </w:rPr>
        <w:t>Yusuf</w:t>
      </w:r>
      <w:r w:rsidRPr="00671E3F">
        <w:t xml:space="preserve"> </w:t>
      </w:r>
      <w:r w:rsidRPr="00671E3F">
        <w:rPr>
          <w:lang w:val="am-ET"/>
        </w:rPr>
        <w:t>Chalo</w:t>
      </w:r>
      <w:r w:rsidRPr="00671E3F">
        <w:t xml:space="preserve">, and other colleagues who supported me a lot in the data collection process from the field. </w:t>
      </w:r>
    </w:p>
    <w:p w:rsidR="00474519" w:rsidRPr="00671E3F" w:rsidRDefault="00474519" w:rsidP="00E7494D">
      <w:r w:rsidRPr="00671E3F">
        <w:t>Last, but not least, I also thank all those whose name is not mentioned here for their support!</w:t>
      </w:r>
    </w:p>
    <w:p w:rsidR="00474519" w:rsidRPr="000274AC" w:rsidRDefault="00474519" w:rsidP="00E7494D">
      <w:pPr>
        <w:rPr>
          <w:lang w:val="am-ET"/>
        </w:rPr>
      </w:pPr>
      <w:r w:rsidRPr="000274AC">
        <w:rPr>
          <w:lang w:val="am-ET"/>
        </w:rPr>
        <w:t>Nemo Husen</w:t>
      </w:r>
    </w:p>
    <w:p w:rsidR="00474519" w:rsidRPr="00671E3F" w:rsidRDefault="00474519" w:rsidP="00E7494D">
      <w:pPr>
        <w:rPr>
          <w:lang w:val="am-ET"/>
        </w:rPr>
      </w:pPr>
    </w:p>
    <w:p w:rsidR="00474519" w:rsidRPr="00671E3F" w:rsidRDefault="00474519" w:rsidP="00E7494D">
      <w:pPr>
        <w:rPr>
          <w:lang w:val="am-ET"/>
        </w:rPr>
      </w:pPr>
    </w:p>
    <w:p w:rsidR="00474519" w:rsidRPr="00671E3F" w:rsidRDefault="00474519" w:rsidP="00E7494D">
      <w:pPr>
        <w:rPr>
          <w:lang w:val="am-ET"/>
        </w:rPr>
      </w:pPr>
    </w:p>
    <w:p w:rsidR="00474519" w:rsidRDefault="00474519" w:rsidP="00E7494D"/>
    <w:p w:rsidR="00474519" w:rsidRDefault="00474519" w:rsidP="00E7494D"/>
    <w:p w:rsidR="00474519" w:rsidRDefault="00474519" w:rsidP="00E7494D"/>
    <w:p w:rsidR="00474519" w:rsidRDefault="00474519" w:rsidP="00E7494D"/>
    <w:p w:rsidR="00474519" w:rsidRDefault="00474519" w:rsidP="00E7494D"/>
    <w:p w:rsidR="00474519" w:rsidRDefault="00474519" w:rsidP="00E7494D"/>
    <w:p w:rsidR="00474519" w:rsidRDefault="00474519" w:rsidP="00E7494D"/>
    <w:p w:rsidR="008D3FF6" w:rsidRDefault="008D3FF6" w:rsidP="00E7494D">
      <w:pPr>
        <w:rPr>
          <w:rStyle w:val="Heading1Char"/>
        </w:rPr>
      </w:pPr>
    </w:p>
    <w:p w:rsidR="008D3FF6" w:rsidRDefault="008D3FF6" w:rsidP="00E7494D">
      <w:pPr>
        <w:rPr>
          <w:rStyle w:val="Heading1Char"/>
          <w:rFonts w:ascii="Times New Roman" w:hAnsi="Times New Roman" w:cs="Times New Roman"/>
          <w:sz w:val="24"/>
          <w:szCs w:val="24"/>
        </w:rPr>
      </w:pPr>
    </w:p>
    <w:p w:rsidR="00365FB3" w:rsidRDefault="00365FB3" w:rsidP="00E7494D">
      <w:pPr>
        <w:rPr>
          <w:rStyle w:val="Heading1Char"/>
          <w:rFonts w:ascii="Times New Roman" w:hAnsi="Times New Roman" w:cs="Times New Roman"/>
          <w:sz w:val="24"/>
          <w:szCs w:val="24"/>
        </w:rPr>
      </w:pPr>
    </w:p>
    <w:p w:rsidR="00365FB3" w:rsidRDefault="00365FB3" w:rsidP="00E7494D">
      <w:pPr>
        <w:rPr>
          <w:rStyle w:val="Heading1Char"/>
          <w:rFonts w:ascii="Times New Roman" w:hAnsi="Times New Roman" w:cs="Times New Roman"/>
          <w:sz w:val="24"/>
          <w:szCs w:val="24"/>
        </w:rPr>
      </w:pPr>
    </w:p>
    <w:p w:rsidR="00365FB3" w:rsidRDefault="00365FB3" w:rsidP="00E7494D">
      <w:pPr>
        <w:rPr>
          <w:rStyle w:val="Heading1Char"/>
          <w:rFonts w:ascii="Times New Roman" w:hAnsi="Times New Roman" w:cs="Times New Roman"/>
          <w:sz w:val="24"/>
          <w:szCs w:val="24"/>
        </w:rPr>
      </w:pPr>
    </w:p>
    <w:p w:rsidR="008D3FF6" w:rsidRPr="008D3FF6" w:rsidRDefault="008D3FF6" w:rsidP="008D3FF6">
      <w:pPr>
        <w:tabs>
          <w:tab w:val="clear" w:pos="9900"/>
          <w:tab w:val="right" w:pos="9180"/>
        </w:tabs>
        <w:rPr>
          <w:rStyle w:val="Heading1Char"/>
          <w:rFonts w:ascii="Times New Roman" w:hAnsi="Times New Roman" w:cs="Times New Roman"/>
          <w:sz w:val="24"/>
          <w:szCs w:val="24"/>
        </w:rPr>
      </w:pPr>
      <w:bookmarkStart w:id="6" w:name="_Toc322618037"/>
      <w:r>
        <w:rPr>
          <w:rStyle w:val="Heading1Char"/>
          <w:rFonts w:ascii="Times New Roman" w:hAnsi="Times New Roman" w:cs="Times New Roman"/>
          <w:sz w:val="24"/>
          <w:szCs w:val="24"/>
        </w:rPr>
        <w:lastRenderedPageBreak/>
        <w:t>Table of content</w:t>
      </w:r>
      <w:bookmarkEnd w:id="6"/>
      <w:r>
        <w:rPr>
          <w:rStyle w:val="Heading1Char"/>
          <w:rFonts w:ascii="Times New Roman" w:hAnsi="Times New Roman" w:cs="Times New Roman"/>
          <w:sz w:val="24"/>
          <w:szCs w:val="24"/>
        </w:rPr>
        <w:tab/>
      </w:r>
      <w:r w:rsidR="00316671">
        <w:rPr>
          <w:rStyle w:val="Heading1Char"/>
          <w:rFonts w:ascii="Times New Roman" w:hAnsi="Times New Roman" w:cs="Times New Roman"/>
          <w:sz w:val="24"/>
          <w:szCs w:val="24"/>
        </w:rPr>
        <w:t>Page</w:t>
      </w:r>
    </w:p>
    <w:p w:rsidR="00316671" w:rsidRPr="00316671" w:rsidRDefault="00BD69CC"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r w:rsidRPr="00BD69CC">
        <w:rPr>
          <w:rFonts w:ascii="Times New Roman" w:hAnsi="Times New Roman" w:cs="Times New Roman"/>
          <w:b w:val="0"/>
          <w:sz w:val="24"/>
          <w:szCs w:val="24"/>
        </w:rPr>
        <w:fldChar w:fldCharType="begin"/>
      </w:r>
      <w:r w:rsidR="008D3FF6" w:rsidRPr="00316671">
        <w:rPr>
          <w:rFonts w:ascii="Times New Roman" w:hAnsi="Times New Roman" w:cs="Times New Roman"/>
          <w:b w:val="0"/>
          <w:sz w:val="24"/>
          <w:szCs w:val="24"/>
        </w:rPr>
        <w:instrText xml:space="preserve"> TOC \o "1-3" \h \z \u </w:instrText>
      </w:r>
      <w:r w:rsidRPr="00BD69CC">
        <w:rPr>
          <w:rFonts w:ascii="Times New Roman" w:hAnsi="Times New Roman" w:cs="Times New Roman"/>
          <w:b w:val="0"/>
          <w:sz w:val="24"/>
          <w:szCs w:val="24"/>
        </w:rPr>
        <w:fldChar w:fldCharType="separate"/>
      </w:r>
      <w:hyperlink w:anchor="_Toc322618034" w:history="1">
        <w:r w:rsidR="00316671" w:rsidRPr="00316671">
          <w:rPr>
            <w:rStyle w:val="Hyperlink"/>
            <w:rFonts w:ascii="Times New Roman" w:hAnsi="Times New Roman" w:cs="Times New Roman"/>
            <w:b w:val="0"/>
            <w:noProof/>
            <w:sz w:val="24"/>
            <w:szCs w:val="24"/>
          </w:rPr>
          <w:t>DECLARATION</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_Toc322618034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I</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35" w:history="1">
        <w:r w:rsidR="00316671" w:rsidRPr="00316671">
          <w:rPr>
            <w:rStyle w:val="Hyperlink"/>
            <w:rFonts w:ascii="Times New Roman" w:hAnsi="Times New Roman" w:cs="Times New Roman"/>
            <w:b w:val="0"/>
            <w:noProof/>
            <w:sz w:val="24"/>
            <w:szCs w:val="24"/>
          </w:rPr>
          <w:t>CERTIFICATE</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_Toc322618035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II</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36" w:history="1">
        <w:r w:rsidR="00316671" w:rsidRPr="00316671">
          <w:rPr>
            <w:rStyle w:val="Hyperlink"/>
            <w:rFonts w:ascii="Times New Roman" w:hAnsi="Times New Roman" w:cs="Times New Roman"/>
            <w:b w:val="0"/>
            <w:noProof/>
            <w:sz w:val="24"/>
            <w:szCs w:val="24"/>
          </w:rPr>
          <w:t>Acknowledgment</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_Toc322618036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III</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37" w:history="1">
        <w:r w:rsidR="00316671" w:rsidRPr="00316671">
          <w:rPr>
            <w:rStyle w:val="Hyperlink"/>
            <w:rFonts w:ascii="Times New Roman" w:hAnsi="Times New Roman" w:cs="Times New Roman"/>
            <w:b w:val="0"/>
            <w:noProof/>
            <w:sz w:val="24"/>
            <w:szCs w:val="24"/>
          </w:rPr>
          <w:t>Table of content</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_Toc322618037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V</w:t>
        </w:r>
        <w:r w:rsidRPr="00316671">
          <w:rPr>
            <w:rFonts w:ascii="Times New Roman" w:hAnsi="Times New Roman" w:cs="Times New Roman"/>
            <w:b w:val="0"/>
            <w:noProof/>
            <w:webHidden/>
            <w:sz w:val="24"/>
            <w:szCs w:val="24"/>
          </w:rPr>
          <w:fldChar w:fldCharType="end"/>
        </w:r>
      </w:hyperlink>
    </w:p>
    <w:p w:rsidR="00316671" w:rsidRDefault="00BD69CC" w:rsidP="00206FD5">
      <w:pPr>
        <w:pStyle w:val="TOC1"/>
        <w:tabs>
          <w:tab w:val="right" w:leader="dot" w:pos="9260"/>
        </w:tabs>
        <w:spacing w:before="0" w:after="0" w:line="360" w:lineRule="auto"/>
      </w:pPr>
      <w:hyperlink w:anchor="_Toc322618038" w:history="1">
        <w:r w:rsidR="00316671" w:rsidRPr="00316671">
          <w:rPr>
            <w:rStyle w:val="Hyperlink"/>
            <w:rFonts w:ascii="Times New Roman" w:hAnsi="Times New Roman" w:cs="Times New Roman"/>
            <w:b w:val="0"/>
            <w:noProof/>
            <w:sz w:val="24"/>
            <w:szCs w:val="24"/>
          </w:rPr>
          <w:t>List of Tables</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_Toc322618038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VIII</w:t>
        </w:r>
        <w:r w:rsidRPr="00316671">
          <w:rPr>
            <w:rFonts w:ascii="Times New Roman" w:hAnsi="Times New Roman" w:cs="Times New Roman"/>
            <w:b w:val="0"/>
            <w:noProof/>
            <w:webHidden/>
            <w:sz w:val="24"/>
            <w:szCs w:val="24"/>
          </w:rPr>
          <w:fldChar w:fldCharType="end"/>
        </w:r>
      </w:hyperlink>
    </w:p>
    <w:p w:rsidR="009A3BEA" w:rsidRPr="007C7937" w:rsidRDefault="00BD69CC" w:rsidP="007C7937">
      <w:pPr>
        <w:pStyle w:val="TOC1"/>
        <w:tabs>
          <w:tab w:val="right" w:leader="dot" w:pos="9260"/>
        </w:tabs>
        <w:spacing w:before="0" w:after="0" w:line="360" w:lineRule="auto"/>
      </w:pPr>
      <w:hyperlink w:anchor="_Toc322618038" w:history="1">
        <w:r w:rsidR="009A3BEA" w:rsidRPr="00316671">
          <w:rPr>
            <w:rStyle w:val="Hyperlink"/>
            <w:rFonts w:ascii="Times New Roman" w:hAnsi="Times New Roman" w:cs="Times New Roman"/>
            <w:b w:val="0"/>
            <w:noProof/>
            <w:sz w:val="24"/>
            <w:szCs w:val="24"/>
          </w:rPr>
          <w:t xml:space="preserve">List of </w:t>
        </w:r>
        <w:r w:rsidR="007C7937">
          <w:rPr>
            <w:rStyle w:val="Hyperlink"/>
            <w:rFonts w:ascii="Times New Roman" w:hAnsi="Times New Roman" w:cs="Times New Roman"/>
            <w:b w:val="0"/>
            <w:noProof/>
            <w:sz w:val="24"/>
            <w:szCs w:val="24"/>
          </w:rPr>
          <w:t>Map</w:t>
        </w:r>
        <w:r w:rsidR="009A3BEA" w:rsidRPr="00316671">
          <w:rPr>
            <w:rFonts w:ascii="Times New Roman" w:hAnsi="Times New Roman" w:cs="Times New Roman"/>
            <w:b w:val="0"/>
            <w:noProof/>
            <w:webHidden/>
            <w:sz w:val="24"/>
            <w:szCs w:val="24"/>
          </w:rPr>
          <w:tab/>
        </w:r>
        <w:r w:rsidR="00B5724C">
          <w:rPr>
            <w:rFonts w:ascii="Times New Roman" w:hAnsi="Times New Roman" w:cs="Times New Roman"/>
            <w:b w:val="0"/>
            <w:noProof/>
            <w:webHidden/>
            <w:sz w:val="24"/>
            <w:szCs w:val="24"/>
          </w:rPr>
          <w:t>X</w:t>
        </w:r>
      </w:hyperlink>
      <w:r w:rsidR="003A62D9">
        <w:rPr>
          <w:rFonts w:ascii="Times New Roman" w:hAnsi="Times New Roman" w:cs="Times New Roman"/>
          <w:b w:val="0"/>
          <w:noProof/>
          <w:webHidden/>
          <w:sz w:val="24"/>
          <w:szCs w:val="24"/>
        </w:rPr>
        <w:t>I</w:t>
      </w:r>
    </w:p>
    <w:p w:rsidR="00316671" w:rsidRPr="00316671" w:rsidRDefault="00BD69CC"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39" w:history="1">
        <w:r w:rsidR="00316671" w:rsidRPr="00316671">
          <w:rPr>
            <w:rStyle w:val="Hyperlink"/>
            <w:rFonts w:ascii="Times New Roman" w:hAnsi="Times New Roman" w:cs="Times New Roman"/>
            <w:b w:val="0"/>
            <w:noProof/>
            <w:sz w:val="24"/>
            <w:szCs w:val="24"/>
          </w:rPr>
          <w:t>Abbreviations and Acronyms</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_Toc322618039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XII</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40" w:history="1">
        <w:r w:rsidR="00316671" w:rsidRPr="00316671">
          <w:rPr>
            <w:rStyle w:val="Hyperlink"/>
            <w:rFonts w:ascii="Times New Roman" w:hAnsi="Times New Roman" w:cs="Times New Roman"/>
            <w:b w:val="0"/>
            <w:noProof/>
            <w:sz w:val="24"/>
            <w:szCs w:val="24"/>
          </w:rPr>
          <w:t>Abstract</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_Toc322618040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XIII</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41" w:history="1">
        <w:r w:rsidR="00316671" w:rsidRPr="00316671">
          <w:rPr>
            <w:rStyle w:val="Hyperlink"/>
            <w:rFonts w:ascii="Times New Roman" w:hAnsi="Times New Roman" w:cs="Times New Roman"/>
            <w:b w:val="0"/>
            <w:noProof/>
            <w:sz w:val="24"/>
            <w:szCs w:val="24"/>
          </w:rPr>
          <w:t>CHAPTER ONE</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_Toc322618041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1</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1"/>
        <w:tabs>
          <w:tab w:val="left" w:pos="480"/>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42" w:history="1">
        <w:r w:rsidR="00316671" w:rsidRPr="00316671">
          <w:rPr>
            <w:rStyle w:val="Hyperlink"/>
            <w:rFonts w:ascii="Times New Roman" w:hAnsi="Times New Roman" w:cs="Times New Roman"/>
            <w:b w:val="0"/>
            <w:noProof/>
            <w:sz w:val="24"/>
            <w:szCs w:val="24"/>
          </w:rPr>
          <w:t>1.</w:t>
        </w:r>
        <w:r w:rsidR="00316671" w:rsidRPr="00316671">
          <w:rPr>
            <w:rFonts w:ascii="Times New Roman" w:eastAsiaTheme="minorEastAsia" w:hAnsi="Times New Roman" w:cs="Times New Roman"/>
            <w:b w:val="0"/>
            <w:bCs w:val="0"/>
            <w:caps w:val="0"/>
            <w:noProof/>
            <w:sz w:val="24"/>
            <w:szCs w:val="24"/>
          </w:rPr>
          <w:tab/>
        </w:r>
        <w:r w:rsidR="00316671" w:rsidRPr="00316671">
          <w:rPr>
            <w:rStyle w:val="Hyperlink"/>
            <w:rFonts w:ascii="Times New Roman" w:hAnsi="Times New Roman" w:cs="Times New Roman"/>
            <w:b w:val="0"/>
            <w:noProof/>
            <w:sz w:val="24"/>
            <w:szCs w:val="24"/>
          </w:rPr>
          <w:t>Introduction</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_Toc322618042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1</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43" w:history="1">
        <w:r w:rsidR="00316671" w:rsidRPr="00316671">
          <w:rPr>
            <w:rStyle w:val="Hyperlink"/>
            <w:rFonts w:ascii="Times New Roman" w:hAnsi="Times New Roman" w:cs="Times New Roman"/>
            <w:noProof/>
            <w:sz w:val="24"/>
            <w:szCs w:val="24"/>
          </w:rPr>
          <w:t>1.1.</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Background to the Problem</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_Toc322618043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1</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44" w:history="1">
        <w:r w:rsidR="00316671" w:rsidRPr="00316671">
          <w:rPr>
            <w:rStyle w:val="Hyperlink"/>
            <w:rFonts w:ascii="Times New Roman" w:hAnsi="Times New Roman" w:cs="Times New Roman"/>
            <w:noProof/>
            <w:sz w:val="24"/>
            <w:szCs w:val="24"/>
          </w:rPr>
          <w:t>1.2.</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Statement of the Problem</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_Toc322618044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4</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45" w:history="1">
        <w:r w:rsidR="00316671" w:rsidRPr="00316671">
          <w:rPr>
            <w:rStyle w:val="Hyperlink"/>
            <w:rFonts w:ascii="Times New Roman" w:hAnsi="Times New Roman" w:cs="Times New Roman"/>
            <w:noProof/>
            <w:sz w:val="24"/>
            <w:szCs w:val="24"/>
          </w:rPr>
          <w:t>1.3.</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Objectives of the Study</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_Toc322618045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8</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46" w:history="1">
        <w:r w:rsidR="00316671" w:rsidRPr="00316671">
          <w:rPr>
            <w:rStyle w:val="Hyperlink"/>
            <w:rFonts w:ascii="Times New Roman" w:hAnsi="Times New Roman" w:cs="Times New Roman"/>
            <w:noProof/>
            <w:sz w:val="24"/>
            <w:szCs w:val="24"/>
          </w:rPr>
          <w:t>1.3.1.</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General Objective</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_Toc322618046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8</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47" w:history="1">
        <w:r w:rsidR="00316671" w:rsidRPr="00316671">
          <w:rPr>
            <w:rStyle w:val="Hyperlink"/>
            <w:rFonts w:ascii="Times New Roman" w:hAnsi="Times New Roman" w:cs="Times New Roman"/>
            <w:noProof/>
            <w:sz w:val="24"/>
            <w:szCs w:val="24"/>
          </w:rPr>
          <w:t>1.3.2.</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Specific objectives: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_Toc322618047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8</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48" w:history="1">
        <w:r w:rsidR="00316671" w:rsidRPr="00316671">
          <w:rPr>
            <w:rStyle w:val="Hyperlink"/>
            <w:rFonts w:ascii="Times New Roman" w:hAnsi="Times New Roman" w:cs="Times New Roman"/>
            <w:noProof/>
            <w:sz w:val="24"/>
            <w:szCs w:val="24"/>
          </w:rPr>
          <w:t>1.4.</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Research Questions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_Toc322618048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8</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49" w:history="1">
        <w:r w:rsidR="00316671" w:rsidRPr="00316671">
          <w:rPr>
            <w:rStyle w:val="Hyperlink"/>
            <w:rFonts w:ascii="Times New Roman" w:hAnsi="Times New Roman" w:cs="Times New Roman"/>
            <w:noProof/>
            <w:sz w:val="24"/>
            <w:szCs w:val="24"/>
          </w:rPr>
          <w:t>1.5.</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Significance of the study</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_Toc322618049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9</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50" w:history="1">
        <w:r w:rsidR="00316671" w:rsidRPr="00316671">
          <w:rPr>
            <w:rStyle w:val="Hyperlink"/>
            <w:rFonts w:ascii="Times New Roman" w:hAnsi="Times New Roman" w:cs="Times New Roman"/>
            <w:noProof/>
            <w:sz w:val="24"/>
            <w:szCs w:val="24"/>
          </w:rPr>
          <w:t>1.6.</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Limitation of the study</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_Toc322618050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10</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51" w:history="1">
        <w:r w:rsidR="00316671" w:rsidRPr="00316671">
          <w:rPr>
            <w:rStyle w:val="Hyperlink"/>
            <w:rFonts w:ascii="Times New Roman" w:hAnsi="Times New Roman" w:cs="Times New Roman"/>
            <w:noProof/>
            <w:sz w:val="24"/>
            <w:szCs w:val="24"/>
          </w:rPr>
          <w:t>1.7.</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Scope of the Study</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_Toc322618051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10</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52" w:history="1">
        <w:r w:rsidR="00316671" w:rsidRPr="00316671">
          <w:rPr>
            <w:rStyle w:val="Hyperlink"/>
            <w:rFonts w:ascii="Times New Roman" w:hAnsi="Times New Roman" w:cs="Times New Roman"/>
            <w:noProof/>
            <w:sz w:val="24"/>
            <w:szCs w:val="24"/>
          </w:rPr>
          <w:t>1.8.</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Operational Definition of Terms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_Toc322618052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11</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53" w:history="1">
        <w:r w:rsidR="00316671" w:rsidRPr="00316671">
          <w:rPr>
            <w:rStyle w:val="Hyperlink"/>
            <w:rFonts w:ascii="Times New Roman" w:hAnsi="Times New Roman" w:cs="Times New Roman"/>
            <w:noProof/>
            <w:sz w:val="24"/>
            <w:szCs w:val="24"/>
          </w:rPr>
          <w:t>1.9.</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Organization of the Thesis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_Toc322618053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11</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54" w:history="1">
        <w:r w:rsidR="00316671" w:rsidRPr="00316671">
          <w:rPr>
            <w:rStyle w:val="Hyperlink"/>
            <w:rFonts w:ascii="Times New Roman" w:hAnsi="Times New Roman" w:cs="Times New Roman"/>
            <w:noProof/>
            <w:sz w:val="24"/>
            <w:szCs w:val="24"/>
          </w:rPr>
          <w:t>1.10.</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Conceptual Framework</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_Toc322618054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12</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56" w:history="1">
        <w:r w:rsidR="00316671" w:rsidRPr="00316671">
          <w:rPr>
            <w:rStyle w:val="Hyperlink"/>
            <w:rFonts w:ascii="Times New Roman" w:hAnsi="Times New Roman" w:cs="Times New Roman"/>
            <w:b w:val="0"/>
            <w:noProof/>
            <w:sz w:val="24"/>
            <w:szCs w:val="24"/>
          </w:rPr>
          <w:t>CHAPTER TWO</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_Toc322618056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15</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1"/>
        <w:tabs>
          <w:tab w:val="left" w:pos="480"/>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57" w:history="1">
        <w:r w:rsidR="00316671" w:rsidRPr="00316671">
          <w:rPr>
            <w:rStyle w:val="Hyperlink"/>
            <w:rFonts w:ascii="Times New Roman" w:hAnsi="Times New Roman" w:cs="Times New Roman"/>
            <w:b w:val="0"/>
            <w:noProof/>
            <w:sz w:val="24"/>
            <w:szCs w:val="24"/>
          </w:rPr>
          <w:t>2.</w:t>
        </w:r>
        <w:r w:rsidR="00316671" w:rsidRPr="00316671">
          <w:rPr>
            <w:rFonts w:ascii="Times New Roman" w:eastAsiaTheme="minorEastAsia" w:hAnsi="Times New Roman" w:cs="Times New Roman"/>
            <w:b w:val="0"/>
            <w:bCs w:val="0"/>
            <w:caps w:val="0"/>
            <w:noProof/>
            <w:sz w:val="24"/>
            <w:szCs w:val="24"/>
          </w:rPr>
          <w:tab/>
        </w:r>
        <w:r w:rsidR="00316671" w:rsidRPr="00316671">
          <w:rPr>
            <w:rStyle w:val="Hyperlink"/>
            <w:rFonts w:ascii="Times New Roman" w:hAnsi="Times New Roman" w:cs="Times New Roman"/>
            <w:b w:val="0"/>
            <w:noProof/>
            <w:sz w:val="24"/>
            <w:szCs w:val="24"/>
          </w:rPr>
          <w:t>Review of Related Literature</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_Toc322618057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15</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58" w:history="1">
        <w:r w:rsidR="00316671" w:rsidRPr="00316671">
          <w:rPr>
            <w:rStyle w:val="Hyperlink"/>
            <w:rFonts w:ascii="Times New Roman" w:hAnsi="Times New Roman" w:cs="Times New Roman"/>
            <w:noProof/>
            <w:sz w:val="24"/>
            <w:szCs w:val="24"/>
          </w:rPr>
          <w:t>2.1.</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Gender Relations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_Toc322618058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15</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59" w:history="1">
        <w:r w:rsidR="00316671" w:rsidRPr="00316671">
          <w:rPr>
            <w:rStyle w:val="Hyperlink"/>
            <w:rFonts w:ascii="Times New Roman" w:hAnsi="Times New Roman" w:cs="Times New Roman"/>
            <w:noProof/>
            <w:sz w:val="24"/>
            <w:szCs w:val="24"/>
          </w:rPr>
          <w:t>2.2.</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Livelihood Contexts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_Toc322618059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19</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60" w:history="1">
        <w:r w:rsidR="00316671" w:rsidRPr="00316671">
          <w:rPr>
            <w:rStyle w:val="Hyperlink"/>
            <w:rFonts w:ascii="Times New Roman" w:hAnsi="Times New Roman" w:cs="Times New Roman"/>
            <w:noProof/>
            <w:sz w:val="24"/>
            <w:szCs w:val="24"/>
          </w:rPr>
          <w:t>2.3.</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Livelihood Assets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_Toc322618060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19</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61" w:history="1">
        <w:r w:rsidR="00316671" w:rsidRPr="00316671">
          <w:rPr>
            <w:rStyle w:val="Hyperlink"/>
            <w:rFonts w:ascii="Times New Roman" w:hAnsi="Times New Roman" w:cs="Times New Roman"/>
            <w:noProof/>
            <w:sz w:val="24"/>
            <w:szCs w:val="24"/>
          </w:rPr>
          <w:t>2.3.1.</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Human Capital</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_Toc322618061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20</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62" w:history="1">
        <w:r w:rsidR="00316671" w:rsidRPr="00316671">
          <w:rPr>
            <w:rStyle w:val="Hyperlink"/>
            <w:rFonts w:ascii="Times New Roman" w:hAnsi="Times New Roman" w:cs="Times New Roman"/>
            <w:noProof/>
            <w:sz w:val="24"/>
            <w:szCs w:val="24"/>
          </w:rPr>
          <w:t>2.3.2.</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Social Capital</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_Toc322618062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21</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63" w:history="1">
        <w:r w:rsidR="00316671" w:rsidRPr="00316671">
          <w:rPr>
            <w:rStyle w:val="Hyperlink"/>
            <w:rFonts w:ascii="Times New Roman" w:hAnsi="Times New Roman" w:cs="Times New Roman"/>
            <w:noProof/>
            <w:sz w:val="24"/>
            <w:szCs w:val="24"/>
          </w:rPr>
          <w:t>2.3.3.</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Natural Capital</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_Toc322618063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22</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64" w:history="1">
        <w:r w:rsidR="00316671" w:rsidRPr="00316671">
          <w:rPr>
            <w:rStyle w:val="Hyperlink"/>
            <w:rFonts w:ascii="Times New Roman" w:hAnsi="Times New Roman" w:cs="Times New Roman"/>
            <w:noProof/>
            <w:sz w:val="24"/>
            <w:szCs w:val="24"/>
          </w:rPr>
          <w:t>2.3.4.</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Financial Capital</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_Toc322618064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23</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65" w:history="1">
        <w:r w:rsidR="00316671" w:rsidRPr="00316671">
          <w:rPr>
            <w:rStyle w:val="Hyperlink"/>
            <w:rFonts w:ascii="Times New Roman" w:hAnsi="Times New Roman" w:cs="Times New Roman"/>
            <w:noProof/>
            <w:sz w:val="24"/>
            <w:szCs w:val="24"/>
          </w:rPr>
          <w:t>2.3.5.</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Physical Capital</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_Toc322618065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23</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66" w:history="1">
        <w:r w:rsidR="00316671" w:rsidRPr="00316671">
          <w:rPr>
            <w:rStyle w:val="Hyperlink"/>
            <w:rFonts w:ascii="Times New Roman" w:hAnsi="Times New Roman" w:cs="Times New Roman"/>
            <w:noProof/>
            <w:sz w:val="24"/>
            <w:szCs w:val="24"/>
          </w:rPr>
          <w:t>2.4.</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Mediating Factors: Institution and Organizations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_Toc322618066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24</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67" w:history="1">
        <w:r w:rsidR="00316671" w:rsidRPr="00316671">
          <w:rPr>
            <w:rStyle w:val="Hyperlink"/>
            <w:rFonts w:ascii="Times New Roman" w:hAnsi="Times New Roman" w:cs="Times New Roman"/>
            <w:noProof/>
            <w:sz w:val="24"/>
            <w:szCs w:val="24"/>
          </w:rPr>
          <w:t>2.5.</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Livelihood Strategies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_Toc322618067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25</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68" w:history="1">
        <w:r w:rsidR="00316671" w:rsidRPr="00316671">
          <w:rPr>
            <w:rStyle w:val="Hyperlink"/>
            <w:rFonts w:ascii="Times New Roman" w:hAnsi="Times New Roman" w:cs="Times New Roman"/>
            <w:noProof/>
            <w:sz w:val="24"/>
            <w:szCs w:val="24"/>
          </w:rPr>
          <w:t>2.6.</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Livelihood Outcomes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_Toc322618068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27</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69" w:history="1">
        <w:r w:rsidR="00316671" w:rsidRPr="00316671">
          <w:rPr>
            <w:rStyle w:val="Hyperlink"/>
            <w:rFonts w:ascii="Times New Roman" w:hAnsi="Times New Roman" w:cs="Times New Roman"/>
            <w:noProof/>
            <w:sz w:val="24"/>
            <w:szCs w:val="24"/>
          </w:rPr>
          <w:t>2.7.</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Gender Relations in the Context of Rural Livelihoods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_Toc322618069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28</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70" w:history="1">
        <w:r w:rsidR="00316671" w:rsidRPr="00316671">
          <w:rPr>
            <w:rStyle w:val="Hyperlink"/>
            <w:rFonts w:ascii="Times New Roman" w:hAnsi="Times New Roman" w:cs="Times New Roman"/>
            <w:b w:val="0"/>
            <w:noProof/>
            <w:sz w:val="24"/>
            <w:szCs w:val="24"/>
          </w:rPr>
          <w:t>CHAPTER THREE</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_Toc322618070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32</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1"/>
        <w:tabs>
          <w:tab w:val="left" w:pos="480"/>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71" w:history="1">
        <w:r w:rsidR="00316671" w:rsidRPr="00316671">
          <w:rPr>
            <w:rStyle w:val="Hyperlink"/>
            <w:rFonts w:ascii="Times New Roman" w:hAnsi="Times New Roman" w:cs="Times New Roman"/>
            <w:b w:val="0"/>
            <w:noProof/>
            <w:sz w:val="24"/>
            <w:szCs w:val="24"/>
          </w:rPr>
          <w:t>3.</w:t>
        </w:r>
        <w:r w:rsidR="00316671" w:rsidRPr="00316671">
          <w:rPr>
            <w:rFonts w:ascii="Times New Roman" w:eastAsiaTheme="minorEastAsia" w:hAnsi="Times New Roman" w:cs="Times New Roman"/>
            <w:b w:val="0"/>
            <w:bCs w:val="0"/>
            <w:caps w:val="0"/>
            <w:noProof/>
            <w:sz w:val="24"/>
            <w:szCs w:val="24"/>
          </w:rPr>
          <w:tab/>
        </w:r>
        <w:r w:rsidR="00316671" w:rsidRPr="00316671">
          <w:rPr>
            <w:rStyle w:val="Hyperlink"/>
            <w:rFonts w:ascii="Times New Roman" w:hAnsi="Times New Roman" w:cs="Times New Roman"/>
            <w:b w:val="0"/>
            <w:noProof/>
            <w:sz w:val="24"/>
            <w:szCs w:val="24"/>
          </w:rPr>
          <w:t>Research Methodology</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_Toc322618071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32</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72" w:history="1">
        <w:r w:rsidR="00316671" w:rsidRPr="00316671">
          <w:rPr>
            <w:rStyle w:val="Hyperlink"/>
            <w:rFonts w:ascii="Times New Roman" w:hAnsi="Times New Roman" w:cs="Times New Roman"/>
            <w:noProof/>
            <w:sz w:val="24"/>
            <w:szCs w:val="24"/>
          </w:rPr>
          <w:t>3.1.</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Background of the study area</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_Toc322618072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32</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73" w:history="1">
        <w:r w:rsidR="00316671" w:rsidRPr="00316671">
          <w:rPr>
            <w:rStyle w:val="Hyperlink"/>
            <w:rFonts w:ascii="Times New Roman" w:hAnsi="Times New Roman" w:cs="Times New Roman"/>
            <w:noProof/>
            <w:sz w:val="24"/>
            <w:szCs w:val="24"/>
          </w:rPr>
          <w:t>3.1.1.</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Location and Administrative Division</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_Toc322618073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32</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74" w:history="1">
        <w:r w:rsidR="00316671" w:rsidRPr="00316671">
          <w:rPr>
            <w:rStyle w:val="Hyperlink"/>
            <w:rFonts w:ascii="Times New Roman" w:hAnsi="Times New Roman" w:cs="Times New Roman"/>
            <w:noProof/>
            <w:sz w:val="24"/>
            <w:szCs w:val="24"/>
          </w:rPr>
          <w:t>3.1.2.</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Physical Condition</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_Toc322618074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35</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75" w:history="1">
        <w:r w:rsidR="00316671" w:rsidRPr="00316671">
          <w:rPr>
            <w:rStyle w:val="Hyperlink"/>
            <w:rFonts w:ascii="Times New Roman" w:hAnsi="Times New Roman" w:cs="Times New Roman"/>
            <w:noProof/>
            <w:sz w:val="24"/>
            <w:szCs w:val="24"/>
          </w:rPr>
          <w:t>3.1.3.</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Livelihood Means of the population</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_Toc322618075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36</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76" w:history="1">
        <w:r w:rsidR="00316671" w:rsidRPr="00316671">
          <w:rPr>
            <w:rStyle w:val="Hyperlink"/>
            <w:rFonts w:ascii="Times New Roman" w:hAnsi="Times New Roman" w:cs="Times New Roman"/>
            <w:noProof/>
            <w:sz w:val="24"/>
            <w:szCs w:val="24"/>
          </w:rPr>
          <w:t>3.1.4.</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Population and Basic Social Service</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_Toc322618076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37</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77" w:history="1">
        <w:r w:rsidR="00316671" w:rsidRPr="00316671">
          <w:rPr>
            <w:rStyle w:val="Hyperlink"/>
            <w:rFonts w:ascii="Times New Roman" w:hAnsi="Times New Roman" w:cs="Times New Roman"/>
            <w:noProof/>
            <w:sz w:val="24"/>
            <w:szCs w:val="24"/>
          </w:rPr>
          <w:t>3.1.5.</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Rural Community Organizations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_Toc322618077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39</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78" w:history="1">
        <w:r w:rsidR="00316671" w:rsidRPr="00316671">
          <w:rPr>
            <w:rStyle w:val="Hyperlink"/>
            <w:rFonts w:ascii="Times New Roman" w:hAnsi="Times New Roman" w:cs="Times New Roman"/>
            <w:noProof/>
            <w:sz w:val="24"/>
            <w:szCs w:val="24"/>
          </w:rPr>
          <w:t>3.2.</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Data Sources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_Toc322618078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39</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79" w:history="1">
        <w:r w:rsidR="00316671" w:rsidRPr="00316671">
          <w:rPr>
            <w:rStyle w:val="Hyperlink"/>
            <w:rFonts w:ascii="Times New Roman" w:hAnsi="Times New Roman" w:cs="Times New Roman"/>
            <w:noProof/>
            <w:sz w:val="24"/>
            <w:szCs w:val="24"/>
          </w:rPr>
          <w:t>3.3.</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Sampling Technique</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_Toc322618079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40</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80" w:history="1">
        <w:r w:rsidR="00316671" w:rsidRPr="00316671">
          <w:rPr>
            <w:rStyle w:val="Hyperlink"/>
            <w:rFonts w:ascii="Times New Roman" w:hAnsi="Times New Roman" w:cs="Times New Roman"/>
            <w:noProof/>
            <w:sz w:val="24"/>
            <w:szCs w:val="24"/>
          </w:rPr>
          <w:t>3.4.</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Instruments of Data Collection</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_Toc322618080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40</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81" w:history="1">
        <w:r w:rsidR="00316671" w:rsidRPr="00316671">
          <w:rPr>
            <w:rStyle w:val="Hyperlink"/>
            <w:rFonts w:ascii="Times New Roman" w:hAnsi="Times New Roman" w:cs="Times New Roman"/>
            <w:noProof/>
            <w:sz w:val="24"/>
            <w:szCs w:val="24"/>
          </w:rPr>
          <w:t>3.5.</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Methods of Data Analysis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_Toc322618081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42</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82" w:history="1">
        <w:r w:rsidR="00316671" w:rsidRPr="00316671">
          <w:rPr>
            <w:rStyle w:val="Hyperlink"/>
            <w:rFonts w:ascii="Times New Roman" w:hAnsi="Times New Roman" w:cs="Times New Roman"/>
            <w:b w:val="0"/>
            <w:noProof/>
            <w:sz w:val="24"/>
            <w:szCs w:val="24"/>
          </w:rPr>
          <w:t>CHAPTER FOUR</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_Toc322618082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43</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1"/>
        <w:tabs>
          <w:tab w:val="left" w:pos="480"/>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83" w:history="1">
        <w:r w:rsidR="00316671" w:rsidRPr="00316671">
          <w:rPr>
            <w:rStyle w:val="Hyperlink"/>
            <w:rFonts w:ascii="Times New Roman" w:hAnsi="Times New Roman" w:cs="Times New Roman"/>
            <w:b w:val="0"/>
            <w:noProof/>
            <w:sz w:val="24"/>
            <w:szCs w:val="24"/>
          </w:rPr>
          <w:t>4.</w:t>
        </w:r>
        <w:r w:rsidR="00316671" w:rsidRPr="00316671">
          <w:rPr>
            <w:rFonts w:ascii="Times New Roman" w:eastAsiaTheme="minorEastAsia" w:hAnsi="Times New Roman" w:cs="Times New Roman"/>
            <w:b w:val="0"/>
            <w:bCs w:val="0"/>
            <w:caps w:val="0"/>
            <w:noProof/>
            <w:sz w:val="24"/>
            <w:szCs w:val="24"/>
          </w:rPr>
          <w:tab/>
        </w:r>
        <w:r w:rsidR="00316671" w:rsidRPr="00316671">
          <w:rPr>
            <w:rStyle w:val="Hyperlink"/>
            <w:rFonts w:ascii="Times New Roman" w:hAnsi="Times New Roman" w:cs="Times New Roman"/>
            <w:b w:val="0"/>
            <w:noProof/>
            <w:sz w:val="24"/>
            <w:szCs w:val="24"/>
          </w:rPr>
          <w:t>Results and Discussions</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_Toc322618083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43</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84" w:history="1">
        <w:r w:rsidR="00316671" w:rsidRPr="00316671">
          <w:rPr>
            <w:rStyle w:val="Hyperlink"/>
            <w:rFonts w:ascii="Times New Roman" w:hAnsi="Times New Roman" w:cs="Times New Roman"/>
            <w:noProof/>
            <w:sz w:val="24"/>
            <w:szCs w:val="24"/>
          </w:rPr>
          <w:t>4.1.</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Socio-Economic Conditions of sample Area</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_Toc322618084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43</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85" w:history="1">
        <w:r w:rsidR="00316671" w:rsidRPr="00316671">
          <w:rPr>
            <w:rStyle w:val="Hyperlink"/>
            <w:rFonts w:ascii="Times New Roman" w:hAnsi="Times New Roman" w:cs="Times New Roman"/>
            <w:noProof/>
            <w:sz w:val="24"/>
            <w:szCs w:val="24"/>
          </w:rPr>
          <w:t>4.1.1.</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Demographic profile</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_Toc322618085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43</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86" w:history="1">
        <w:r w:rsidR="00316671" w:rsidRPr="00316671">
          <w:rPr>
            <w:rStyle w:val="Hyperlink"/>
            <w:rFonts w:ascii="Times New Roman" w:hAnsi="Times New Roman" w:cs="Times New Roman"/>
            <w:noProof/>
            <w:sz w:val="24"/>
            <w:szCs w:val="24"/>
          </w:rPr>
          <w:t>4.1.2.</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Religious Affiliation</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_Toc322618086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45</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87" w:history="1">
        <w:r w:rsidR="00316671" w:rsidRPr="00316671">
          <w:rPr>
            <w:rStyle w:val="Hyperlink"/>
            <w:rFonts w:ascii="Times New Roman" w:hAnsi="Times New Roman" w:cs="Times New Roman"/>
            <w:noProof/>
            <w:sz w:val="24"/>
            <w:szCs w:val="24"/>
          </w:rPr>
          <w:t>4.1.3.</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Education Level of Respondents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_Toc322618087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46</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88" w:history="1">
        <w:r w:rsidR="00316671" w:rsidRPr="00316671">
          <w:rPr>
            <w:rStyle w:val="Hyperlink"/>
            <w:rFonts w:ascii="Times New Roman" w:hAnsi="Times New Roman" w:cs="Times New Roman"/>
            <w:noProof/>
            <w:sz w:val="24"/>
            <w:szCs w:val="24"/>
          </w:rPr>
          <w:t>4.1.4.</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Main occupation of Household Heads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_Toc322618088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47</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89" w:history="1">
        <w:r w:rsidR="00316671" w:rsidRPr="00316671">
          <w:rPr>
            <w:rStyle w:val="Hyperlink"/>
            <w:rFonts w:ascii="Times New Roman" w:hAnsi="Times New Roman" w:cs="Times New Roman"/>
            <w:noProof/>
            <w:sz w:val="24"/>
            <w:szCs w:val="24"/>
          </w:rPr>
          <w:t>4.2.</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Rural livelihoods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_Toc322618089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48</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90" w:history="1">
        <w:r w:rsidR="00316671" w:rsidRPr="00316671">
          <w:rPr>
            <w:rStyle w:val="Hyperlink"/>
            <w:rFonts w:ascii="Times New Roman" w:hAnsi="Times New Roman" w:cs="Times New Roman"/>
            <w:noProof/>
            <w:sz w:val="24"/>
            <w:szCs w:val="24"/>
          </w:rPr>
          <w:t>4.2.1.</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Livelihood contexts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_Toc322618090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48</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91" w:history="1">
        <w:r w:rsidR="00316671" w:rsidRPr="00316671">
          <w:rPr>
            <w:rStyle w:val="Hyperlink"/>
            <w:rFonts w:ascii="Times New Roman" w:hAnsi="Times New Roman" w:cs="Times New Roman"/>
            <w:noProof/>
            <w:sz w:val="24"/>
            <w:szCs w:val="24"/>
          </w:rPr>
          <w:t>4.2.2.</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Access to Livelihood Assets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_Toc322618091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52</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92" w:history="1">
        <w:r w:rsidR="00316671" w:rsidRPr="00316671">
          <w:rPr>
            <w:rStyle w:val="Hyperlink"/>
            <w:rFonts w:ascii="Times New Roman" w:hAnsi="Times New Roman" w:cs="Times New Roman"/>
            <w:noProof/>
            <w:sz w:val="24"/>
            <w:szCs w:val="24"/>
          </w:rPr>
          <w:t>4.2.3.</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Mediating Factors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_Toc322618092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60</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93" w:history="1">
        <w:r w:rsidR="00316671" w:rsidRPr="00316671">
          <w:rPr>
            <w:rStyle w:val="Hyperlink"/>
            <w:rFonts w:ascii="Times New Roman" w:hAnsi="Times New Roman" w:cs="Times New Roman"/>
            <w:noProof/>
            <w:sz w:val="24"/>
            <w:szCs w:val="24"/>
          </w:rPr>
          <w:t>4.2.4.</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Livelihood Activities and Strategies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_Toc322618093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67</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3"/>
        <w:tabs>
          <w:tab w:val="left" w:pos="1200"/>
          <w:tab w:val="right" w:leader="dot" w:pos="9260"/>
        </w:tabs>
        <w:spacing w:line="360" w:lineRule="auto"/>
        <w:rPr>
          <w:rFonts w:ascii="Times New Roman" w:eastAsiaTheme="minorEastAsia" w:hAnsi="Times New Roman" w:cs="Times New Roman"/>
          <w:i w:val="0"/>
          <w:iCs w:val="0"/>
          <w:noProof/>
          <w:sz w:val="24"/>
          <w:szCs w:val="24"/>
        </w:rPr>
      </w:pPr>
      <w:hyperlink w:anchor="_Toc322618094" w:history="1">
        <w:r w:rsidR="00316671" w:rsidRPr="00316671">
          <w:rPr>
            <w:rStyle w:val="Hyperlink"/>
            <w:rFonts w:ascii="Times New Roman" w:hAnsi="Times New Roman" w:cs="Times New Roman"/>
            <w:noProof/>
            <w:sz w:val="24"/>
            <w:szCs w:val="24"/>
          </w:rPr>
          <w:t>4.2.5.</w:t>
        </w:r>
        <w:r w:rsidR="00316671" w:rsidRPr="00316671">
          <w:rPr>
            <w:rFonts w:ascii="Times New Roman" w:eastAsiaTheme="minorEastAsia" w:hAnsi="Times New Roman" w:cs="Times New Roman"/>
            <w:i w:val="0"/>
            <w:iCs w:val="0"/>
            <w:noProof/>
            <w:sz w:val="24"/>
            <w:szCs w:val="24"/>
          </w:rPr>
          <w:tab/>
        </w:r>
        <w:r w:rsidR="00316671" w:rsidRPr="00316671">
          <w:rPr>
            <w:rStyle w:val="Hyperlink"/>
            <w:rFonts w:ascii="Times New Roman" w:hAnsi="Times New Roman" w:cs="Times New Roman"/>
            <w:noProof/>
            <w:sz w:val="24"/>
            <w:szCs w:val="24"/>
          </w:rPr>
          <w:t>Livelihood Outcomes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_Toc322618094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71</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95" w:history="1">
        <w:r w:rsidR="00316671" w:rsidRPr="00316671">
          <w:rPr>
            <w:rStyle w:val="Hyperlink"/>
            <w:rFonts w:ascii="Times New Roman" w:hAnsi="Times New Roman" w:cs="Times New Roman"/>
            <w:noProof/>
            <w:sz w:val="24"/>
            <w:szCs w:val="24"/>
          </w:rPr>
          <w:t>4.3.</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Gender Relations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_Toc322618095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77</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96" w:history="1">
        <w:r w:rsidR="00316671" w:rsidRPr="00316671">
          <w:rPr>
            <w:rStyle w:val="Hyperlink"/>
            <w:rFonts w:ascii="Times New Roman" w:hAnsi="Times New Roman" w:cs="Times New Roman"/>
            <w:b w:val="0"/>
            <w:noProof/>
            <w:sz w:val="24"/>
            <w:szCs w:val="24"/>
          </w:rPr>
          <w:t>CHAPTER FIVE</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_Toc322618096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88</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1"/>
        <w:tabs>
          <w:tab w:val="left" w:pos="480"/>
          <w:tab w:val="right" w:leader="dot" w:pos="9260"/>
        </w:tabs>
        <w:spacing w:before="0" w:after="0" w:line="360" w:lineRule="auto"/>
        <w:rPr>
          <w:rFonts w:ascii="Times New Roman" w:eastAsiaTheme="minorEastAsia" w:hAnsi="Times New Roman" w:cs="Times New Roman"/>
          <w:b w:val="0"/>
          <w:bCs w:val="0"/>
          <w:caps w:val="0"/>
          <w:noProof/>
          <w:sz w:val="24"/>
          <w:szCs w:val="24"/>
        </w:rPr>
      </w:pPr>
      <w:hyperlink w:anchor="_Toc322618097" w:history="1">
        <w:r w:rsidR="00316671" w:rsidRPr="00316671">
          <w:rPr>
            <w:rStyle w:val="Hyperlink"/>
            <w:rFonts w:ascii="Times New Roman" w:hAnsi="Times New Roman" w:cs="Times New Roman"/>
            <w:b w:val="0"/>
            <w:noProof/>
            <w:sz w:val="24"/>
            <w:szCs w:val="24"/>
          </w:rPr>
          <w:t>5.</w:t>
        </w:r>
        <w:r w:rsidR="00316671" w:rsidRPr="00316671">
          <w:rPr>
            <w:rFonts w:ascii="Times New Roman" w:eastAsiaTheme="minorEastAsia" w:hAnsi="Times New Roman" w:cs="Times New Roman"/>
            <w:b w:val="0"/>
            <w:bCs w:val="0"/>
            <w:caps w:val="0"/>
            <w:noProof/>
            <w:sz w:val="24"/>
            <w:szCs w:val="24"/>
          </w:rPr>
          <w:tab/>
        </w:r>
        <w:r w:rsidR="00316671" w:rsidRPr="00316671">
          <w:rPr>
            <w:rStyle w:val="Hyperlink"/>
            <w:rFonts w:ascii="Times New Roman" w:hAnsi="Times New Roman" w:cs="Times New Roman"/>
            <w:b w:val="0"/>
            <w:noProof/>
            <w:sz w:val="24"/>
            <w:szCs w:val="24"/>
          </w:rPr>
          <w:t>Conclusion and Recommendations</w:t>
        </w:r>
        <w:r w:rsidR="00316671" w:rsidRPr="00316671">
          <w:rPr>
            <w:rFonts w:ascii="Times New Roman" w:hAnsi="Times New Roman" w:cs="Times New Roman"/>
            <w:b w:val="0"/>
            <w:noProof/>
            <w:webHidden/>
            <w:sz w:val="24"/>
            <w:szCs w:val="24"/>
          </w:rPr>
          <w:tab/>
        </w:r>
        <w:r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_Toc322618097 \h </w:instrText>
        </w:r>
        <w:r w:rsidRPr="00316671">
          <w:rPr>
            <w:rFonts w:ascii="Times New Roman" w:hAnsi="Times New Roman" w:cs="Times New Roman"/>
            <w:b w:val="0"/>
            <w:noProof/>
            <w:webHidden/>
            <w:sz w:val="24"/>
            <w:szCs w:val="24"/>
          </w:rPr>
        </w:r>
        <w:r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88</w:t>
        </w:r>
        <w:r w:rsidRPr="00316671">
          <w:rPr>
            <w:rFonts w:ascii="Times New Roman" w:hAnsi="Times New Roman" w:cs="Times New Roman"/>
            <w:b w:val="0"/>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98" w:history="1">
        <w:r w:rsidR="00316671" w:rsidRPr="00316671">
          <w:rPr>
            <w:rStyle w:val="Hyperlink"/>
            <w:rFonts w:ascii="Times New Roman" w:hAnsi="Times New Roman" w:cs="Times New Roman"/>
            <w:noProof/>
            <w:sz w:val="24"/>
            <w:szCs w:val="24"/>
          </w:rPr>
          <w:t>5.1.</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Conclusion</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_Toc322618098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88</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left" w:pos="960"/>
          <w:tab w:val="right" w:leader="dot" w:pos="9260"/>
        </w:tabs>
        <w:spacing w:line="360" w:lineRule="auto"/>
        <w:rPr>
          <w:rFonts w:ascii="Times New Roman" w:eastAsiaTheme="minorEastAsia" w:hAnsi="Times New Roman" w:cs="Times New Roman"/>
          <w:smallCaps w:val="0"/>
          <w:noProof/>
          <w:sz w:val="24"/>
          <w:szCs w:val="24"/>
        </w:rPr>
      </w:pPr>
      <w:hyperlink w:anchor="_Toc322618099" w:history="1">
        <w:r w:rsidR="00316671" w:rsidRPr="00316671">
          <w:rPr>
            <w:rStyle w:val="Hyperlink"/>
            <w:rFonts w:ascii="Times New Roman" w:hAnsi="Times New Roman" w:cs="Times New Roman"/>
            <w:noProof/>
            <w:sz w:val="24"/>
            <w:szCs w:val="24"/>
          </w:rPr>
          <w:t>5.2.</w:t>
        </w:r>
        <w:r w:rsidR="00316671" w:rsidRPr="00316671">
          <w:rPr>
            <w:rFonts w:ascii="Times New Roman" w:eastAsiaTheme="minorEastAsia" w:hAnsi="Times New Roman" w:cs="Times New Roman"/>
            <w:smallCaps w:val="0"/>
            <w:noProof/>
            <w:sz w:val="24"/>
            <w:szCs w:val="24"/>
          </w:rPr>
          <w:tab/>
        </w:r>
        <w:r w:rsidR="00316671" w:rsidRPr="00316671">
          <w:rPr>
            <w:rStyle w:val="Hyperlink"/>
            <w:rFonts w:ascii="Times New Roman" w:hAnsi="Times New Roman" w:cs="Times New Roman"/>
            <w:noProof/>
            <w:sz w:val="24"/>
            <w:szCs w:val="24"/>
          </w:rPr>
          <w:t>Recommendation</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_Toc322618099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92</w:t>
        </w:r>
        <w:r w:rsidRPr="00316671">
          <w:rPr>
            <w:rFonts w:ascii="Times New Roman" w:hAnsi="Times New Roman" w:cs="Times New Roman"/>
            <w:noProof/>
            <w:webHidden/>
            <w:sz w:val="24"/>
            <w:szCs w:val="24"/>
          </w:rPr>
          <w:fldChar w:fldCharType="end"/>
        </w:r>
      </w:hyperlink>
    </w:p>
    <w:p w:rsidR="00316671" w:rsidRPr="00316671" w:rsidRDefault="00BD69CC" w:rsidP="00206FD5">
      <w:pPr>
        <w:pStyle w:val="TOC2"/>
        <w:tabs>
          <w:tab w:val="right" w:leader="dot" w:pos="9260"/>
        </w:tabs>
        <w:spacing w:line="360" w:lineRule="auto"/>
        <w:rPr>
          <w:rFonts w:ascii="Times New Roman" w:eastAsiaTheme="minorEastAsia" w:hAnsi="Times New Roman" w:cs="Times New Roman"/>
          <w:smallCaps w:val="0"/>
          <w:noProof/>
          <w:sz w:val="24"/>
          <w:szCs w:val="24"/>
        </w:rPr>
      </w:pPr>
      <w:hyperlink w:anchor="_Toc322618100" w:history="1">
        <w:r w:rsidR="00316671" w:rsidRPr="00316671">
          <w:rPr>
            <w:rStyle w:val="Hyperlink"/>
            <w:rFonts w:ascii="Times New Roman" w:hAnsi="Times New Roman" w:cs="Times New Roman"/>
            <w:noProof/>
            <w:sz w:val="24"/>
            <w:szCs w:val="24"/>
          </w:rPr>
          <w:t>References</w:t>
        </w:r>
        <w:r w:rsidR="00316671" w:rsidRPr="00316671">
          <w:rPr>
            <w:rFonts w:ascii="Times New Roman" w:hAnsi="Times New Roman" w:cs="Times New Roman"/>
            <w:noProof/>
            <w:webHidden/>
            <w:sz w:val="24"/>
            <w:szCs w:val="24"/>
          </w:rPr>
          <w:tab/>
        </w:r>
        <w:r w:rsidRPr="00316671">
          <w:rPr>
            <w:rFonts w:ascii="Times New Roman" w:hAnsi="Times New Roman" w:cs="Times New Roman"/>
            <w:noProof/>
            <w:webHidden/>
            <w:sz w:val="24"/>
            <w:szCs w:val="24"/>
          </w:rPr>
          <w:fldChar w:fldCharType="begin"/>
        </w:r>
        <w:r w:rsidR="00316671" w:rsidRPr="00316671">
          <w:rPr>
            <w:rFonts w:ascii="Times New Roman" w:hAnsi="Times New Roman" w:cs="Times New Roman"/>
            <w:noProof/>
            <w:webHidden/>
            <w:sz w:val="24"/>
            <w:szCs w:val="24"/>
          </w:rPr>
          <w:instrText xml:space="preserve"> PAGEREF _Toc322618100 \h </w:instrText>
        </w:r>
        <w:r w:rsidRPr="00316671">
          <w:rPr>
            <w:rFonts w:ascii="Times New Roman" w:hAnsi="Times New Roman" w:cs="Times New Roman"/>
            <w:noProof/>
            <w:webHidden/>
            <w:sz w:val="24"/>
            <w:szCs w:val="24"/>
          </w:rPr>
        </w:r>
        <w:r w:rsidRPr="00316671">
          <w:rPr>
            <w:rFonts w:ascii="Times New Roman" w:hAnsi="Times New Roman" w:cs="Times New Roman"/>
            <w:noProof/>
            <w:webHidden/>
            <w:sz w:val="24"/>
            <w:szCs w:val="24"/>
          </w:rPr>
          <w:fldChar w:fldCharType="separate"/>
        </w:r>
        <w:r w:rsidR="00AD2D9E">
          <w:rPr>
            <w:rFonts w:ascii="Times New Roman" w:hAnsi="Times New Roman" w:cs="Times New Roman"/>
            <w:noProof/>
            <w:webHidden/>
            <w:sz w:val="24"/>
            <w:szCs w:val="24"/>
          </w:rPr>
          <w:t>94</w:t>
        </w:r>
        <w:r w:rsidRPr="00316671">
          <w:rPr>
            <w:rFonts w:ascii="Times New Roman" w:hAnsi="Times New Roman" w:cs="Times New Roman"/>
            <w:noProof/>
            <w:webHidden/>
            <w:sz w:val="24"/>
            <w:szCs w:val="24"/>
          </w:rPr>
          <w:fldChar w:fldCharType="end"/>
        </w:r>
      </w:hyperlink>
    </w:p>
    <w:p w:rsidR="005004A6" w:rsidRDefault="00BD69CC" w:rsidP="00BC1DF8">
      <w:pPr>
        <w:pStyle w:val="TOC2"/>
        <w:tabs>
          <w:tab w:val="right" w:leader="dot" w:pos="9260"/>
        </w:tabs>
        <w:spacing w:line="360" w:lineRule="auto"/>
      </w:pPr>
      <w:hyperlink w:anchor="_Toc322618101" w:history="1">
        <w:r w:rsidR="00BC1DF8">
          <w:rPr>
            <w:rStyle w:val="Hyperlink"/>
            <w:rFonts w:ascii="Times New Roman" w:hAnsi="Times New Roman" w:cs="Times New Roman"/>
            <w:noProof/>
            <w:sz w:val="24"/>
            <w:szCs w:val="24"/>
          </w:rPr>
          <w:t>Annex 1</w:t>
        </w:r>
      </w:hyperlink>
      <w:r w:rsidR="005004A6" w:rsidRPr="005004A6">
        <w:rPr>
          <w:rFonts w:ascii="Times New Roman" w:hAnsi="Times New Roman" w:cs="Times New Roman"/>
          <w:webHidden/>
          <w:sz w:val="24"/>
          <w:szCs w:val="24"/>
        </w:rPr>
        <w:tab/>
      </w:r>
      <w:r w:rsidR="009C4532" w:rsidRPr="009D27AB">
        <w:rPr>
          <w:sz w:val="24"/>
          <w:szCs w:val="24"/>
        </w:rPr>
        <w:t>97</w:t>
      </w:r>
    </w:p>
    <w:p w:rsidR="00316671" w:rsidRPr="009D27AB" w:rsidRDefault="00BD69CC" w:rsidP="00BC1DF8">
      <w:pPr>
        <w:pStyle w:val="TOC2"/>
        <w:tabs>
          <w:tab w:val="right" w:leader="dot" w:pos="9260"/>
        </w:tabs>
        <w:spacing w:line="360" w:lineRule="auto"/>
        <w:rPr>
          <w:rFonts w:ascii="Times New Roman" w:eastAsiaTheme="minorEastAsia" w:hAnsi="Times New Roman" w:cs="Times New Roman"/>
          <w:smallCaps w:val="0"/>
          <w:noProof/>
          <w:sz w:val="24"/>
          <w:szCs w:val="24"/>
        </w:rPr>
      </w:pPr>
      <w:hyperlink w:anchor="_Toc322618102" w:history="1">
        <w:r w:rsidR="00316671" w:rsidRPr="00316671">
          <w:rPr>
            <w:rStyle w:val="Hyperlink"/>
            <w:rFonts w:ascii="Times New Roman" w:hAnsi="Times New Roman" w:cs="Times New Roman"/>
            <w:noProof/>
            <w:sz w:val="24"/>
            <w:szCs w:val="24"/>
          </w:rPr>
          <w:t>Questionnaire for Household Survey</w:t>
        </w:r>
        <w:r w:rsidR="00294307">
          <w:rPr>
            <w:rStyle w:val="Hyperlink"/>
            <w:rFonts w:ascii="Times New Roman" w:hAnsi="Times New Roman" w:cs="Times New Roman"/>
            <w:noProof/>
            <w:sz w:val="24"/>
            <w:szCs w:val="24"/>
          </w:rPr>
          <w:t>…………………………………</w:t>
        </w:r>
      </w:hyperlink>
      <w:r w:rsidR="005004A6" w:rsidRPr="005004A6">
        <w:rPr>
          <w:rFonts w:ascii="Times New Roman" w:hAnsi="Times New Roman" w:cs="Times New Roman"/>
          <w:sz w:val="24"/>
          <w:szCs w:val="24"/>
        </w:rPr>
        <w:t>…………</w:t>
      </w:r>
      <w:r w:rsidR="005004A6">
        <w:rPr>
          <w:rFonts w:ascii="Times New Roman" w:hAnsi="Times New Roman" w:cs="Times New Roman"/>
          <w:sz w:val="24"/>
          <w:szCs w:val="24"/>
        </w:rPr>
        <w:t>..........</w:t>
      </w:r>
      <w:r w:rsidR="00853C1B" w:rsidRPr="009D27AB">
        <w:rPr>
          <w:sz w:val="24"/>
          <w:szCs w:val="24"/>
        </w:rPr>
        <w:t>97</w:t>
      </w:r>
    </w:p>
    <w:p w:rsidR="00316671" w:rsidRPr="00316671" w:rsidRDefault="00BD69CC" w:rsidP="00206FD5">
      <w:pPr>
        <w:pStyle w:val="TOC2"/>
        <w:tabs>
          <w:tab w:val="right" w:leader="dot" w:pos="9260"/>
        </w:tabs>
        <w:spacing w:line="360" w:lineRule="auto"/>
        <w:rPr>
          <w:rFonts w:ascii="Times New Roman" w:eastAsiaTheme="minorEastAsia" w:hAnsi="Times New Roman" w:cs="Times New Roman"/>
          <w:smallCaps w:val="0"/>
          <w:noProof/>
          <w:sz w:val="24"/>
          <w:szCs w:val="24"/>
        </w:rPr>
      </w:pPr>
      <w:hyperlink w:anchor="_Toc322618103" w:history="1">
        <w:r w:rsidR="00316671" w:rsidRPr="00316671">
          <w:rPr>
            <w:rStyle w:val="Hyperlink"/>
            <w:rFonts w:ascii="Times New Roman" w:hAnsi="Times New Roman" w:cs="Times New Roman"/>
            <w:noProof/>
            <w:sz w:val="24"/>
            <w:szCs w:val="24"/>
          </w:rPr>
          <w:t>Annex 2  Checklists for FGD, key Informant Interview and</w:t>
        </w:r>
        <w:r w:rsidR="00845F3F">
          <w:rPr>
            <w:rStyle w:val="Hyperlink"/>
            <w:rFonts w:ascii="Times New Roman" w:hAnsi="Times New Roman" w:cs="Times New Roman"/>
            <w:noProof/>
            <w:sz w:val="24"/>
            <w:szCs w:val="24"/>
          </w:rPr>
          <w:t xml:space="preserve"> OBSERVATION</w:t>
        </w:r>
        <w:r w:rsidR="00853C1B">
          <w:rPr>
            <w:rFonts w:ascii="Times New Roman" w:hAnsi="Times New Roman" w:cs="Times New Roman"/>
            <w:noProof/>
            <w:webHidden/>
            <w:sz w:val="24"/>
            <w:szCs w:val="24"/>
          </w:rPr>
          <w:t>…</w:t>
        </w:r>
        <w:r w:rsidR="00845F3F">
          <w:rPr>
            <w:rFonts w:ascii="Times New Roman" w:hAnsi="Times New Roman" w:cs="Times New Roman"/>
            <w:noProof/>
            <w:webHidden/>
            <w:sz w:val="24"/>
            <w:szCs w:val="24"/>
          </w:rPr>
          <w:t>..</w:t>
        </w:r>
        <w:r w:rsidR="00853C1B">
          <w:rPr>
            <w:rFonts w:ascii="Times New Roman" w:hAnsi="Times New Roman" w:cs="Times New Roman"/>
            <w:noProof/>
            <w:webHidden/>
            <w:sz w:val="24"/>
            <w:szCs w:val="24"/>
          </w:rPr>
          <w:t>.</w:t>
        </w:r>
        <w:r w:rsidR="0007666F">
          <w:rPr>
            <w:rFonts w:ascii="Times New Roman" w:hAnsi="Times New Roman" w:cs="Times New Roman"/>
            <w:noProof/>
            <w:webHidden/>
            <w:sz w:val="24"/>
            <w:szCs w:val="24"/>
          </w:rPr>
          <w:t>..</w:t>
        </w:r>
        <w:r w:rsidR="00853C1B">
          <w:rPr>
            <w:rFonts w:ascii="Times New Roman" w:hAnsi="Times New Roman" w:cs="Times New Roman"/>
            <w:noProof/>
            <w:webHidden/>
            <w:sz w:val="24"/>
            <w:szCs w:val="24"/>
          </w:rPr>
          <w:t>107</w:t>
        </w:r>
      </w:hyperlink>
    </w:p>
    <w:p w:rsidR="00316671" w:rsidRPr="00316671" w:rsidRDefault="0007666F" w:rsidP="00206FD5">
      <w:pPr>
        <w:pStyle w:val="TOC1"/>
        <w:tabs>
          <w:tab w:val="right" w:leader="dot" w:pos="9260"/>
        </w:tabs>
        <w:spacing w:before="0" w:after="0" w:line="360" w:lineRule="auto"/>
        <w:rPr>
          <w:rFonts w:ascii="Times New Roman" w:eastAsiaTheme="minorEastAsia" w:hAnsi="Times New Roman" w:cs="Times New Roman"/>
          <w:b w:val="0"/>
          <w:bCs w:val="0"/>
          <w:caps w:val="0"/>
          <w:noProof/>
          <w:sz w:val="24"/>
          <w:szCs w:val="24"/>
        </w:rPr>
      </w:pPr>
      <w:r>
        <w:t xml:space="preserve">  </w:t>
      </w:r>
      <w:hyperlink w:anchor="_Toc322618104" w:history="1">
        <w:r w:rsidR="00316671" w:rsidRPr="00316671">
          <w:rPr>
            <w:rStyle w:val="Hyperlink"/>
            <w:rFonts w:ascii="Times New Roman" w:hAnsi="Times New Roman" w:cs="Times New Roman"/>
            <w:b w:val="0"/>
            <w:noProof/>
            <w:sz w:val="24"/>
            <w:szCs w:val="24"/>
          </w:rPr>
          <w:t>PROFORMA FOR SUBMISSION OF M.A. (RD) PROPOSAL FOR APPROVAL</w:t>
        </w:r>
        <w:r>
          <w:rPr>
            <w:rFonts w:ascii="Times New Roman" w:hAnsi="Times New Roman" w:cs="Times New Roman"/>
            <w:b w:val="0"/>
            <w:noProof/>
            <w:webHidden/>
            <w:sz w:val="24"/>
            <w:szCs w:val="24"/>
          </w:rPr>
          <w:t>……….</w:t>
        </w:r>
        <w:r w:rsidR="00BD69CC" w:rsidRPr="00316671">
          <w:rPr>
            <w:rFonts w:ascii="Times New Roman" w:hAnsi="Times New Roman" w:cs="Times New Roman"/>
            <w:b w:val="0"/>
            <w:noProof/>
            <w:webHidden/>
            <w:sz w:val="24"/>
            <w:szCs w:val="24"/>
          </w:rPr>
          <w:fldChar w:fldCharType="begin"/>
        </w:r>
        <w:r w:rsidR="00316671" w:rsidRPr="00316671">
          <w:rPr>
            <w:rFonts w:ascii="Times New Roman" w:hAnsi="Times New Roman" w:cs="Times New Roman"/>
            <w:b w:val="0"/>
            <w:noProof/>
            <w:webHidden/>
            <w:sz w:val="24"/>
            <w:szCs w:val="24"/>
          </w:rPr>
          <w:instrText xml:space="preserve"> PAGEREF _Toc322618104 \h </w:instrText>
        </w:r>
        <w:r w:rsidR="00BD69CC" w:rsidRPr="00316671">
          <w:rPr>
            <w:rFonts w:ascii="Times New Roman" w:hAnsi="Times New Roman" w:cs="Times New Roman"/>
            <w:b w:val="0"/>
            <w:noProof/>
            <w:webHidden/>
            <w:sz w:val="24"/>
            <w:szCs w:val="24"/>
          </w:rPr>
        </w:r>
        <w:r w:rsidR="00BD69CC" w:rsidRPr="00316671">
          <w:rPr>
            <w:rFonts w:ascii="Times New Roman" w:hAnsi="Times New Roman" w:cs="Times New Roman"/>
            <w:b w:val="0"/>
            <w:noProof/>
            <w:webHidden/>
            <w:sz w:val="24"/>
            <w:szCs w:val="24"/>
          </w:rPr>
          <w:fldChar w:fldCharType="separate"/>
        </w:r>
        <w:r w:rsidR="00AD2D9E">
          <w:rPr>
            <w:rFonts w:ascii="Times New Roman" w:hAnsi="Times New Roman" w:cs="Times New Roman"/>
            <w:b w:val="0"/>
            <w:noProof/>
            <w:webHidden/>
            <w:sz w:val="24"/>
            <w:szCs w:val="24"/>
          </w:rPr>
          <w:t>110</w:t>
        </w:r>
        <w:r w:rsidR="00BD69CC" w:rsidRPr="00316671">
          <w:rPr>
            <w:rFonts w:ascii="Times New Roman" w:hAnsi="Times New Roman" w:cs="Times New Roman"/>
            <w:b w:val="0"/>
            <w:noProof/>
            <w:webHidden/>
            <w:sz w:val="24"/>
            <w:szCs w:val="24"/>
          </w:rPr>
          <w:fldChar w:fldCharType="end"/>
        </w:r>
      </w:hyperlink>
    </w:p>
    <w:p w:rsidR="00365FB3" w:rsidRDefault="00BD69CC" w:rsidP="00206FD5">
      <w:pPr>
        <w:spacing w:line="360" w:lineRule="auto"/>
      </w:pPr>
      <w:r w:rsidRPr="00316671">
        <w:fldChar w:fldCharType="end"/>
      </w:r>
      <w:r w:rsidR="00474519">
        <w:t xml:space="preserve">      </w:t>
      </w:r>
    </w:p>
    <w:p w:rsidR="004B1128" w:rsidRDefault="00365FB3" w:rsidP="004B1128">
      <w:pPr>
        <w:pStyle w:val="Heading1"/>
        <w:rPr>
          <w:rFonts w:ascii="Times New Roman" w:hAnsi="Times New Roman" w:cs="Times New Roman"/>
          <w:sz w:val="28"/>
          <w:szCs w:val="24"/>
        </w:rPr>
      </w:pPr>
      <w:r>
        <w:br w:type="page"/>
      </w:r>
      <w:bookmarkStart w:id="7" w:name="_Toc322618038"/>
      <w:bookmarkStart w:id="8" w:name="_Toc266216532"/>
      <w:r w:rsidR="004B1128">
        <w:rPr>
          <w:rFonts w:ascii="Times New Roman" w:hAnsi="Times New Roman" w:cs="Times New Roman"/>
          <w:sz w:val="28"/>
          <w:szCs w:val="24"/>
        </w:rPr>
        <w:lastRenderedPageBreak/>
        <w:t>List of Tables</w:t>
      </w:r>
      <w:bookmarkEnd w:id="7"/>
    </w:p>
    <w:p w:rsidR="004B1128" w:rsidRDefault="004B1128" w:rsidP="004B1128">
      <w:pPr>
        <w:tabs>
          <w:tab w:val="clear" w:pos="810"/>
          <w:tab w:val="left" w:pos="288"/>
          <w:tab w:val="right" w:leader="dot" w:pos="9216"/>
        </w:tabs>
        <w:jc w:val="left"/>
      </w:pPr>
      <w:r>
        <w:t>Table 1: Name of Community by religious background</w:t>
      </w:r>
      <w:r>
        <w:tab/>
        <w:t>43</w:t>
      </w:r>
    </w:p>
    <w:p w:rsidR="004B1128" w:rsidRDefault="004B1128" w:rsidP="004B1128">
      <w:pPr>
        <w:tabs>
          <w:tab w:val="clear" w:pos="810"/>
          <w:tab w:val="left" w:pos="288"/>
          <w:tab w:val="right" w:leader="dot" w:pos="9216"/>
        </w:tabs>
      </w:pPr>
      <w:r>
        <w:t>Table 2: Sex of Respondents by Marital status</w:t>
      </w:r>
      <w:r>
        <w:tab/>
        <w:t>44</w:t>
      </w:r>
    </w:p>
    <w:p w:rsidR="004B1128" w:rsidRDefault="004B1128" w:rsidP="004B1128">
      <w:pPr>
        <w:tabs>
          <w:tab w:val="clear" w:pos="810"/>
          <w:tab w:val="left" w:pos="288"/>
          <w:tab w:val="right" w:leader="dot" w:pos="9216"/>
        </w:tabs>
      </w:pPr>
      <w:r>
        <w:t xml:space="preserve">Table 3: Family size in a household </w:t>
      </w:r>
      <w:r>
        <w:tab/>
        <w:t>45</w:t>
      </w:r>
    </w:p>
    <w:p w:rsidR="004B1128" w:rsidRDefault="004B1128" w:rsidP="004B1128">
      <w:pPr>
        <w:tabs>
          <w:tab w:val="clear" w:pos="810"/>
          <w:tab w:val="left" w:pos="288"/>
          <w:tab w:val="right" w:leader="dot" w:pos="9216"/>
        </w:tabs>
      </w:pPr>
      <w:r>
        <w:t>Table 4: Religious affiliation of respondents by sex</w:t>
      </w:r>
      <w:r>
        <w:tab/>
        <w:t>46</w:t>
      </w:r>
    </w:p>
    <w:p w:rsidR="004B1128" w:rsidRDefault="004B1128" w:rsidP="004B1128">
      <w:pPr>
        <w:tabs>
          <w:tab w:val="clear" w:pos="810"/>
          <w:tab w:val="left" w:pos="288"/>
          <w:tab w:val="right" w:leader="dot" w:pos="9216"/>
        </w:tabs>
      </w:pPr>
      <w:r>
        <w:t>Table 5: Level of Education for the head of Households</w:t>
      </w:r>
      <w:r>
        <w:tab/>
        <w:t>46</w:t>
      </w:r>
    </w:p>
    <w:p w:rsidR="004B1128" w:rsidRDefault="004B1128" w:rsidP="004B1128">
      <w:pPr>
        <w:tabs>
          <w:tab w:val="clear" w:pos="810"/>
          <w:tab w:val="left" w:pos="288"/>
          <w:tab w:val="right" w:leader="dot" w:pos="9216"/>
        </w:tabs>
      </w:pPr>
      <w:r>
        <w:t>Table 6: Main Occupation of Households</w:t>
      </w:r>
      <w:r>
        <w:tab/>
        <w:t>47</w:t>
      </w:r>
    </w:p>
    <w:p w:rsidR="004B1128" w:rsidRDefault="004B1128" w:rsidP="004B1128">
      <w:pPr>
        <w:tabs>
          <w:tab w:val="clear" w:pos="810"/>
          <w:tab w:val="left" w:pos="288"/>
          <w:tab w:val="right" w:leader="dot" w:pos="9216"/>
        </w:tabs>
      </w:pPr>
      <w:r>
        <w:t>Table 7: Location of Farm land by community</w:t>
      </w:r>
      <w:r>
        <w:tab/>
        <w:t>49</w:t>
      </w:r>
    </w:p>
    <w:p w:rsidR="004B1128" w:rsidRDefault="004B1128" w:rsidP="004B1128">
      <w:pPr>
        <w:tabs>
          <w:tab w:val="clear" w:pos="810"/>
          <w:tab w:val="left" w:pos="288"/>
          <w:tab w:val="right" w:leader="dot" w:pos="9216"/>
        </w:tabs>
      </w:pPr>
      <w:r>
        <w:t>Table 8: Main factors affecting livelihoods of households</w:t>
      </w:r>
      <w:r>
        <w:tab/>
        <w:t>50</w:t>
      </w:r>
    </w:p>
    <w:p w:rsidR="004B1128" w:rsidRDefault="004B1128" w:rsidP="004B1128">
      <w:pPr>
        <w:tabs>
          <w:tab w:val="clear" w:pos="810"/>
          <w:tab w:val="left" w:pos="288"/>
          <w:tab w:val="right" w:leader="dot" w:pos="9216"/>
        </w:tabs>
      </w:pPr>
      <w:r>
        <w:t>Table 9: Livelihood assets considered as important for respondents</w:t>
      </w:r>
      <w:r>
        <w:tab/>
        <w:t>53</w:t>
      </w:r>
    </w:p>
    <w:p w:rsidR="004B1128" w:rsidRDefault="004B1128" w:rsidP="004B1128">
      <w:pPr>
        <w:tabs>
          <w:tab w:val="clear" w:pos="810"/>
          <w:tab w:val="left" w:pos="288"/>
          <w:tab w:val="right" w:leader="dot" w:pos="9216"/>
        </w:tabs>
      </w:pPr>
      <w:r>
        <w:t>Table 10: T-test for differences in land holdings between MHHs and FHHs</w:t>
      </w:r>
      <w:r>
        <w:tab/>
        <w:t>54</w:t>
      </w:r>
    </w:p>
    <w:p w:rsidR="004B1128" w:rsidRDefault="004B1128" w:rsidP="004B1128">
      <w:pPr>
        <w:tabs>
          <w:tab w:val="clear" w:pos="810"/>
          <w:tab w:val="left" w:pos="288"/>
          <w:tab w:val="right" w:leader="dot" w:pos="9216"/>
        </w:tabs>
      </w:pPr>
      <w:r>
        <w:t>Table 11: Approaches to acquiring land by MHHs and FHHs</w:t>
      </w:r>
      <w:r>
        <w:tab/>
        <w:t>54</w:t>
      </w:r>
    </w:p>
    <w:p w:rsidR="004B1128" w:rsidRDefault="004B1128" w:rsidP="004B1128">
      <w:pPr>
        <w:tabs>
          <w:tab w:val="clear" w:pos="810"/>
          <w:tab w:val="left" w:pos="288"/>
          <w:tab w:val="right" w:leader="dot" w:pos="9216"/>
        </w:tabs>
      </w:pPr>
      <w:r>
        <w:t>Table 12: Presence of Problems related to land distribution</w:t>
      </w:r>
      <w:r>
        <w:tab/>
        <w:t>55</w:t>
      </w:r>
    </w:p>
    <w:p w:rsidR="004B1128" w:rsidRDefault="004B1128" w:rsidP="004B1128">
      <w:pPr>
        <w:tabs>
          <w:tab w:val="clear" w:pos="810"/>
          <w:tab w:val="left" w:pos="288"/>
          <w:tab w:val="right" w:leader="dot" w:pos="9216"/>
        </w:tabs>
      </w:pPr>
      <w:r>
        <w:t>Table 13: Reasons for the problem of accessing a plot of land</w:t>
      </w:r>
      <w:r>
        <w:tab/>
        <w:t xml:space="preserve">55 </w:t>
      </w:r>
    </w:p>
    <w:p w:rsidR="004B1128" w:rsidRDefault="004B1128" w:rsidP="004B1128">
      <w:pPr>
        <w:tabs>
          <w:tab w:val="clear" w:pos="810"/>
          <w:tab w:val="left" w:pos="288"/>
          <w:tab w:val="right" w:leader="dot" w:pos="9216"/>
        </w:tabs>
      </w:pPr>
      <w:r>
        <w:t>Table 14: Pattern of land holdings during the past five year</w:t>
      </w:r>
      <w:r>
        <w:tab/>
        <w:t>56</w:t>
      </w:r>
    </w:p>
    <w:p w:rsidR="004B1128" w:rsidRDefault="004B1128" w:rsidP="004B1128">
      <w:pPr>
        <w:tabs>
          <w:tab w:val="clear" w:pos="810"/>
          <w:tab w:val="left" w:pos="288"/>
          <w:tab w:val="right" w:leader="dot" w:pos="9216"/>
        </w:tabs>
      </w:pPr>
      <w:r>
        <w:t>Table 15: Reasons given by respondents for land holding increase</w:t>
      </w:r>
      <w:r>
        <w:tab/>
        <w:t>57</w:t>
      </w:r>
    </w:p>
    <w:p w:rsidR="004B1128" w:rsidRDefault="004B1128" w:rsidP="004B1128">
      <w:pPr>
        <w:tabs>
          <w:tab w:val="clear" w:pos="810"/>
          <w:tab w:val="left" w:pos="288"/>
          <w:tab w:val="right" w:leader="dot" w:pos="9216"/>
        </w:tabs>
      </w:pPr>
      <w:r>
        <w:t>Table 16: Reasons given by respondents for the decreased land holdings</w:t>
      </w:r>
      <w:r>
        <w:tab/>
        <w:t>58</w:t>
      </w:r>
    </w:p>
    <w:p w:rsidR="004B1128" w:rsidRDefault="004B1128" w:rsidP="004B1128">
      <w:pPr>
        <w:tabs>
          <w:tab w:val="clear" w:pos="810"/>
          <w:tab w:val="left" w:pos="288"/>
          <w:tab w:val="right" w:leader="dot" w:pos="9216"/>
        </w:tabs>
      </w:pPr>
      <w:r>
        <w:t>Table 17: Number of oxen owned by households</w:t>
      </w:r>
      <w:r>
        <w:tab/>
        <w:t xml:space="preserve">58 </w:t>
      </w:r>
    </w:p>
    <w:p w:rsidR="004B1128" w:rsidRDefault="004B1128" w:rsidP="004B1128">
      <w:pPr>
        <w:tabs>
          <w:tab w:val="clear" w:pos="810"/>
          <w:tab w:val="left" w:pos="288"/>
          <w:tab w:val="right" w:leader="dot" w:pos="9216"/>
        </w:tabs>
      </w:pPr>
      <w:r>
        <w:t>Table 18: Average ownership of oxen of MHHs and FHHs and t-test analysis for significance of differences</w:t>
      </w:r>
      <w:r>
        <w:tab/>
        <w:t>59</w:t>
      </w:r>
    </w:p>
    <w:p w:rsidR="004B1128" w:rsidRDefault="004B1128" w:rsidP="004B1128">
      <w:pPr>
        <w:tabs>
          <w:tab w:val="clear" w:pos="810"/>
          <w:tab w:val="left" w:pos="288"/>
          <w:tab w:val="right" w:leader="dot" w:pos="9216"/>
        </w:tabs>
      </w:pPr>
      <w:r>
        <w:t>Table 19: Access of respondents to agricultural extension services</w:t>
      </w:r>
      <w:r>
        <w:tab/>
        <w:t>60</w:t>
      </w:r>
    </w:p>
    <w:p w:rsidR="004B1128" w:rsidRDefault="004B1128" w:rsidP="004B1128">
      <w:pPr>
        <w:tabs>
          <w:tab w:val="clear" w:pos="810"/>
          <w:tab w:val="left" w:pos="288"/>
          <w:tab w:val="right" w:leader="dot" w:pos="9216"/>
        </w:tabs>
      </w:pPr>
      <w:r>
        <w:t>Table 20: Reason for not having access to extension services</w:t>
      </w:r>
      <w:r>
        <w:tab/>
        <w:t>61</w:t>
      </w:r>
    </w:p>
    <w:p w:rsidR="004B1128" w:rsidRDefault="004B1128" w:rsidP="004B1128">
      <w:pPr>
        <w:tabs>
          <w:tab w:val="clear" w:pos="810"/>
          <w:tab w:val="left" w:pos="288"/>
          <w:tab w:val="right" w:leader="dot" w:pos="9216"/>
        </w:tabs>
      </w:pPr>
      <w:r>
        <w:lastRenderedPageBreak/>
        <w:t>Table 21: Membership of respondents in traditional institutions</w:t>
      </w:r>
      <w:r>
        <w:tab/>
        <w:t>63</w:t>
      </w:r>
    </w:p>
    <w:p w:rsidR="004B1128" w:rsidRDefault="004B1128" w:rsidP="004B1128">
      <w:pPr>
        <w:tabs>
          <w:tab w:val="clear" w:pos="810"/>
          <w:tab w:val="left" w:pos="288"/>
          <w:tab w:val="right" w:leader="dot" w:pos="9216"/>
        </w:tabs>
      </w:pPr>
      <w:r>
        <w:t>Table 22: Area of support the local institutions provide</w:t>
      </w:r>
      <w:r>
        <w:tab/>
        <w:t>63</w:t>
      </w:r>
    </w:p>
    <w:p w:rsidR="004B1128" w:rsidRDefault="004B1128" w:rsidP="004B1128">
      <w:pPr>
        <w:tabs>
          <w:tab w:val="clear" w:pos="810"/>
          <w:tab w:val="left" w:pos="288"/>
          <w:tab w:val="right" w:leader="dot" w:pos="9216"/>
        </w:tabs>
      </w:pPr>
      <w:r>
        <w:t>Table 23: Criteria used to be member of the traditional institutions</w:t>
      </w:r>
      <w:r>
        <w:tab/>
        <w:t>64</w:t>
      </w:r>
    </w:p>
    <w:p w:rsidR="004B1128" w:rsidRDefault="004B1128" w:rsidP="004B1128">
      <w:pPr>
        <w:tabs>
          <w:tab w:val="clear" w:pos="810"/>
          <w:tab w:val="left" w:pos="288"/>
          <w:tab w:val="right" w:leader="dot" w:pos="9216"/>
        </w:tabs>
      </w:pPr>
      <w:r>
        <w:t>Table 24: Reason for not belonging to any local institutions</w:t>
      </w:r>
      <w:r>
        <w:tab/>
        <w:t>65</w:t>
      </w:r>
    </w:p>
    <w:p w:rsidR="004B1128" w:rsidRDefault="004B1128" w:rsidP="004B1128">
      <w:pPr>
        <w:tabs>
          <w:tab w:val="clear" w:pos="810"/>
          <w:tab w:val="left" w:pos="288"/>
          <w:tab w:val="right" w:leader="dot" w:pos="9216"/>
        </w:tabs>
      </w:pPr>
      <w:r>
        <w:t>Table 25: Loan recipients among respondents</w:t>
      </w:r>
      <w:r>
        <w:tab/>
        <w:t>65</w:t>
      </w:r>
    </w:p>
    <w:p w:rsidR="004B1128" w:rsidRDefault="004B1128" w:rsidP="004B1128">
      <w:pPr>
        <w:tabs>
          <w:tab w:val="clear" w:pos="810"/>
          <w:tab w:val="left" w:pos="288"/>
          <w:tab w:val="right" w:leader="dot" w:pos="9216"/>
        </w:tabs>
      </w:pPr>
      <w:r>
        <w:t>Table 26: Sources of loan for respondents</w:t>
      </w:r>
      <w:r>
        <w:tab/>
        <w:t>66</w:t>
      </w:r>
    </w:p>
    <w:p w:rsidR="004B1128" w:rsidRDefault="004B1128" w:rsidP="004B1128">
      <w:pPr>
        <w:tabs>
          <w:tab w:val="clear" w:pos="810"/>
          <w:tab w:val="left" w:pos="288"/>
          <w:tab w:val="right" w:leader="dot" w:pos="9216"/>
        </w:tabs>
      </w:pPr>
      <w:r>
        <w:t>Table 27: Purpose of loan taken by household heads</w:t>
      </w:r>
      <w:r>
        <w:tab/>
        <w:t>67</w:t>
      </w:r>
    </w:p>
    <w:p w:rsidR="004B1128" w:rsidRDefault="004B1128" w:rsidP="004B1128">
      <w:pPr>
        <w:tabs>
          <w:tab w:val="clear" w:pos="810"/>
          <w:tab w:val="left" w:pos="288"/>
          <w:tab w:val="right" w:leader="dot" w:pos="9216"/>
        </w:tabs>
      </w:pPr>
      <w:r>
        <w:t>Table 28: Reasons for not taking loan</w:t>
      </w:r>
      <w:r>
        <w:tab/>
        <w:t>67</w:t>
      </w:r>
    </w:p>
    <w:p w:rsidR="004B1128" w:rsidRDefault="004B1128" w:rsidP="004B1128">
      <w:pPr>
        <w:tabs>
          <w:tab w:val="clear" w:pos="810"/>
          <w:tab w:val="left" w:pos="288"/>
          <w:tab w:val="right" w:leader="dot" w:pos="9216"/>
        </w:tabs>
      </w:pPr>
      <w:r>
        <w:t>Table 29: The opportunity for households to engage in non-farm activities</w:t>
      </w:r>
      <w:r>
        <w:tab/>
        <w:t>69</w:t>
      </w:r>
    </w:p>
    <w:p w:rsidR="004B1128" w:rsidRDefault="004B1128" w:rsidP="004B1128">
      <w:pPr>
        <w:tabs>
          <w:tab w:val="clear" w:pos="810"/>
          <w:tab w:val="left" w:pos="288"/>
          <w:tab w:val="right" w:leader="dot" w:pos="9216"/>
        </w:tabs>
      </w:pPr>
      <w:r>
        <w:t>Table 30: Major non-farm activities households were engaged</w:t>
      </w:r>
      <w:r>
        <w:tab/>
        <w:t>70</w:t>
      </w:r>
    </w:p>
    <w:p w:rsidR="004B1128" w:rsidRDefault="004B1128" w:rsidP="004B1128">
      <w:pPr>
        <w:tabs>
          <w:tab w:val="clear" w:pos="810"/>
          <w:tab w:val="left" w:pos="288"/>
          <w:tab w:val="right" w:leader="dot" w:pos="9216"/>
        </w:tabs>
      </w:pPr>
      <w:r>
        <w:t>Table 31: Major constraints for households not to engaged in non-farm activities</w:t>
      </w:r>
      <w:r>
        <w:tab/>
        <w:t>71</w:t>
      </w:r>
    </w:p>
    <w:p w:rsidR="004B1128" w:rsidRDefault="004B1128" w:rsidP="004B1128">
      <w:pPr>
        <w:tabs>
          <w:tab w:val="clear" w:pos="810"/>
          <w:tab w:val="left" w:pos="288"/>
          <w:tab w:val="right" w:leader="dot" w:pos="9216"/>
        </w:tabs>
        <w:rPr>
          <w:b/>
          <w:sz w:val="28"/>
          <w:szCs w:val="28"/>
        </w:rPr>
      </w:pPr>
      <w:r>
        <w:t>Table 32: Pattern of income status during the past five years</w:t>
      </w:r>
      <w:r>
        <w:tab/>
        <w:t>71</w:t>
      </w:r>
    </w:p>
    <w:p w:rsidR="004B1128" w:rsidRDefault="004B1128" w:rsidP="004B1128">
      <w:pPr>
        <w:tabs>
          <w:tab w:val="clear" w:pos="810"/>
          <w:tab w:val="left" w:pos="288"/>
          <w:tab w:val="right" w:leader="dot" w:pos="9216"/>
        </w:tabs>
      </w:pPr>
      <w:r>
        <w:t xml:space="preserve">Table 33: Reason for increased income level in the past five years </w:t>
      </w:r>
      <w:r>
        <w:tab/>
        <w:t>72</w:t>
      </w:r>
    </w:p>
    <w:p w:rsidR="004B1128" w:rsidRDefault="004B1128" w:rsidP="004B1128">
      <w:pPr>
        <w:tabs>
          <w:tab w:val="clear" w:pos="810"/>
          <w:tab w:val="left" w:pos="288"/>
          <w:tab w:val="right" w:leader="dot" w:pos="9216"/>
        </w:tabs>
      </w:pPr>
      <w:r>
        <w:t>Table 34: Reasons for decreased income level in the past five years</w:t>
      </w:r>
      <w:r>
        <w:tab/>
        <w:t>73</w:t>
      </w:r>
    </w:p>
    <w:p w:rsidR="004B1128" w:rsidRDefault="004B1128" w:rsidP="004B1128">
      <w:pPr>
        <w:tabs>
          <w:tab w:val="clear" w:pos="810"/>
          <w:tab w:val="left" w:pos="288"/>
          <w:tab w:val="right" w:leader="dot" w:pos="9216"/>
        </w:tabs>
      </w:pPr>
      <w:r>
        <w:t>Table 35: Sustainability of households’ year round income</w:t>
      </w:r>
      <w:r>
        <w:tab/>
        <w:t>74</w:t>
      </w:r>
    </w:p>
    <w:p w:rsidR="004B1128" w:rsidRDefault="004B1128" w:rsidP="004B1128">
      <w:pPr>
        <w:tabs>
          <w:tab w:val="clear" w:pos="810"/>
          <w:tab w:val="left" w:pos="288"/>
          <w:tab w:val="right" w:leader="dot" w:pos="9216"/>
        </w:tabs>
      </w:pPr>
      <w:r>
        <w:t>Table 36: Ways of supplementing households’ income to sustain the family</w:t>
      </w:r>
      <w:r>
        <w:tab/>
        <w:t>74</w:t>
      </w:r>
    </w:p>
    <w:p w:rsidR="004B1128" w:rsidRDefault="004B1128" w:rsidP="004B1128">
      <w:pPr>
        <w:tabs>
          <w:tab w:val="clear" w:pos="810"/>
          <w:tab w:val="left" w:pos="288"/>
          <w:tab w:val="right" w:leader="dot" w:pos="9216"/>
        </w:tabs>
      </w:pPr>
      <w:r>
        <w:t>Table 37: Causes of vulnerability for households</w:t>
      </w:r>
      <w:r>
        <w:tab/>
        <w:t>75</w:t>
      </w:r>
    </w:p>
    <w:p w:rsidR="004B1128" w:rsidRDefault="004B1128" w:rsidP="004B1128">
      <w:pPr>
        <w:tabs>
          <w:tab w:val="clear" w:pos="810"/>
          <w:tab w:val="left" w:pos="288"/>
          <w:tab w:val="right" w:leader="dot" w:pos="9216"/>
        </w:tabs>
      </w:pPr>
      <w:r>
        <w:t>Table 38: Households’ coping mechanisms of their vulnerability</w:t>
      </w:r>
      <w:r>
        <w:tab/>
        <w:t>76</w:t>
      </w:r>
    </w:p>
    <w:p w:rsidR="004B1128" w:rsidRDefault="004B1128" w:rsidP="004B1128">
      <w:pPr>
        <w:tabs>
          <w:tab w:val="clear" w:pos="810"/>
          <w:tab w:val="left" w:pos="288"/>
          <w:tab w:val="right" w:leader="dot" w:pos="9216"/>
        </w:tabs>
      </w:pPr>
      <w:r>
        <w:t>Table 39: Respondents’ perception about status of women in the community</w:t>
      </w:r>
      <w:r>
        <w:tab/>
        <w:t>77</w:t>
      </w:r>
    </w:p>
    <w:p w:rsidR="004B1128" w:rsidRDefault="004B1128" w:rsidP="004B1128">
      <w:pPr>
        <w:tabs>
          <w:tab w:val="clear" w:pos="810"/>
          <w:tab w:val="left" w:pos="288"/>
          <w:tab w:val="right" w:leader="dot" w:pos="9216"/>
        </w:tabs>
      </w:pPr>
      <w:r>
        <w:t>Table 40: children’s attendance of school</w:t>
      </w:r>
      <w:r>
        <w:tab/>
        <w:t>82</w:t>
      </w:r>
    </w:p>
    <w:p w:rsidR="004B1128" w:rsidRDefault="004B1128" w:rsidP="004B1128">
      <w:pPr>
        <w:tabs>
          <w:tab w:val="clear" w:pos="810"/>
          <w:tab w:val="left" w:pos="288"/>
          <w:tab w:val="right" w:leader="dot" w:pos="9216"/>
        </w:tabs>
      </w:pPr>
      <w:r>
        <w:t>Table 41: Reasons for respondents whose children do not attend school</w:t>
      </w:r>
      <w:r>
        <w:tab/>
        <w:t>83</w:t>
      </w:r>
    </w:p>
    <w:p w:rsidR="004B1128" w:rsidRDefault="004B1128" w:rsidP="004B1128">
      <w:pPr>
        <w:tabs>
          <w:tab w:val="clear" w:pos="810"/>
          <w:tab w:val="left" w:pos="288"/>
          <w:tab w:val="right" w:leader="dot" w:pos="9216"/>
        </w:tabs>
      </w:pPr>
      <w:r>
        <w:t>Table 42: Priorities governing decision of household heads to engage in some specific activities</w:t>
      </w:r>
      <w:r>
        <w:tab/>
        <w:t>84</w:t>
      </w:r>
    </w:p>
    <w:p w:rsidR="004B1128" w:rsidRDefault="004B1128" w:rsidP="004B1128">
      <w:pPr>
        <w:tabs>
          <w:tab w:val="clear" w:pos="810"/>
          <w:tab w:val="left" w:pos="288"/>
          <w:tab w:val="right" w:leader="dot" w:pos="9216"/>
        </w:tabs>
      </w:pPr>
      <w:r>
        <w:lastRenderedPageBreak/>
        <w:t>Table 43: The occurrence of harmful traditional practices in the community under study</w:t>
      </w:r>
      <w:r>
        <w:tab/>
        <w:t>85</w:t>
      </w:r>
    </w:p>
    <w:p w:rsidR="004B1128" w:rsidRDefault="004B1128" w:rsidP="004B1128">
      <w:pPr>
        <w:tabs>
          <w:tab w:val="clear" w:pos="810"/>
          <w:tab w:val="left" w:pos="288"/>
          <w:tab w:val="right" w:leader="dot" w:pos="9216"/>
        </w:tabs>
      </w:pPr>
      <w:r>
        <w:t>Table 44: HTPs exercises in the communities</w:t>
      </w:r>
      <w:r>
        <w:tab/>
        <w:t>85</w:t>
      </w:r>
    </w:p>
    <w:p w:rsidR="004B1128" w:rsidRDefault="004B1128" w:rsidP="004B1128">
      <w:pPr>
        <w:tabs>
          <w:tab w:val="clear" w:pos="810"/>
          <w:tab w:val="left" w:pos="288"/>
          <w:tab w:val="right" w:leader="dot" w:pos="9216"/>
        </w:tabs>
      </w:pPr>
      <w:r>
        <w:t>Table 45: Impacts of HTPs on women</w:t>
      </w:r>
      <w:r>
        <w:tab/>
        <w:t>87</w:t>
      </w:r>
    </w:p>
    <w:p w:rsidR="004B1128" w:rsidRDefault="004B1128" w:rsidP="004B1128">
      <w:pPr>
        <w:outlineLvl w:val="0"/>
        <w:rPr>
          <w:lang w:val="am-ET"/>
        </w:rPr>
      </w:pPr>
    </w:p>
    <w:p w:rsidR="004B1128" w:rsidRDefault="004B1128" w:rsidP="004B1128">
      <w:pPr>
        <w:ind w:left="0"/>
      </w:pPr>
    </w:p>
    <w:p w:rsidR="004B1128" w:rsidRDefault="004B1128" w:rsidP="004B1128">
      <w:pPr>
        <w:tabs>
          <w:tab w:val="clear" w:pos="810"/>
          <w:tab w:val="left" w:pos="288"/>
          <w:tab w:val="right" w:leader="dot" w:pos="9216"/>
        </w:tabs>
      </w:pPr>
    </w:p>
    <w:p w:rsidR="004B1128" w:rsidRDefault="004B1128" w:rsidP="004B1128"/>
    <w:p w:rsidR="007C7937" w:rsidRPr="00671E3F" w:rsidRDefault="007C7937" w:rsidP="004B1128">
      <w:pPr>
        <w:pStyle w:val="Heading1"/>
      </w:pPr>
    </w:p>
    <w:p w:rsidR="007C7937" w:rsidRDefault="007C7937" w:rsidP="00473F2B">
      <w:pPr>
        <w:tabs>
          <w:tab w:val="clear" w:pos="810"/>
          <w:tab w:val="clear" w:pos="9900"/>
          <w:tab w:val="left" w:pos="288"/>
          <w:tab w:val="right" w:leader="dot" w:pos="9216"/>
        </w:tabs>
      </w:pPr>
    </w:p>
    <w:p w:rsidR="007C7937" w:rsidRDefault="007C7937" w:rsidP="00473F2B">
      <w:pPr>
        <w:tabs>
          <w:tab w:val="clear" w:pos="810"/>
          <w:tab w:val="clear" w:pos="9900"/>
          <w:tab w:val="left" w:pos="288"/>
          <w:tab w:val="right" w:leader="dot" w:pos="9216"/>
        </w:tabs>
      </w:pPr>
    </w:p>
    <w:p w:rsidR="00365FB3" w:rsidRDefault="00365FB3">
      <w:pPr>
        <w:tabs>
          <w:tab w:val="clear" w:pos="810"/>
          <w:tab w:val="clear" w:pos="9900"/>
        </w:tabs>
        <w:ind w:right="-72"/>
        <w:rPr>
          <w:rFonts w:ascii="Arial" w:hAnsi="Arial" w:cs="Arial"/>
          <w:b/>
          <w:bCs/>
          <w:kern w:val="32"/>
          <w:sz w:val="32"/>
          <w:szCs w:val="32"/>
        </w:rPr>
      </w:pPr>
      <w:r>
        <w:br w:type="page"/>
      </w:r>
    </w:p>
    <w:p w:rsidR="00195F4A" w:rsidRPr="00E2608F" w:rsidRDefault="00365FB3" w:rsidP="00195F4A">
      <w:pPr>
        <w:outlineLvl w:val="0"/>
        <w:rPr>
          <w:lang w:val="am-ET"/>
        </w:rPr>
      </w:pPr>
      <w:r>
        <w:lastRenderedPageBreak/>
        <w:t xml:space="preserve"> </w:t>
      </w:r>
      <w:r w:rsidR="00195F4A" w:rsidRPr="00671E3F">
        <w:rPr>
          <w:b/>
        </w:rPr>
        <w:t>List of Map</w:t>
      </w:r>
    </w:p>
    <w:p w:rsidR="00195F4A" w:rsidRPr="00671E3F" w:rsidRDefault="00195F4A" w:rsidP="00195F4A">
      <w:r w:rsidRPr="00671E3F">
        <w:t>Map.1. Location of the study area (district)</w:t>
      </w:r>
      <w:r>
        <w:t>…………………………………………..……34</w:t>
      </w:r>
    </w:p>
    <w:p w:rsidR="00195F4A" w:rsidRDefault="00195F4A" w:rsidP="00195F4A">
      <w:pPr>
        <w:tabs>
          <w:tab w:val="clear" w:pos="810"/>
          <w:tab w:val="clear" w:pos="9900"/>
          <w:tab w:val="left" w:pos="288"/>
          <w:tab w:val="right" w:leader="dot" w:pos="9216"/>
        </w:tabs>
      </w:pPr>
    </w:p>
    <w:p w:rsidR="00195F4A" w:rsidRDefault="00195F4A" w:rsidP="00195F4A">
      <w:pPr>
        <w:tabs>
          <w:tab w:val="clear" w:pos="810"/>
          <w:tab w:val="clear" w:pos="9900"/>
          <w:tab w:val="left" w:pos="288"/>
          <w:tab w:val="right" w:leader="dot" w:pos="9216"/>
        </w:tabs>
      </w:pPr>
    </w:p>
    <w:p w:rsidR="00D25738" w:rsidRDefault="00365FB3" w:rsidP="00365FB3">
      <w:pPr>
        <w:pStyle w:val="Heading1"/>
        <w:spacing w:before="0" w:after="0" w:line="360" w:lineRule="auto"/>
        <w:ind w:left="0" w:right="-72"/>
        <w:rPr>
          <w:rFonts w:ascii="Times New Roman" w:hAnsi="Times New Roman" w:cs="Times New Roman"/>
        </w:rPr>
      </w:pPr>
      <w:r>
        <w:rPr>
          <w:rFonts w:ascii="Times New Roman" w:hAnsi="Times New Roman" w:cs="Times New Roman"/>
        </w:rPr>
        <w:t xml:space="preserve"> </w:t>
      </w:r>
      <w:bookmarkStart w:id="9" w:name="_Toc322618039"/>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Default="00D25738" w:rsidP="00365FB3">
      <w:pPr>
        <w:pStyle w:val="Heading1"/>
        <w:spacing w:before="0" w:after="0" w:line="360" w:lineRule="auto"/>
        <w:ind w:left="0" w:right="-72"/>
        <w:rPr>
          <w:rFonts w:ascii="Times New Roman" w:hAnsi="Times New Roman" w:cs="Times New Roman"/>
        </w:rPr>
      </w:pPr>
    </w:p>
    <w:p w:rsidR="00D25738" w:rsidRPr="00D25738" w:rsidRDefault="00D25738" w:rsidP="00D25738"/>
    <w:p w:rsidR="00EB53BA" w:rsidRDefault="00EB53BA" w:rsidP="00D25738">
      <w:pPr>
        <w:pStyle w:val="Heading1"/>
        <w:spacing w:before="0" w:after="0" w:line="360" w:lineRule="auto"/>
        <w:ind w:left="0" w:right="-72"/>
        <w:rPr>
          <w:rFonts w:ascii="Times New Roman" w:hAnsi="Times New Roman" w:cs="Times New Roman"/>
        </w:rPr>
      </w:pPr>
    </w:p>
    <w:p w:rsidR="00D25738" w:rsidRPr="00D25738" w:rsidRDefault="00EB53BA" w:rsidP="00EB53BA">
      <w:pPr>
        <w:pStyle w:val="Heading1"/>
        <w:spacing w:before="0" w:after="0"/>
        <w:ind w:left="0" w:right="-72"/>
        <w:rPr>
          <w:rFonts w:ascii="Times New Roman" w:hAnsi="Times New Roman" w:cs="Times New Roman"/>
        </w:rPr>
      </w:pPr>
      <w:r>
        <w:rPr>
          <w:rFonts w:ascii="Times New Roman" w:hAnsi="Times New Roman" w:cs="Times New Roman"/>
        </w:rPr>
        <w:t xml:space="preserve">    </w:t>
      </w:r>
      <w:r w:rsidR="00D25738" w:rsidRPr="00365FB3">
        <w:rPr>
          <w:rFonts w:ascii="Times New Roman" w:hAnsi="Times New Roman" w:cs="Times New Roman"/>
        </w:rPr>
        <w:t>Abbreviations and Acronyms</w:t>
      </w:r>
      <w:bookmarkEnd w:id="9"/>
    </w:p>
    <w:p w:rsidR="00D25738" w:rsidRPr="00671E3F" w:rsidRDefault="00D25738" w:rsidP="00EB53BA">
      <w:pPr>
        <w:rPr>
          <w:lang w:val="am-ET"/>
        </w:rPr>
      </w:pPr>
      <w:r w:rsidRPr="00671E3F">
        <w:t>CIDA</w:t>
      </w:r>
      <w:r w:rsidRPr="00671E3F">
        <w:rPr>
          <w:lang w:val="am-ET"/>
        </w:rPr>
        <w:t xml:space="preserve">: </w:t>
      </w:r>
      <w:r w:rsidRPr="00671E3F">
        <w:t xml:space="preserve"> Canadian International Development Agency </w:t>
      </w:r>
    </w:p>
    <w:p w:rsidR="00D25738" w:rsidRPr="00671E3F" w:rsidRDefault="00D25738" w:rsidP="00EB53BA">
      <w:r w:rsidRPr="00671E3F">
        <w:t>CSA</w:t>
      </w:r>
      <w:r w:rsidRPr="00671E3F">
        <w:rPr>
          <w:lang w:val="am-ET"/>
        </w:rPr>
        <w:t>:</w:t>
      </w:r>
      <w:r w:rsidRPr="00671E3F">
        <w:t xml:space="preserve"> Central Statistical Agency </w:t>
      </w:r>
    </w:p>
    <w:p w:rsidR="00D25738" w:rsidRPr="00671E3F" w:rsidRDefault="00D25738" w:rsidP="00EB53BA">
      <w:r w:rsidRPr="00671E3F">
        <w:t>D</w:t>
      </w:r>
      <w:r>
        <w:t>A</w:t>
      </w:r>
      <w:r w:rsidRPr="00671E3F">
        <w:rPr>
          <w:lang w:val="am-ET"/>
        </w:rPr>
        <w:t xml:space="preserve">: </w:t>
      </w:r>
      <w:r w:rsidRPr="00671E3F">
        <w:t xml:space="preserve">Development Agency </w:t>
      </w:r>
    </w:p>
    <w:p w:rsidR="00D25738" w:rsidRPr="00671E3F" w:rsidRDefault="00D25738" w:rsidP="00EB53BA">
      <w:r w:rsidRPr="00671E3F">
        <w:t>FGD</w:t>
      </w:r>
      <w:r w:rsidRPr="00671E3F">
        <w:rPr>
          <w:lang w:val="am-ET"/>
        </w:rPr>
        <w:t xml:space="preserve">: </w:t>
      </w:r>
      <w:r w:rsidRPr="00671E3F">
        <w:t xml:space="preserve">Focus Group Discussion </w:t>
      </w:r>
    </w:p>
    <w:p w:rsidR="00D25738" w:rsidRPr="00671E3F" w:rsidRDefault="00D25738" w:rsidP="00EB53BA">
      <w:r w:rsidRPr="00671E3F">
        <w:t>FHHs</w:t>
      </w:r>
      <w:r w:rsidRPr="00671E3F">
        <w:rPr>
          <w:lang w:val="am-ET"/>
        </w:rPr>
        <w:t>:</w:t>
      </w:r>
      <w:r w:rsidRPr="00671E3F">
        <w:t xml:space="preserve"> Female Headed Households </w:t>
      </w:r>
    </w:p>
    <w:p w:rsidR="00D25738" w:rsidRPr="00671E3F" w:rsidRDefault="00D25738" w:rsidP="00EB53BA">
      <w:r w:rsidRPr="00671E3F">
        <w:t>HTPs</w:t>
      </w:r>
      <w:r w:rsidRPr="00671E3F">
        <w:rPr>
          <w:lang w:val="am-ET"/>
        </w:rPr>
        <w:t xml:space="preserve">: </w:t>
      </w:r>
      <w:r w:rsidRPr="00671E3F">
        <w:t>Harmful Traditional Practices</w:t>
      </w:r>
    </w:p>
    <w:p w:rsidR="00D25738" w:rsidRPr="00671E3F" w:rsidRDefault="00D25738" w:rsidP="00EB53BA">
      <w:r w:rsidRPr="00671E3F">
        <w:t>MHHs</w:t>
      </w:r>
      <w:r w:rsidRPr="00671E3F">
        <w:rPr>
          <w:lang w:val="am-ET"/>
        </w:rPr>
        <w:t xml:space="preserve">: </w:t>
      </w:r>
      <w:r w:rsidRPr="00671E3F">
        <w:t xml:space="preserve">Male Headed Households  </w:t>
      </w:r>
    </w:p>
    <w:p w:rsidR="00D25738" w:rsidRPr="00671E3F" w:rsidRDefault="00D25738" w:rsidP="00EB53BA">
      <w:r w:rsidRPr="00671E3F">
        <w:t>SLF</w:t>
      </w:r>
      <w:r w:rsidRPr="00671E3F">
        <w:rPr>
          <w:lang w:val="am-ET"/>
        </w:rPr>
        <w:t xml:space="preserve">: </w:t>
      </w:r>
      <w:r w:rsidRPr="00671E3F">
        <w:t xml:space="preserve">Sustainable Livelihoods Framework </w:t>
      </w:r>
    </w:p>
    <w:p w:rsidR="00D25738" w:rsidRPr="00671E3F" w:rsidRDefault="00D25738" w:rsidP="00EB53BA">
      <w:r w:rsidRPr="00671E3F">
        <w:t>SPSS:</w:t>
      </w:r>
      <w:r w:rsidRPr="00671E3F">
        <w:rPr>
          <w:lang w:val="am-ET"/>
        </w:rPr>
        <w:t xml:space="preserve"> </w:t>
      </w:r>
      <w:r w:rsidRPr="00671E3F">
        <w:t>Statistical Package for Social Sciences</w:t>
      </w:r>
    </w:p>
    <w:p w:rsidR="00D25738" w:rsidRPr="00671E3F" w:rsidRDefault="00D25738" w:rsidP="00EB53BA">
      <w:r w:rsidRPr="00671E3F">
        <w:t>UN-ECA</w:t>
      </w:r>
      <w:r w:rsidRPr="00671E3F">
        <w:rPr>
          <w:lang w:val="am-ET"/>
        </w:rPr>
        <w:t xml:space="preserve">:  </w:t>
      </w:r>
      <w:r w:rsidRPr="00671E3F">
        <w:t>United Nation-Economic Commission for Africa</w:t>
      </w:r>
    </w:p>
    <w:p w:rsidR="00D25738" w:rsidRPr="00671E3F" w:rsidRDefault="00D25738" w:rsidP="00EB53BA">
      <w:r w:rsidRPr="00671E3F">
        <w:t>UNDP</w:t>
      </w:r>
      <w:r w:rsidRPr="00671E3F">
        <w:rPr>
          <w:lang w:val="am-ET"/>
        </w:rPr>
        <w:t>: United</w:t>
      </w:r>
      <w:r w:rsidRPr="00671E3F">
        <w:t xml:space="preserve"> Nation Development </w:t>
      </w:r>
      <w:proofErr w:type="spellStart"/>
      <w:r w:rsidRPr="00671E3F">
        <w:t>Programme</w:t>
      </w:r>
      <w:proofErr w:type="spellEnd"/>
    </w:p>
    <w:p w:rsidR="00D25738" w:rsidRPr="00671E3F" w:rsidRDefault="00D25738" w:rsidP="00EB53BA">
      <w:pPr>
        <w:rPr>
          <w:lang w:val="am-ET"/>
        </w:rPr>
      </w:pPr>
      <w:r w:rsidRPr="00671E3F">
        <w:t>WARDO</w:t>
      </w:r>
      <w:r w:rsidRPr="00671E3F">
        <w:rPr>
          <w:lang w:val="am-ET"/>
        </w:rPr>
        <w:t xml:space="preserve">: </w:t>
      </w:r>
      <w:r w:rsidRPr="00671E3F">
        <w:t xml:space="preserve">World Agriculture and Rule Development Office  </w:t>
      </w:r>
    </w:p>
    <w:p w:rsidR="00D25738" w:rsidRPr="00671E3F" w:rsidRDefault="00D25738" w:rsidP="00EB53BA"/>
    <w:p w:rsidR="00D25738" w:rsidRPr="00671E3F" w:rsidRDefault="00D25738" w:rsidP="00EB53BA">
      <w:pPr>
        <w:rPr>
          <w:lang w:val="am-ET"/>
        </w:rPr>
      </w:pPr>
    </w:p>
    <w:p w:rsidR="00195F4A" w:rsidRDefault="00195F4A" w:rsidP="00365FB3">
      <w:pPr>
        <w:pStyle w:val="Heading1"/>
        <w:spacing w:before="0" w:after="0" w:line="360" w:lineRule="auto"/>
        <w:ind w:left="0" w:right="-72"/>
        <w:rPr>
          <w:rFonts w:ascii="Times New Roman" w:hAnsi="Times New Roman" w:cs="Times New Roman"/>
        </w:rPr>
      </w:pPr>
    </w:p>
    <w:p w:rsidR="00195F4A" w:rsidRDefault="00195F4A" w:rsidP="00365FB3">
      <w:pPr>
        <w:pStyle w:val="Heading1"/>
        <w:spacing w:before="0" w:after="0" w:line="360" w:lineRule="auto"/>
        <w:ind w:left="0" w:right="-72"/>
        <w:rPr>
          <w:rFonts w:ascii="Times New Roman" w:hAnsi="Times New Roman" w:cs="Times New Roman"/>
        </w:rPr>
      </w:pPr>
    </w:p>
    <w:p w:rsidR="00195F4A" w:rsidRDefault="00195F4A" w:rsidP="00365FB3">
      <w:pPr>
        <w:pStyle w:val="Heading1"/>
        <w:spacing w:before="0" w:after="0" w:line="360" w:lineRule="auto"/>
        <w:ind w:left="0" w:right="-72"/>
        <w:rPr>
          <w:rFonts w:ascii="Times New Roman" w:hAnsi="Times New Roman" w:cs="Times New Roman"/>
        </w:rPr>
      </w:pPr>
    </w:p>
    <w:bookmarkEnd w:id="8"/>
    <w:p w:rsidR="002A00C7" w:rsidRDefault="002A00C7" w:rsidP="00E7494D"/>
    <w:p w:rsidR="002A00C7" w:rsidRDefault="002A00C7" w:rsidP="00E7494D"/>
    <w:p w:rsidR="002A00C7" w:rsidRDefault="002A00C7" w:rsidP="00E7494D"/>
    <w:p w:rsidR="002A00C7" w:rsidRPr="002A00C7" w:rsidRDefault="002A00C7" w:rsidP="002A00C7">
      <w:pPr>
        <w:pStyle w:val="Heading1"/>
        <w:ind w:left="0"/>
        <w:jc w:val="center"/>
        <w:rPr>
          <w:rFonts w:ascii="Times New Roman" w:hAnsi="Times New Roman" w:cs="Times New Roman"/>
          <w:sz w:val="28"/>
          <w:szCs w:val="28"/>
          <w:lang w:val="am-ET"/>
        </w:rPr>
      </w:pPr>
      <w:bookmarkStart w:id="10" w:name="_Toc322618040"/>
      <w:r w:rsidRPr="00365FB3">
        <w:rPr>
          <w:rFonts w:ascii="Times New Roman" w:hAnsi="Times New Roman" w:cs="Times New Roman"/>
        </w:rPr>
        <w:lastRenderedPageBreak/>
        <w:t>Abstract</w:t>
      </w:r>
      <w:bookmarkEnd w:id="10"/>
    </w:p>
    <w:p w:rsidR="00474519" w:rsidRPr="00671E3F" w:rsidRDefault="00474519" w:rsidP="00E7494D">
      <w:r w:rsidRPr="00671E3F">
        <w:t xml:space="preserve">Many literatures indicate that, women in general and rural women in particular, are </w:t>
      </w:r>
      <w:r>
        <w:t>at</w:t>
      </w:r>
      <w:r w:rsidRPr="00671E3F">
        <w:t xml:space="preserve"> a disadvantaged position due to a multitude of problems working against them. Furthermore their case is not made explicit with the age-old assumption that they could benefit through their male counterparts. However, the reality shows something contrary to the assumption held by many people. Cognizant of this fact, this particular study has attempted to unravel the situation of rural women, with special emphasis to the female headed household by examining how their gender relation is operating in making a living. Pursuit of a livelihood is dependent on so many factors among which livelihood contexts (trends and shocks), access to and control over resources, and mediating factors of which gender relations is the chief concern are some of them. Hence, this study is typically concerned with exploring the effects of gender relations on making a living in the rural contexts</w:t>
      </w:r>
      <w:r>
        <w:t>.</w:t>
      </w:r>
    </w:p>
    <w:p w:rsidR="00474519" w:rsidRPr="00671E3F" w:rsidRDefault="00474519" w:rsidP="00E7494D">
      <w:r w:rsidRPr="00671E3F">
        <w:t>In realizing this study both qualitative</w:t>
      </w:r>
      <w:r>
        <w:t xml:space="preserve"> and quantitative</w:t>
      </w:r>
      <w:r w:rsidRPr="00671E3F">
        <w:t xml:space="preserve"> research methodologies were employed, and the Sustainable Livelihood Framework is used as a model. A sample size of </w:t>
      </w:r>
      <w:r w:rsidRPr="00671E3F">
        <w:rPr>
          <w:b/>
        </w:rPr>
        <w:t xml:space="preserve">116 </w:t>
      </w:r>
      <w:r w:rsidRPr="00671E3F">
        <w:t>heads of households (both female and male) were selected and interviewed from two communities through systematic sampling technique. Besides, to complement and triangulate the survey results, other research instruments like focus group discussions, key informant interviews and personal observations were undertaken.</w:t>
      </w:r>
    </w:p>
    <w:p w:rsidR="00474519" w:rsidRPr="00671E3F" w:rsidRDefault="00474519" w:rsidP="00E7494D">
      <w:r w:rsidRPr="00671E3F">
        <w:t xml:space="preserve">Hence, results from the study showed that there is still unbalanced power relation between the two sexes that can be manifested in so many ways, and implying that livelihoods’ of rural women in general is highly constrained. For instance, in the study it is found that among the total FHHs interviewed </w:t>
      </w:r>
      <w:r w:rsidRPr="00671E3F">
        <w:rPr>
          <w:b/>
        </w:rPr>
        <w:t>51.4%</w:t>
      </w:r>
      <w:r w:rsidRPr="00671E3F">
        <w:t xml:space="preserve"> of them are illiterate, where as it only </w:t>
      </w:r>
      <w:r w:rsidRPr="00671E3F">
        <w:rPr>
          <w:b/>
        </w:rPr>
        <w:t>18.5%</w:t>
      </w:r>
      <w:r w:rsidRPr="00671E3F">
        <w:t xml:space="preserve"> of the MHHs </w:t>
      </w:r>
      <w:r w:rsidRPr="00671E3F">
        <w:lastRenderedPageBreak/>
        <w:t xml:space="preserve">that </w:t>
      </w:r>
      <w:r>
        <w:t xml:space="preserve">were placed </w:t>
      </w:r>
      <w:r w:rsidRPr="00671E3F">
        <w:t>in this category, and</w:t>
      </w:r>
      <w:r>
        <w:t xml:space="preserve"> additionally,</w:t>
      </w:r>
      <w:r w:rsidRPr="00671E3F">
        <w:t xml:space="preserve"> the percentages of FHHs </w:t>
      </w:r>
      <w:r>
        <w:t>who attained</w:t>
      </w:r>
      <w:r w:rsidRPr="00671E3F">
        <w:t xml:space="preserve"> </w:t>
      </w:r>
      <w:r>
        <w:t>higher levels of education dropped</w:t>
      </w:r>
      <w:r w:rsidRPr="00671E3F">
        <w:t xml:space="preserve"> significantly. It is also obtained that, among one of the crucial assets in pursuit of livelihoods, average land holding for FHHs is </w:t>
      </w:r>
      <w:r w:rsidRPr="00671E3F">
        <w:rPr>
          <w:b/>
        </w:rPr>
        <w:t>1.17</w:t>
      </w:r>
      <w:r w:rsidRPr="00671E3F">
        <w:t xml:space="preserve"> hectare and that of MHHs </w:t>
      </w:r>
      <w:r>
        <w:t>was</w:t>
      </w:r>
      <w:r w:rsidRPr="00671E3F">
        <w:t xml:space="preserve"> </w:t>
      </w:r>
      <w:r w:rsidRPr="00671E3F">
        <w:rPr>
          <w:b/>
        </w:rPr>
        <w:t>1.19</w:t>
      </w:r>
      <w:r w:rsidRPr="00671E3F">
        <w:t xml:space="preserve"> hectare. At-test of independent samples on land holding has shown that there is a significant d</w:t>
      </w:r>
      <w:r>
        <w:t>i</w:t>
      </w:r>
      <w:r w:rsidRPr="00671E3F">
        <w:t>f</w:t>
      </w:r>
      <w:r>
        <w:t>f</w:t>
      </w:r>
      <w:r w:rsidRPr="00671E3F">
        <w:t xml:space="preserve">erence of land holding between the two sexes. Similarly in terms of oxen ownership the study result depicted that, the mean ownership of oxen is </w:t>
      </w:r>
      <w:r w:rsidRPr="00671E3F">
        <w:rPr>
          <w:b/>
        </w:rPr>
        <w:t>1.74</w:t>
      </w:r>
      <w:r w:rsidRPr="00671E3F">
        <w:t xml:space="preserve"> for the FHHs and </w:t>
      </w:r>
      <w:r w:rsidRPr="00671E3F">
        <w:rPr>
          <w:b/>
        </w:rPr>
        <w:t>2.54</w:t>
      </w:r>
      <w:r w:rsidRPr="00671E3F">
        <w:t xml:space="preserve"> for the MHHs, which shows a significant difference of ownership with a t-test. When the mediating factors comprising institutional arrangements </w:t>
      </w:r>
      <w:r>
        <w:t>were</w:t>
      </w:r>
      <w:r w:rsidRPr="00671E3F">
        <w:t xml:space="preserve"> </w:t>
      </w:r>
      <w:r>
        <w:t>observed</w:t>
      </w:r>
      <w:r w:rsidRPr="00671E3F">
        <w:t xml:space="preserve">, here too, the FHHs comprise only </w:t>
      </w:r>
      <w:r w:rsidRPr="00671E3F">
        <w:rPr>
          <w:b/>
        </w:rPr>
        <w:t>9.3 %</w:t>
      </w:r>
      <w:r w:rsidRPr="00671E3F">
        <w:t xml:space="preserve"> where as the MHHs account for </w:t>
      </w:r>
      <w:r w:rsidRPr="00671E3F">
        <w:rPr>
          <w:b/>
        </w:rPr>
        <w:t xml:space="preserve">90.7 %. </w:t>
      </w:r>
      <w:r w:rsidRPr="00671E3F">
        <w:t>The main reason for this small number of FHHs benefiting from agricultural Extension services is attributed to the failure of the concerned bodies to prioritize the FHHs.</w:t>
      </w:r>
    </w:p>
    <w:p w:rsidR="00474519" w:rsidRPr="00671E3F" w:rsidRDefault="00474519" w:rsidP="00E7494D">
      <w:r w:rsidRPr="00671E3F">
        <w:t xml:space="preserve">In the study it is also </w:t>
      </w:r>
      <w:proofErr w:type="spellStart"/>
      <w:r>
        <w:t>drewed</w:t>
      </w:r>
      <w:proofErr w:type="spellEnd"/>
      <w:r w:rsidRPr="00671E3F">
        <w:t xml:space="preserve"> that, about </w:t>
      </w:r>
      <w:r w:rsidRPr="00671E3F">
        <w:rPr>
          <w:b/>
        </w:rPr>
        <w:t>58.6 %</w:t>
      </w:r>
      <w:r w:rsidRPr="00671E3F">
        <w:t xml:space="preserve"> of the total respondents have either experienced or witnessed the exercise of harmful traditional practices (HTPs). Similarly, it is reported by the respondents that these HTPs exercised in their localities have health risk </w:t>
      </w:r>
      <w:r w:rsidRPr="00671E3F">
        <w:rPr>
          <w:b/>
        </w:rPr>
        <w:t>(43.8%)</w:t>
      </w:r>
      <w:r w:rsidRPr="00671E3F">
        <w:t xml:space="preserve">, demoralizing effect and reduce women to dependence status </w:t>
      </w:r>
      <w:r w:rsidRPr="00671E3F">
        <w:rPr>
          <w:b/>
        </w:rPr>
        <w:t xml:space="preserve">(30.2%), </w:t>
      </w:r>
      <w:r w:rsidRPr="00671E3F">
        <w:t xml:space="preserve">and constraining them not to have ownership and inheritance rights </w:t>
      </w:r>
      <w:r w:rsidRPr="00671E3F">
        <w:rPr>
          <w:b/>
        </w:rPr>
        <w:t>(26%)</w:t>
      </w:r>
      <w:r>
        <w:rPr>
          <w:rFonts w:ascii="Nyala" w:hAnsi="Nyala"/>
          <w:b/>
          <w:lang w:val="am-ET"/>
        </w:rPr>
        <w:t>.</w:t>
      </w:r>
      <w:r w:rsidRPr="00671E3F">
        <w:t xml:space="preserve"> Therefore, it can be concluded that, FHHs </w:t>
      </w:r>
      <w:r>
        <w:t>were</w:t>
      </w:r>
      <w:r w:rsidRPr="00671E3F">
        <w:t xml:space="preserve"> still at a disadvantage</w:t>
      </w:r>
      <w:r>
        <w:t xml:space="preserve"> position</w:t>
      </w:r>
      <w:r w:rsidRPr="00671E3F">
        <w:t xml:space="preserve"> and hence some practical solutions which focus mainly on their empowerment need to be implemented. </w:t>
      </w:r>
    </w:p>
    <w:p w:rsidR="00474519" w:rsidRDefault="00474519" w:rsidP="00E7494D">
      <w:r>
        <w:t xml:space="preserve">     </w:t>
      </w:r>
    </w:p>
    <w:p w:rsidR="00474519" w:rsidRPr="00671E3F" w:rsidRDefault="00474519" w:rsidP="00E7494D">
      <w:pPr>
        <w:rPr>
          <w:lang w:val="am-ET"/>
        </w:rPr>
      </w:pPr>
      <w:r>
        <w:t xml:space="preserve">    </w:t>
      </w:r>
      <w:r w:rsidRPr="00671E3F">
        <w:rPr>
          <w:b/>
        </w:rPr>
        <w:t>Key words:</w:t>
      </w:r>
      <w:r w:rsidRPr="00671E3F">
        <w:t xml:space="preserve"> Gender relations, rural livelihoods, and households        </w:t>
      </w:r>
    </w:p>
    <w:p w:rsidR="00474519" w:rsidRDefault="00474519" w:rsidP="00E7494D">
      <w:pPr>
        <w:sectPr w:rsidR="00474519" w:rsidSect="006B0077">
          <w:pgSz w:w="12240" w:h="15840"/>
          <w:pgMar w:top="1440" w:right="1440" w:bottom="1440" w:left="1530" w:header="720" w:footer="720" w:gutter="0"/>
          <w:pgNumType w:fmt="upperRoman" w:start="1"/>
          <w:cols w:space="720"/>
          <w:docGrid w:linePitch="360"/>
        </w:sectPr>
      </w:pPr>
    </w:p>
    <w:p w:rsidR="00474519" w:rsidRPr="00A567F8" w:rsidRDefault="00474519" w:rsidP="00A567F8">
      <w:pPr>
        <w:pStyle w:val="Heading1"/>
        <w:jc w:val="center"/>
        <w:rPr>
          <w:rFonts w:ascii="Times New Roman" w:hAnsi="Times New Roman" w:cs="Times New Roman"/>
          <w:i/>
          <w:sz w:val="34"/>
        </w:rPr>
      </w:pPr>
      <w:bookmarkStart w:id="11" w:name="_Toc322618041"/>
      <w:r w:rsidRPr="00A567F8">
        <w:rPr>
          <w:rFonts w:ascii="Times New Roman" w:hAnsi="Times New Roman" w:cs="Times New Roman"/>
          <w:sz w:val="34"/>
        </w:rPr>
        <w:lastRenderedPageBreak/>
        <w:t>CHAPTER ONE</w:t>
      </w:r>
      <w:bookmarkEnd w:id="11"/>
    </w:p>
    <w:p w:rsidR="00474519" w:rsidRPr="00A567F8" w:rsidRDefault="00474519" w:rsidP="00D940A1">
      <w:pPr>
        <w:pStyle w:val="Heading1"/>
        <w:numPr>
          <w:ilvl w:val="0"/>
          <w:numId w:val="2"/>
        </w:numPr>
        <w:tabs>
          <w:tab w:val="clear" w:pos="810"/>
          <w:tab w:val="clear" w:pos="9900"/>
        </w:tabs>
        <w:ind w:left="540" w:hanging="270"/>
        <w:jc w:val="center"/>
        <w:rPr>
          <w:rFonts w:ascii="Times New Roman" w:hAnsi="Times New Roman" w:cs="Times New Roman"/>
        </w:rPr>
      </w:pPr>
      <w:bookmarkStart w:id="12" w:name="_Toc322618042"/>
      <w:r w:rsidRPr="00A567F8">
        <w:rPr>
          <w:rFonts w:ascii="Times New Roman" w:hAnsi="Times New Roman" w:cs="Times New Roman"/>
        </w:rPr>
        <w:t>Introduction</w:t>
      </w:r>
      <w:bookmarkEnd w:id="12"/>
    </w:p>
    <w:p w:rsidR="00474519" w:rsidRPr="00F4781B" w:rsidRDefault="00474519" w:rsidP="00D940A1">
      <w:pPr>
        <w:pStyle w:val="Heading2"/>
        <w:numPr>
          <w:ilvl w:val="1"/>
          <w:numId w:val="15"/>
        </w:numPr>
        <w:rPr>
          <w:rFonts w:ascii="Times New Roman" w:hAnsi="Times New Roman" w:cs="Times New Roman"/>
          <w:i w:val="0"/>
        </w:rPr>
      </w:pPr>
      <w:bookmarkStart w:id="13" w:name="_Toc322618043"/>
      <w:r w:rsidRPr="00F4781B">
        <w:rPr>
          <w:rFonts w:ascii="Times New Roman" w:hAnsi="Times New Roman" w:cs="Times New Roman"/>
          <w:i w:val="0"/>
        </w:rPr>
        <w:t>Background to the Problem</w:t>
      </w:r>
      <w:bookmarkEnd w:id="13"/>
      <w:r w:rsidRPr="00F4781B">
        <w:rPr>
          <w:rFonts w:ascii="Times New Roman" w:hAnsi="Times New Roman" w:cs="Times New Roman"/>
          <w:i w:val="0"/>
        </w:rPr>
        <w:t xml:space="preserve"> </w:t>
      </w:r>
    </w:p>
    <w:p w:rsidR="00474519" w:rsidRPr="00671E3F" w:rsidRDefault="00474519" w:rsidP="00E7494D">
      <w:r w:rsidRPr="00671E3F">
        <w:t xml:space="preserve">In our world women have been experiencing various difficulties in their pursuit of a living. In this regard the Beijing Conference (UN, </w:t>
      </w:r>
      <w:r w:rsidRPr="00671E3F">
        <w:rPr>
          <w:b/>
        </w:rPr>
        <w:t>1996:38-39</w:t>
      </w:r>
      <w:r w:rsidRPr="00671E3F">
        <w:t xml:space="preserve">) had tried to list areas of problems that are faced by women and </w:t>
      </w:r>
      <w:proofErr w:type="spellStart"/>
      <w:r w:rsidRPr="00671E3F">
        <w:t>problematized</w:t>
      </w:r>
      <w:proofErr w:type="spellEnd"/>
      <w:r w:rsidRPr="00671E3F">
        <w:t xml:space="preserve"> the issue of gender inequality prevailing in the world. According to the document of the Beijing Conference, the number of women living in poverty has increased disproportionately due to rigidity of socially ascribed gender roles and women’s limited access to power, education, training and productive resources and other emerging factors that may lead to insecurity for families. Adding on this fact, </w:t>
      </w:r>
      <w:proofErr w:type="spellStart"/>
      <w:r w:rsidRPr="00671E3F">
        <w:t>Mosse</w:t>
      </w:r>
      <w:proofErr w:type="spellEnd"/>
      <w:r w:rsidRPr="00671E3F">
        <w:t xml:space="preserve"> stated that,</w:t>
      </w:r>
    </w:p>
    <w:p w:rsidR="008B7B26" w:rsidRDefault="00474519" w:rsidP="00E7494D">
      <w:r w:rsidRPr="00671E3F">
        <w:t>It has become clear that, even within the disadvantaged groups of a community, women are often hidden from view and forgotten. Consequently, women often suffer harsher extremes of poverty than the low-income men of their communities, especially those women who head their own households. Though poor male farmers, male tenants, and landless men are often geographically, socially and culturally isolated from development efforts, women of the same socio-economic groups tend to be still worse off, and isolated from the chances of improving the bases of their livelihood. They lack access to resources for development   for example, to credit or to the attention of extension workers; gender inequalities produce barriers to their equal social participation, and the lack of viable organization to represent their interests prevents them from either developing a voice or having it heard (1994:22).</w:t>
      </w:r>
    </w:p>
    <w:p w:rsidR="00474519" w:rsidRPr="00671E3F" w:rsidRDefault="00474519" w:rsidP="00E7494D">
      <w:r w:rsidRPr="00671E3F">
        <w:lastRenderedPageBreak/>
        <w:t xml:space="preserve">When describing the overall situation of women in our continent, UN-ECA (1995) reported that, women in Africa constitute 52 percent of the total population; contribute 75 percent of the agricultural work and produce and market 60 to 80 per cent of food. According to the United Nations Development Programmed (UNDP) Human Development Report, the female </w:t>
      </w:r>
      <w:proofErr w:type="spellStart"/>
      <w:r w:rsidRPr="00671E3F">
        <w:t>labour</w:t>
      </w:r>
      <w:proofErr w:type="spellEnd"/>
      <w:r w:rsidRPr="00671E3F">
        <w:t xml:space="preserve"> force in sub-Sahara Africa in 1993 was about 73 million, representing 34 per cent of those employed in the formal sector, earning only 10 per cent of the income while owning 1 per cent of the assets. According to the report these figures clearly indicate the need for increasing women’s access to both formal and informal resources.  </w:t>
      </w:r>
    </w:p>
    <w:p w:rsidR="00474519" w:rsidRPr="00671E3F" w:rsidRDefault="00474519" w:rsidP="00E7494D">
      <w:r w:rsidRPr="00671E3F">
        <w:t xml:space="preserve">Women in our country and the world over are deprived of many things, such as education, property rights and even human rights. When arguing about access to property </w:t>
      </w:r>
      <w:proofErr w:type="spellStart"/>
      <w:r w:rsidRPr="00671E3F">
        <w:t>Mosse</w:t>
      </w:r>
      <w:proofErr w:type="spellEnd"/>
      <w:r w:rsidRPr="00671E3F">
        <w:t xml:space="preserve"> described that, “not surprisingly, the world over, women do not have the same access to land as do men, and very few women have full control over their land by acquiring it in their own right.</w:t>
      </w:r>
    </w:p>
    <w:p w:rsidR="00474519" w:rsidRDefault="00474519" w:rsidP="00E7494D">
      <w:r w:rsidRPr="00671E3F">
        <w:t>At the same time, there is a huge diversity of inheritance patterns practiced dictated by local tribal, religious, customary and statutory law (1994:56)”. In the case of sub- Saharan Africa, it was also noted that, “Customary laws discriminate against women ,land rights often devolve to men on the assumption that there is a male head of household ,even though this may mean that women members of the family may lose their status as independent farmers (Ibid:67)”.</w:t>
      </w:r>
    </w:p>
    <w:p w:rsidR="00474519" w:rsidRPr="00671E3F" w:rsidRDefault="00474519" w:rsidP="00E7494D">
      <w:r w:rsidRPr="00671E3F">
        <w:t>The same line of argument holds true for the Ethiopian context. Data obtained from the Central Statistical Agency revealed that among the total owners of crop, livestock and the two together (livestock and crop) the major means of livelihood in rural areas , men constitute about 80 percent of the total owners while women constitute only 20 percent of the owners (CSA,2008:106). This figure has important implications for livelihood analysis in that, access to livelihood resources is more tilted towards men.</w:t>
      </w:r>
    </w:p>
    <w:p w:rsidR="00474519" w:rsidRDefault="00474519" w:rsidP="00E7494D">
      <w:r w:rsidRPr="00671E3F">
        <w:lastRenderedPageBreak/>
        <w:t>Hence, in order to have a good insight about the livelihood of households it will be good to get the view of both sexes. In conformity with this idea, it is argued that “…Despite differences among researchers, early feminist anthropologists did agree on one thing: that it is essential to take gender into account when attempting to understand how a society operates or how an individual’s identity and life experiences are shaped (</w:t>
      </w:r>
      <w:proofErr w:type="spellStart"/>
      <w:r w:rsidRPr="00671E3F">
        <w:t>Mascia</w:t>
      </w:r>
      <w:proofErr w:type="spellEnd"/>
      <w:r w:rsidRPr="00671E3F">
        <w:t xml:space="preserve"> –Lees and Black, 2000:10)”.</w:t>
      </w:r>
    </w:p>
    <w:p w:rsidR="008B7B26" w:rsidRDefault="00474519" w:rsidP="00E7494D">
      <w:r w:rsidRPr="00671E3F">
        <w:t>Consideration of the gender perspective is not only important to have a</w:t>
      </w:r>
      <w:r>
        <w:t xml:space="preserve"> </w:t>
      </w:r>
      <w:r w:rsidRPr="00671E3F">
        <w:t xml:space="preserve">good insight about the situation of both sexes, but also will give the chance to have recognition for the contributions of women in pursuit of household livelihood. In this line, </w:t>
      </w:r>
      <w:proofErr w:type="spellStart"/>
      <w:r w:rsidRPr="00671E3F">
        <w:t>Mosse</w:t>
      </w:r>
      <w:proofErr w:type="spellEnd"/>
      <w:r w:rsidRPr="00671E3F">
        <w:t xml:space="preserve"> has stated that, “substantial gains will only be achieved with the contribution of both sexes, for women play a vital role in contributing to the development of their countries. If women do not share fully in the development process, the broad objectives of development will not be achieved (OECD, 1983, as cited in </w:t>
      </w:r>
      <w:proofErr w:type="spellStart"/>
      <w:r w:rsidRPr="00671E3F">
        <w:t>Mosse</w:t>
      </w:r>
      <w:proofErr w:type="spellEnd"/>
      <w:r w:rsidRPr="00671E3F">
        <w:t xml:space="preserve">, 1994:254)”. Besides, Young (1993:147) added </w:t>
      </w:r>
      <w:proofErr w:type="spellStart"/>
      <w:r w:rsidRPr="00671E3F">
        <w:t>that,”involving</w:t>
      </w:r>
      <w:proofErr w:type="spellEnd"/>
      <w:r w:rsidRPr="00671E3F">
        <w:t xml:space="preserve"> women at all levels of development thinking, planning and implementation will make a world of difference not merely to women but to the capacity of society to envisage and carryout planned social change which will permit humankind to live in harmony with nature and itself. </w:t>
      </w:r>
    </w:p>
    <w:p w:rsidR="00474519" w:rsidRPr="00671E3F" w:rsidRDefault="00474519" w:rsidP="00E7494D">
      <w:r w:rsidRPr="00671E3F">
        <w:t>To bring women into center stage, however, will require profound changes in the way that societies conceive of relations b/n the genders and the dismantling of centuries old structures of thought and practice. Such changes will take a long time to bring about but as has become increasingly clear over the past decades, women are a tremendous social resource which no society can afford any longer to undervalue or under-use”.</w:t>
      </w:r>
    </w:p>
    <w:p w:rsidR="00474519" w:rsidRDefault="00474519" w:rsidP="00E7494D">
      <w:r w:rsidRPr="00671E3F">
        <w:t xml:space="preserve">When we look at the case of Ethiopia, </w:t>
      </w:r>
      <w:proofErr w:type="spellStart"/>
      <w:r w:rsidRPr="00671E3F">
        <w:t>Zewde</w:t>
      </w:r>
      <w:proofErr w:type="spellEnd"/>
      <w:r w:rsidRPr="00671E3F">
        <w:t xml:space="preserve"> </w:t>
      </w:r>
      <w:proofErr w:type="spellStart"/>
      <w:r w:rsidRPr="00671E3F">
        <w:t>Abegaz</w:t>
      </w:r>
      <w:proofErr w:type="spellEnd"/>
      <w:r w:rsidRPr="00671E3F">
        <w:t xml:space="preserve"> (2002), cited in Genet, has explained how culture has played a role in discriminating the two sexes. She stated that, culture demonstrates the hierarchical status of the sexes from the very day of a birth of a child. To this end, she </w:t>
      </w:r>
      <w:r w:rsidRPr="00671E3F">
        <w:lastRenderedPageBreak/>
        <w:t>referred about the difference in celebration of the birth of a male and a female child. She explained that in most cases the birth of a boy child is celebrated while that of a girl child perceived as mere acceptance of the ‘gift’ of nature (Genet, 2007:14). Genet has also added that, social institution such as family, school, religion, together with the law and the media have played important roles in creating, teaching and reinforcing these differences of roles and status between the sexes</w:t>
      </w:r>
      <w:r w:rsidR="00ED390A">
        <w:t>.</w:t>
      </w:r>
    </w:p>
    <w:p w:rsidR="00474519" w:rsidRPr="00671E3F" w:rsidRDefault="00474519" w:rsidP="008B7B26">
      <w:r w:rsidRPr="00671E3F">
        <w:t>Therefore, the analysis of gender relations prevailing in the study areas in relation to rural livelihoods will enable to better understand the realities and actual practices of livelihood strategies among rural women and men. Accordingly, this study will try to identify the role gender relations play in determining the livelihood pursued by households in the rural context. To this end, the study will focus mainly on the analysis of access and control over livelihood resources, the role played by mediating factors like the role of local institutions and culture (expressed in the construction of gender identities and inequalities) and also the strategies adopted by rural households in view of gender relations.</w:t>
      </w:r>
    </w:p>
    <w:p w:rsidR="00474519" w:rsidRPr="00F4781B" w:rsidRDefault="00474519" w:rsidP="00D940A1">
      <w:pPr>
        <w:pStyle w:val="Heading2"/>
        <w:numPr>
          <w:ilvl w:val="1"/>
          <w:numId w:val="15"/>
        </w:numPr>
        <w:rPr>
          <w:rFonts w:ascii="Times New Roman" w:hAnsi="Times New Roman" w:cs="Times New Roman"/>
          <w:i w:val="0"/>
        </w:rPr>
      </w:pPr>
      <w:bookmarkStart w:id="14" w:name="_Toc322618044"/>
      <w:r w:rsidRPr="00F4781B">
        <w:rPr>
          <w:rFonts w:ascii="Times New Roman" w:hAnsi="Times New Roman" w:cs="Times New Roman"/>
          <w:i w:val="0"/>
        </w:rPr>
        <w:t>Statement of the Problem</w:t>
      </w:r>
      <w:bookmarkEnd w:id="14"/>
      <w:r w:rsidRPr="00F4781B">
        <w:rPr>
          <w:rFonts w:ascii="Times New Roman" w:hAnsi="Times New Roman" w:cs="Times New Roman"/>
          <w:i w:val="0"/>
        </w:rPr>
        <w:t xml:space="preserve"> </w:t>
      </w:r>
    </w:p>
    <w:p w:rsidR="00474519" w:rsidRDefault="00474519" w:rsidP="00E7494D">
      <w:r w:rsidRPr="00671E3F">
        <w:t xml:space="preserve">Women in our country and the world over have faced a multi-faceted which deserved a considerable attention at least to minimize the existing gender gap. When discussing the extent to which women are confronted with different problems, by quoting the United Nations population Fund (2000), </w:t>
      </w:r>
      <w:proofErr w:type="spellStart"/>
      <w:r w:rsidRPr="00671E3F">
        <w:t>Sernua</w:t>
      </w:r>
      <w:proofErr w:type="spellEnd"/>
      <w:r w:rsidRPr="00671E3F">
        <w:t xml:space="preserve"> statistically described that one in three women will experience violence during her time, most often at the hands of someone she knows; two million girl under age fifteen are forced into the sex trade each year; complications from pregnancy and child birth kill 500,000 women each year; one third of pregnancies each year (80 million) are unattended </w:t>
      </w:r>
      <w:r w:rsidRPr="00671E3F">
        <w:lastRenderedPageBreak/>
        <w:t>or unwanted (</w:t>
      </w:r>
      <w:proofErr w:type="spellStart"/>
      <w:r w:rsidRPr="00671E3F">
        <w:t>Sernau</w:t>
      </w:r>
      <w:proofErr w:type="spellEnd"/>
      <w:r w:rsidRPr="00671E3F">
        <w:t>, S.2006:84). The same material added that, once women are married the</w:t>
      </w:r>
      <w:r>
        <w:t>y</w:t>
      </w:r>
      <w:r w:rsidRPr="00671E3F">
        <w:t xml:space="preserve"> are expected to be devoted wives and mothers who give their effort to the home, even after a full day work. This according to </w:t>
      </w:r>
      <w:proofErr w:type="spellStart"/>
      <w:proofErr w:type="gramStart"/>
      <w:r w:rsidRPr="00671E3F">
        <w:t>Sernua</w:t>
      </w:r>
      <w:proofErr w:type="spellEnd"/>
      <w:r w:rsidRPr="00671E3F">
        <w:t>,</w:t>
      </w:r>
      <w:proofErr w:type="gramEnd"/>
      <w:r w:rsidRPr="00671E3F">
        <w:t xml:space="preserve"> is pretty clear story of continuing male privilege</w:t>
      </w:r>
      <w:r>
        <w:t>.</w:t>
      </w:r>
    </w:p>
    <w:p w:rsidR="00474519" w:rsidRPr="00671E3F" w:rsidRDefault="00474519" w:rsidP="00E7494D">
      <w:r w:rsidRPr="00671E3F">
        <w:t xml:space="preserve">According to data obtained from the CSA, Demographic and Health Survey of 2005, only three out of ten women in Ethiopia are literate and that literacy status varies greatly by place of residence. The survey result also indicated that, it is only fifth </w:t>
      </w:r>
      <w:r w:rsidR="00AE45BC">
        <w:rPr>
          <w:color w:val="FF0000"/>
        </w:rPr>
        <w:t>of</w:t>
      </w:r>
      <w:r w:rsidRPr="00671E3F">
        <w:t xml:space="preserve"> the rural women that are literate (CSA, 2006:35). In terms of employment and income earned, the same source disclosed that among those women who are engaged in agricultural work 81.1 percent of them are not paid and those that are engaged in the non-agricultural work but not paid  account about 20.6 percent in the rural areas (Ibid:44)   </w:t>
      </w:r>
    </w:p>
    <w:p w:rsidR="00474519" w:rsidRDefault="00474519" w:rsidP="00E7494D">
      <w:r w:rsidRPr="00671E3F">
        <w:t xml:space="preserve">Among the barriers that inhibit women from the full enjoyment of development initiatives one is operation of the existing patriarchal system in our society. Accordingly, </w:t>
      </w:r>
      <w:proofErr w:type="spellStart"/>
      <w:r w:rsidRPr="00671E3F">
        <w:t>Alem</w:t>
      </w:r>
      <w:proofErr w:type="spellEnd"/>
      <w:r w:rsidRPr="00671E3F">
        <w:t xml:space="preserve"> </w:t>
      </w:r>
      <w:proofErr w:type="spellStart"/>
      <w:r w:rsidRPr="00671E3F">
        <w:t>Habtu</w:t>
      </w:r>
      <w:proofErr w:type="spellEnd"/>
      <w:r w:rsidRPr="00671E3F">
        <w:t xml:space="preserve"> (2003:103-104) has described that in Ethiopia, patriarchal ideology and cultural /social practices serve as obstacles to women. Ethiopia has followers of Orthodox Christian (about 50%) and Islam (about 33%). There are also other religions in Ethiopia such as Catholic, Protestant and followers of indigenous religions. All these religions, according to her study, especially Orthodox Christian and Islam, Propagate and sustain patriarchal ideology. As far as these religions are concerned, women could not be trusted with knowledge, responsibility or power. Male dominance and female submission were considered sacred. Patriarchal ideology was invested with “sacred legitimacy”. According to Helen </w:t>
      </w:r>
      <w:proofErr w:type="spellStart"/>
      <w:r w:rsidRPr="00671E3F">
        <w:t>Pankhrust</w:t>
      </w:r>
      <w:proofErr w:type="spellEnd"/>
      <w:r w:rsidRPr="00671E3F">
        <w:t xml:space="preserve"> (1992), as cited in </w:t>
      </w:r>
      <w:proofErr w:type="spellStart"/>
      <w:r w:rsidRPr="00671E3F">
        <w:t>Alem</w:t>
      </w:r>
      <w:proofErr w:type="spellEnd"/>
      <w:r w:rsidRPr="00671E3F">
        <w:t xml:space="preserve">, women were stereotyped as dangerous, seductive, subversive, unclean, contaminating, deceptive and manipulative. She added that all traditional religious rites and ceremonies </w:t>
      </w:r>
      <w:r w:rsidRPr="00671E3F">
        <w:lastRenderedPageBreak/>
        <w:t>reinforce the primacy of privileged male status and all traditional religious teachings and practices represent women as inferior and subservient to men.</w:t>
      </w:r>
    </w:p>
    <w:p w:rsidR="00474519" w:rsidRPr="00671E3F" w:rsidRDefault="00474519" w:rsidP="00E7494D">
      <w:r w:rsidRPr="00671E3F">
        <w:t xml:space="preserve">Besides the discriminations of religious against women, the other area in which women are represented disproportionately is their poverty situation. The Beijing Declaration and the platform for Action </w:t>
      </w:r>
      <w:proofErr w:type="gramStart"/>
      <w:r w:rsidRPr="00671E3F">
        <w:t>has</w:t>
      </w:r>
      <w:proofErr w:type="gramEnd"/>
      <w:r w:rsidRPr="00671E3F">
        <w:t xml:space="preserve"> identified that while poverty affects households as a whole, because of the gender division of </w:t>
      </w:r>
      <w:proofErr w:type="spellStart"/>
      <w:r w:rsidRPr="00671E3F">
        <w:t>labour</w:t>
      </w:r>
      <w:proofErr w:type="spellEnd"/>
      <w:r w:rsidRPr="00671E3F">
        <w:t xml:space="preserve"> and responsibility for household consumption and production under conditions of increasing scarcity. Poverty is particularly acute for women living in rural areas (UN: 38). The same material has revealed that, women’s poverty could be attributed to absence of economic opportunity and autonomy, lack of access to economic resources, including credit, land ownership and in heritance, lack of access to education and support services and their minimal participation in the decision-making process.     </w:t>
      </w:r>
    </w:p>
    <w:p w:rsidR="00474519" w:rsidRPr="00671E3F" w:rsidRDefault="00474519" w:rsidP="00E7494D">
      <w:r w:rsidRPr="00671E3F">
        <w:t>The other area of problem in which women have faced is the neglect of their contribution to their household economy. In support of this argument Young, (quoting INSTRAW, 1984), stated that “women who comprise half of the population can and do make enormous contributions to development in all nations. Without adequate statistical description, their current contributions remain invisible and the barriers to promoting their future contributions to development process remain hidden (Young: 108). Then, she concluded that, due to lack of gender analysis, if women’s contribution to the household economy continues to go unrecognized because their work is easily counted within the conventional structures, economic polices can result in women’s perspectives and being left out of strategies for development.</w:t>
      </w:r>
    </w:p>
    <w:p w:rsidR="00474519" w:rsidRDefault="00474519" w:rsidP="00E7494D">
      <w:r w:rsidRPr="00671E3F">
        <w:t xml:space="preserve">There is also another problem area in which women are put into disadvantage, i.e., the negative effects of some local institution and cultures on them. As far as these effects are concerned, Young argued that, “more critically, women in many cultures are socialized in such a way as to </w:t>
      </w:r>
      <w:r w:rsidRPr="00671E3F">
        <w:lastRenderedPageBreak/>
        <w:t>lack any sense of having rights or needs except in relations to others; women typically want things for others-their children, their family. Powerlessness not only impedes the powerless from getting their demands placed on the agenda, it often makes articulating such demands unimaginable (Ibid: 148)”. To complement this argument if we look at the Ethiopian case, a study commissioned by the Federal Minister of women Affairs and the World Bank has revealed that, the gender-based division of labor makes women incapable of accessing social benefits such as education and eventually lack the necessary knowledge, skill and know-how that would otherwise would have enabled them to qualify for the paid labor force (Genet, 2007: 20).</w:t>
      </w:r>
    </w:p>
    <w:p w:rsidR="00474519" w:rsidRPr="00671E3F" w:rsidRDefault="00474519" w:rsidP="00E7494D">
      <w:r w:rsidRPr="00671E3F">
        <w:t>Therefore, the discriminator functioning of the existing patriarch</w:t>
      </w:r>
      <w:r>
        <w:t>al</w:t>
      </w:r>
      <w:r w:rsidRPr="00671E3F">
        <w:t xml:space="preserve"> system in our society, the disproportional high number of women in poverty situation, the neglect of their contribution to the household economy, and the negative effects of some local institutions and cultures are the reasons (problem areas) that triggered this search work. In the researcher’s assumption all these problem could arise from the unbalanced gender relations existing in the rural areas and need to be curtained at some point. Hence, this particular study is intended to fill this important gap (i.e., lack of focus on the gender relations and insufficient attention give to female headed households) by focusing on two rural communities and comparing Livelihood strategies adopted by female headed and male headed households. By so doing, an attempt was made to assess the role of gender relation in determining rural livelihoods of households by taking the Sustainable Rural Livelihood Approach as a conceptual framework. </w:t>
      </w:r>
    </w:p>
    <w:p w:rsidR="00474519" w:rsidRPr="00F4781B" w:rsidRDefault="00474519" w:rsidP="00D940A1">
      <w:pPr>
        <w:pStyle w:val="Heading2"/>
        <w:numPr>
          <w:ilvl w:val="1"/>
          <w:numId w:val="15"/>
        </w:numPr>
        <w:rPr>
          <w:rFonts w:ascii="Times New Roman" w:hAnsi="Times New Roman" w:cs="Times New Roman"/>
          <w:i w:val="0"/>
        </w:rPr>
      </w:pPr>
      <w:bookmarkStart w:id="15" w:name="_Toc322618045"/>
      <w:r w:rsidRPr="00F4781B">
        <w:rPr>
          <w:rFonts w:ascii="Times New Roman" w:hAnsi="Times New Roman" w:cs="Times New Roman"/>
          <w:i w:val="0"/>
        </w:rPr>
        <w:lastRenderedPageBreak/>
        <w:t>Objectives of the Study</w:t>
      </w:r>
      <w:bookmarkEnd w:id="15"/>
      <w:r w:rsidRPr="00F4781B">
        <w:rPr>
          <w:rFonts w:ascii="Times New Roman" w:hAnsi="Times New Roman" w:cs="Times New Roman"/>
          <w:i w:val="0"/>
        </w:rPr>
        <w:t xml:space="preserve"> </w:t>
      </w:r>
    </w:p>
    <w:p w:rsidR="00474519" w:rsidRPr="00F4781B" w:rsidRDefault="00474519" w:rsidP="00D940A1">
      <w:pPr>
        <w:pStyle w:val="Heading3"/>
        <w:numPr>
          <w:ilvl w:val="2"/>
          <w:numId w:val="16"/>
        </w:numPr>
        <w:tabs>
          <w:tab w:val="clear" w:pos="9900"/>
        </w:tabs>
        <w:rPr>
          <w:rFonts w:ascii="Times New Roman" w:hAnsi="Times New Roman"/>
        </w:rPr>
      </w:pPr>
      <w:bookmarkStart w:id="16" w:name="_Toc322618046"/>
      <w:r w:rsidRPr="00F4781B">
        <w:rPr>
          <w:rFonts w:ascii="Times New Roman" w:hAnsi="Times New Roman"/>
        </w:rPr>
        <w:t>General Objective</w:t>
      </w:r>
      <w:bookmarkEnd w:id="16"/>
      <w:r w:rsidRPr="00F4781B">
        <w:rPr>
          <w:rFonts w:ascii="Times New Roman" w:hAnsi="Times New Roman"/>
        </w:rPr>
        <w:t xml:space="preserve"> </w:t>
      </w:r>
    </w:p>
    <w:p w:rsidR="00474519" w:rsidRPr="00C12115" w:rsidRDefault="00474519" w:rsidP="00E7494D">
      <w:r w:rsidRPr="00671E3F">
        <w:t>The main objective of this study is to assess the effects gender relations have on rural livelihoods by way of comparing the livelihood of female and male headed households. In order to realize this general objective the following specific objectives need to be fulfilled.</w:t>
      </w:r>
    </w:p>
    <w:p w:rsidR="00474519" w:rsidRPr="00925407" w:rsidRDefault="00474519" w:rsidP="00D940A1">
      <w:pPr>
        <w:pStyle w:val="Heading3"/>
        <w:numPr>
          <w:ilvl w:val="2"/>
          <w:numId w:val="16"/>
        </w:numPr>
        <w:tabs>
          <w:tab w:val="clear" w:pos="9900"/>
        </w:tabs>
        <w:rPr>
          <w:rFonts w:ascii="Times New Roman" w:hAnsi="Times New Roman"/>
        </w:rPr>
      </w:pPr>
      <w:bookmarkStart w:id="17" w:name="_Toc322618047"/>
      <w:r w:rsidRPr="00925407">
        <w:rPr>
          <w:rFonts w:ascii="Times New Roman" w:hAnsi="Times New Roman"/>
        </w:rPr>
        <w:t>Specific objectives:</w:t>
      </w:r>
      <w:bookmarkEnd w:id="17"/>
    </w:p>
    <w:p w:rsidR="00684821" w:rsidRDefault="00474519" w:rsidP="00D940A1">
      <w:pPr>
        <w:pStyle w:val="ListParagraph"/>
        <w:numPr>
          <w:ilvl w:val="0"/>
          <w:numId w:val="4"/>
        </w:numPr>
      </w:pPr>
      <w:r w:rsidRPr="00671E3F">
        <w:t xml:space="preserve">To examine the basis (the determinants) of having access to and control over livelihood resources; </w:t>
      </w:r>
    </w:p>
    <w:p w:rsidR="00474519" w:rsidRPr="00671E3F" w:rsidRDefault="00474519" w:rsidP="00D940A1">
      <w:pPr>
        <w:pStyle w:val="ListParagraph"/>
        <w:numPr>
          <w:ilvl w:val="0"/>
          <w:numId w:val="4"/>
        </w:numPr>
      </w:pPr>
      <w:r w:rsidRPr="00671E3F">
        <w:t xml:space="preserve">To assess how the mediating factors are operating across gender; </w:t>
      </w:r>
    </w:p>
    <w:p w:rsidR="00474519" w:rsidRPr="00671E3F" w:rsidRDefault="00474519" w:rsidP="00D940A1">
      <w:pPr>
        <w:pStyle w:val="ListParagraph"/>
        <w:numPr>
          <w:ilvl w:val="0"/>
          <w:numId w:val="4"/>
        </w:numPr>
      </w:pPr>
      <w:r w:rsidRPr="00671E3F">
        <w:t xml:space="preserve">To compare Livelihood strategies being adopted by female and male headed households; </w:t>
      </w:r>
    </w:p>
    <w:p w:rsidR="00474519" w:rsidRPr="00671E3F" w:rsidRDefault="00474519" w:rsidP="00D940A1">
      <w:pPr>
        <w:pStyle w:val="ListParagraph"/>
        <w:numPr>
          <w:ilvl w:val="0"/>
          <w:numId w:val="4"/>
        </w:numPr>
      </w:pPr>
      <w:r w:rsidRPr="00671E3F">
        <w:t>To assess the implication of the different livelihood strategies adopted by the different household</w:t>
      </w:r>
      <w:r>
        <w:t xml:space="preserve">s </w:t>
      </w:r>
      <w:r w:rsidRPr="00671E3F">
        <w:t>;</w:t>
      </w:r>
    </w:p>
    <w:p w:rsidR="00474519" w:rsidRPr="00671E3F" w:rsidRDefault="00474519" w:rsidP="00D940A1">
      <w:pPr>
        <w:pStyle w:val="ListParagraph"/>
        <w:numPr>
          <w:ilvl w:val="0"/>
          <w:numId w:val="4"/>
        </w:numPr>
      </w:pPr>
      <w:r w:rsidRPr="00671E3F">
        <w:t>To assess the fact that how organization and institutions incorporate rural female</w:t>
      </w:r>
      <w:r>
        <w:t>-</w:t>
      </w:r>
      <w:r w:rsidRPr="00671E3F">
        <w:t xml:space="preserve"> headed households ideas and priorities into development initiatives</w:t>
      </w:r>
      <w:r>
        <w:t>.</w:t>
      </w:r>
    </w:p>
    <w:p w:rsidR="00474519" w:rsidRPr="0013435C" w:rsidRDefault="00474519" w:rsidP="00D940A1">
      <w:pPr>
        <w:pStyle w:val="Heading2"/>
        <w:numPr>
          <w:ilvl w:val="1"/>
          <w:numId w:val="15"/>
        </w:numPr>
        <w:rPr>
          <w:rFonts w:ascii="Times New Roman" w:hAnsi="Times New Roman" w:cs="Times New Roman"/>
          <w:i w:val="0"/>
        </w:rPr>
      </w:pPr>
      <w:bookmarkStart w:id="18" w:name="_Toc322618048"/>
      <w:r w:rsidRPr="0013435C">
        <w:rPr>
          <w:rFonts w:ascii="Times New Roman" w:hAnsi="Times New Roman" w:cs="Times New Roman"/>
          <w:i w:val="0"/>
        </w:rPr>
        <w:t>Research Questions</w:t>
      </w:r>
      <w:bookmarkEnd w:id="18"/>
    </w:p>
    <w:p w:rsidR="00474519" w:rsidRPr="00671E3F" w:rsidRDefault="00474519" w:rsidP="00EA2157">
      <w:r w:rsidRPr="00671E3F">
        <w:t xml:space="preserve">In order to achieve the above </w:t>
      </w:r>
      <w:r>
        <w:t>objectives the following</w:t>
      </w:r>
      <w:r w:rsidRPr="00671E3F">
        <w:t xml:space="preserve"> research questions need to be addressed in the course of undertaking this study. They include:</w:t>
      </w:r>
    </w:p>
    <w:p w:rsidR="00474519" w:rsidRPr="00671E3F" w:rsidRDefault="00474519" w:rsidP="00D940A1">
      <w:pPr>
        <w:pStyle w:val="ListParagraph"/>
        <w:numPr>
          <w:ilvl w:val="0"/>
          <w:numId w:val="5"/>
        </w:numPr>
      </w:pPr>
      <w:r w:rsidRPr="00671E3F">
        <w:t>How are rural female headed the households making a living (activities they undertake</w:t>
      </w:r>
      <w:r w:rsidR="00EA2219">
        <w:t xml:space="preserve"> </w:t>
      </w:r>
      <w:r w:rsidRPr="00671E3F">
        <w:t>and strategies adopted)</w:t>
      </w:r>
      <w:r>
        <w:t>?</w:t>
      </w:r>
    </w:p>
    <w:p w:rsidR="00474519" w:rsidRPr="00671E3F" w:rsidRDefault="00474519" w:rsidP="00D940A1">
      <w:pPr>
        <w:pStyle w:val="ListParagraph"/>
        <w:numPr>
          <w:ilvl w:val="0"/>
          <w:numId w:val="5"/>
        </w:numPr>
      </w:pPr>
      <w:r w:rsidRPr="00671E3F">
        <w:lastRenderedPageBreak/>
        <w:t xml:space="preserve">Do female headed households have equal access to all the livelihood resources? </w:t>
      </w:r>
    </w:p>
    <w:p w:rsidR="00474519" w:rsidRPr="00671E3F" w:rsidRDefault="00474519" w:rsidP="00D940A1">
      <w:pPr>
        <w:pStyle w:val="ListParagraph"/>
        <w:numPr>
          <w:ilvl w:val="0"/>
          <w:numId w:val="5"/>
        </w:numPr>
      </w:pPr>
      <w:r w:rsidRPr="00671E3F">
        <w:t>What are the factors affecting access to and control over the livelihood resources?</w:t>
      </w:r>
    </w:p>
    <w:p w:rsidR="00474519" w:rsidRPr="00671E3F" w:rsidRDefault="00474519" w:rsidP="00D940A1">
      <w:pPr>
        <w:pStyle w:val="ListParagraph"/>
        <w:numPr>
          <w:ilvl w:val="0"/>
          <w:numId w:val="5"/>
        </w:numPr>
      </w:pPr>
      <w:r w:rsidRPr="00671E3F">
        <w:t>How do local institutions and cultures affect the pursuit of rural livelihood for rural Female</w:t>
      </w:r>
      <w:r>
        <w:t>-</w:t>
      </w:r>
      <w:r w:rsidRPr="00671E3F">
        <w:t>headed households?</w:t>
      </w:r>
    </w:p>
    <w:p w:rsidR="00474519" w:rsidRPr="00671E3F" w:rsidRDefault="00474519" w:rsidP="00D940A1">
      <w:pPr>
        <w:pStyle w:val="ListParagraph"/>
        <w:numPr>
          <w:ilvl w:val="0"/>
          <w:numId w:val="5"/>
        </w:numPr>
      </w:pPr>
      <w:r w:rsidRPr="00671E3F">
        <w:t>Is</w:t>
      </w:r>
      <w:r>
        <w:t xml:space="preserve"> it</w:t>
      </w:r>
      <w:r w:rsidRPr="00671E3F">
        <w:t xml:space="preserve"> possible to combine various livelihood resources to make a living? </w:t>
      </w:r>
    </w:p>
    <w:p w:rsidR="00474519" w:rsidRPr="00671E3F" w:rsidRDefault="00474519" w:rsidP="00D940A1">
      <w:pPr>
        <w:pStyle w:val="ListParagraph"/>
        <w:numPr>
          <w:ilvl w:val="0"/>
          <w:numId w:val="5"/>
        </w:numPr>
      </w:pPr>
      <w:r w:rsidRPr="00671E3F">
        <w:t xml:space="preserve">How do relevant organizations and institutions operate </w:t>
      </w:r>
      <w:r w:rsidR="00EA2157">
        <w:t xml:space="preserve">across gender in order to help </w:t>
      </w:r>
      <w:proofErr w:type="gramStart"/>
      <w:r w:rsidR="00EA2157">
        <w:t>h</w:t>
      </w:r>
      <w:r w:rsidRPr="00671E3F">
        <w:t>ouseholds</w:t>
      </w:r>
      <w:proofErr w:type="gramEnd"/>
      <w:r w:rsidRPr="00671E3F">
        <w:t xml:space="preserve"> secure sustainable livelihood?</w:t>
      </w:r>
    </w:p>
    <w:p w:rsidR="00474519" w:rsidRPr="00671E3F" w:rsidRDefault="00474519" w:rsidP="00D940A1">
      <w:pPr>
        <w:pStyle w:val="ListParagraph"/>
        <w:numPr>
          <w:ilvl w:val="0"/>
          <w:numId w:val="5"/>
        </w:numPr>
      </w:pPr>
      <w:r w:rsidRPr="00671E3F">
        <w:t>What are the impacts of gender relation in shaping rural households livelihood?</w:t>
      </w:r>
    </w:p>
    <w:p w:rsidR="00474519" w:rsidRPr="0013435C" w:rsidRDefault="00474519" w:rsidP="00D940A1">
      <w:pPr>
        <w:pStyle w:val="Heading2"/>
        <w:numPr>
          <w:ilvl w:val="1"/>
          <w:numId w:val="15"/>
        </w:numPr>
        <w:rPr>
          <w:rFonts w:ascii="Times New Roman" w:hAnsi="Times New Roman" w:cs="Times New Roman"/>
          <w:i w:val="0"/>
        </w:rPr>
      </w:pPr>
      <w:bookmarkStart w:id="19" w:name="_Toc322618049"/>
      <w:r w:rsidRPr="0013435C">
        <w:rPr>
          <w:rFonts w:ascii="Times New Roman" w:hAnsi="Times New Roman" w:cs="Times New Roman"/>
          <w:i w:val="0"/>
        </w:rPr>
        <w:t>Significance of the study</w:t>
      </w:r>
      <w:bookmarkEnd w:id="19"/>
      <w:r w:rsidRPr="0013435C">
        <w:rPr>
          <w:rFonts w:ascii="Times New Roman" w:hAnsi="Times New Roman" w:cs="Times New Roman"/>
          <w:i w:val="0"/>
        </w:rPr>
        <w:t xml:space="preserve">   </w:t>
      </w:r>
    </w:p>
    <w:p w:rsidR="00474519" w:rsidRPr="00671E3F" w:rsidRDefault="00474519" w:rsidP="00E7494D">
      <w:r w:rsidRPr="00671E3F">
        <w:t>At the end of the research work this study is believe</w:t>
      </w:r>
      <w:r>
        <w:t>d</w:t>
      </w:r>
      <w:r w:rsidRPr="00671E3F">
        <w:t xml:space="preserve"> to have the following</w:t>
      </w:r>
      <w:r>
        <w:t xml:space="preserve"> outcome</w:t>
      </w:r>
      <w:r w:rsidRPr="00671E3F">
        <w:t>:</w:t>
      </w:r>
    </w:p>
    <w:p w:rsidR="00474519" w:rsidRPr="00671E3F" w:rsidRDefault="00474519" w:rsidP="00D940A1">
      <w:pPr>
        <w:pStyle w:val="ListParagraph"/>
        <w:numPr>
          <w:ilvl w:val="0"/>
          <w:numId w:val="6"/>
        </w:numPr>
      </w:pPr>
      <w:r w:rsidRPr="00671E3F">
        <w:t>It will help to identify how gender relation in the rural setting is constraining FHHs’ livelihood;</w:t>
      </w:r>
    </w:p>
    <w:p w:rsidR="00474519" w:rsidRPr="00671E3F" w:rsidRDefault="00474519" w:rsidP="00D940A1">
      <w:pPr>
        <w:pStyle w:val="ListParagraph"/>
        <w:numPr>
          <w:ilvl w:val="0"/>
          <w:numId w:val="6"/>
        </w:numPr>
      </w:pPr>
      <w:r w:rsidRPr="00671E3F">
        <w:t>It will bring into light the issue of rural women with special focus on factors affecting</w:t>
      </w:r>
      <w:r w:rsidR="00EA2219">
        <w:t xml:space="preserve"> </w:t>
      </w:r>
      <w:r w:rsidRPr="00671E3F">
        <w:t>their livelihood;</w:t>
      </w:r>
    </w:p>
    <w:p w:rsidR="00474519" w:rsidRPr="00671E3F" w:rsidRDefault="00474519" w:rsidP="00D940A1">
      <w:pPr>
        <w:pStyle w:val="ListParagraph"/>
        <w:numPr>
          <w:ilvl w:val="0"/>
          <w:numId w:val="6"/>
        </w:numPr>
      </w:pPr>
      <w:r w:rsidRPr="00671E3F">
        <w:t>Will help to ensure recognition of rural women’s capabilities in societies in</w:t>
      </w:r>
      <w:r w:rsidR="00EA2219">
        <w:t xml:space="preserve"> </w:t>
      </w:r>
      <w:r w:rsidRPr="00671E3F">
        <w:t xml:space="preserve">handling situations by </w:t>
      </w:r>
      <w:r w:rsidR="00EA2219" w:rsidRPr="00671E3F">
        <w:t>themselves</w:t>
      </w:r>
      <w:r w:rsidRPr="00671E3F">
        <w:t>;</w:t>
      </w:r>
    </w:p>
    <w:p w:rsidR="00474519" w:rsidRPr="00671E3F" w:rsidRDefault="00474519" w:rsidP="00D940A1">
      <w:pPr>
        <w:pStyle w:val="ListParagraph"/>
        <w:numPr>
          <w:ilvl w:val="0"/>
          <w:numId w:val="6"/>
        </w:numPr>
      </w:pPr>
      <w:r w:rsidRPr="00671E3F">
        <w:t xml:space="preserve">It will inform development practitioners on the difference on livelihood strategies </w:t>
      </w:r>
      <w:r w:rsidR="00EA2219">
        <w:t xml:space="preserve"> </w:t>
      </w:r>
      <w:r w:rsidRPr="00671E3F">
        <w:t>adopted so that they could adjust their orientation accordingly;</w:t>
      </w:r>
    </w:p>
    <w:p w:rsidR="00474519" w:rsidRPr="00671E3F" w:rsidRDefault="00474519" w:rsidP="00D940A1">
      <w:pPr>
        <w:pStyle w:val="ListParagraph"/>
        <w:numPr>
          <w:ilvl w:val="0"/>
          <w:numId w:val="6"/>
        </w:numPr>
      </w:pPr>
      <w:r w:rsidRPr="00671E3F">
        <w:t>It is hoped to challenge the age-old assumption t</w:t>
      </w:r>
      <w:r w:rsidR="00EA2219">
        <w:t xml:space="preserve">hat women could benefit through </w:t>
      </w:r>
      <w:r w:rsidRPr="00671E3F">
        <w:t>the household structure in which the husband is the prime focus of every aspect of life and ;</w:t>
      </w:r>
    </w:p>
    <w:p w:rsidR="00474519" w:rsidRPr="00671E3F" w:rsidRDefault="00474519" w:rsidP="00D940A1">
      <w:pPr>
        <w:pStyle w:val="ListParagraph"/>
        <w:numPr>
          <w:ilvl w:val="0"/>
          <w:numId w:val="6"/>
        </w:numPr>
      </w:pPr>
      <w:r w:rsidRPr="00671E3F">
        <w:t>Finally, it will help other researchers to articulate similar research problems in the rural setting with a focus on gender issues.</w:t>
      </w:r>
    </w:p>
    <w:p w:rsidR="00474519" w:rsidRPr="0013435C" w:rsidRDefault="00E068FA" w:rsidP="00D940A1">
      <w:pPr>
        <w:pStyle w:val="Heading2"/>
        <w:numPr>
          <w:ilvl w:val="1"/>
          <w:numId w:val="15"/>
        </w:numPr>
        <w:rPr>
          <w:rFonts w:ascii="Times New Roman" w:hAnsi="Times New Roman" w:cs="Times New Roman"/>
          <w:i w:val="0"/>
        </w:rPr>
      </w:pPr>
      <w:bookmarkStart w:id="20" w:name="_Toc322618050"/>
      <w:r w:rsidRPr="0013435C">
        <w:rPr>
          <w:rFonts w:ascii="Times New Roman" w:hAnsi="Times New Roman" w:cs="Times New Roman"/>
          <w:i w:val="0"/>
        </w:rPr>
        <w:lastRenderedPageBreak/>
        <w:t>L</w:t>
      </w:r>
      <w:r w:rsidR="00474519" w:rsidRPr="0013435C">
        <w:rPr>
          <w:rFonts w:ascii="Times New Roman" w:hAnsi="Times New Roman" w:cs="Times New Roman"/>
          <w:i w:val="0"/>
        </w:rPr>
        <w:t>imitation of the study</w:t>
      </w:r>
      <w:bookmarkEnd w:id="20"/>
    </w:p>
    <w:p w:rsidR="00474519" w:rsidRPr="00671E3F" w:rsidRDefault="00474519" w:rsidP="00E7494D">
      <w:r w:rsidRPr="00671E3F">
        <w:t>The first limit</w:t>
      </w:r>
      <w:r>
        <w:t>ation of the study arose</w:t>
      </w:r>
      <w:r w:rsidRPr="00671E3F">
        <w:t xml:space="preserve"> from the sampling technique that </w:t>
      </w:r>
      <w:r>
        <w:t>was</w:t>
      </w:r>
      <w:r w:rsidRPr="00671E3F">
        <w:t xml:space="preserve"> employed in order to get the necessary data. The stud</w:t>
      </w:r>
      <w:r>
        <w:t xml:space="preserve">y areas, i.e. the </w:t>
      </w:r>
      <w:proofErr w:type="spellStart"/>
      <w:r>
        <w:t>woreda</w:t>
      </w:r>
      <w:proofErr w:type="spellEnd"/>
      <w:r>
        <w:t>, the t</w:t>
      </w:r>
      <w:r w:rsidRPr="00671E3F">
        <w:t>w</w:t>
      </w:r>
      <w:r>
        <w:t>o</w:t>
      </w:r>
      <w:r w:rsidRPr="00671E3F">
        <w:t xml:space="preserve"> </w:t>
      </w:r>
      <w:proofErr w:type="spellStart"/>
      <w:r w:rsidRPr="00671E3F">
        <w:t>kebeles</w:t>
      </w:r>
      <w:proofErr w:type="spellEnd"/>
      <w:r>
        <w:t>, and the specific communities we</w:t>
      </w:r>
      <w:r w:rsidRPr="00671E3F">
        <w:t xml:space="preserve">re selected by using purposive sampling. Besides, the household heads that </w:t>
      </w:r>
      <w:r>
        <w:t>we</w:t>
      </w:r>
      <w:r w:rsidRPr="00671E3F">
        <w:t xml:space="preserve">re involved in the survey </w:t>
      </w:r>
      <w:r>
        <w:t>we</w:t>
      </w:r>
      <w:r w:rsidRPr="00671E3F">
        <w:t>re selected by using systematic sampling techniques in which thes</w:t>
      </w:r>
      <w:r>
        <w:t>e all did</w:t>
      </w:r>
      <w:r w:rsidRPr="00671E3F">
        <w:t xml:space="preserve"> not involve randomness. Hence, it will be difficult to generalize the findings obtained since all members of the population </w:t>
      </w:r>
      <w:r>
        <w:t>we</w:t>
      </w:r>
      <w:r w:rsidRPr="00671E3F">
        <w:t xml:space="preserve">re not given equal chance of being selected. The second limitation arises due to shortage of both time and budget. This has limited the study not to have a wider area and sample size converge. Thirdly, many respondents (especially the MHHs) were found </w:t>
      </w:r>
      <w:r>
        <w:t xml:space="preserve">at </w:t>
      </w:r>
      <w:r w:rsidRPr="00671E3F">
        <w:t xml:space="preserve">tempting to hide their belongings due to fear of taxation or not to be excluded at times of official assistance (aid). Nevertheless, to offset the mentioned limitations, the researcher has tried to devote his time and energy to the best possible level so as to get the reality in the study areas. </w:t>
      </w:r>
    </w:p>
    <w:p w:rsidR="00474519" w:rsidRPr="0013435C" w:rsidRDefault="00474519" w:rsidP="00D940A1">
      <w:pPr>
        <w:pStyle w:val="Heading2"/>
        <w:numPr>
          <w:ilvl w:val="1"/>
          <w:numId w:val="15"/>
        </w:numPr>
        <w:rPr>
          <w:rFonts w:ascii="Times New Roman" w:hAnsi="Times New Roman" w:cs="Times New Roman"/>
          <w:i w:val="0"/>
        </w:rPr>
      </w:pPr>
      <w:bookmarkStart w:id="21" w:name="_Toc322618051"/>
      <w:r w:rsidRPr="0013435C">
        <w:rPr>
          <w:rFonts w:ascii="Times New Roman" w:hAnsi="Times New Roman" w:cs="Times New Roman"/>
          <w:i w:val="0"/>
        </w:rPr>
        <w:t>Scope of the Study</w:t>
      </w:r>
      <w:bookmarkEnd w:id="21"/>
      <w:r w:rsidRPr="0013435C">
        <w:rPr>
          <w:rFonts w:ascii="Times New Roman" w:hAnsi="Times New Roman" w:cs="Times New Roman"/>
          <w:i w:val="0"/>
        </w:rPr>
        <w:t xml:space="preserve">      </w:t>
      </w:r>
    </w:p>
    <w:p w:rsidR="00474519" w:rsidRPr="00671E3F" w:rsidRDefault="00474519" w:rsidP="00E7494D">
      <w:pPr>
        <w:rPr>
          <w:b/>
        </w:rPr>
      </w:pPr>
      <w:r w:rsidRPr="00671E3F">
        <w:t xml:space="preserve">This study was conducted using 116 household heads as sample interviewees who were residing in two agro-ecologically different communities in the </w:t>
      </w:r>
      <w:proofErr w:type="spellStart"/>
      <w:r w:rsidRPr="00671E3F">
        <w:t>woreda</w:t>
      </w:r>
      <w:proofErr w:type="spellEnd"/>
      <w:r w:rsidRPr="00671E3F">
        <w:t>. As is known the Sustainable Livelihood Framework has five major components (namely: contexts, livelihood assets, mediating factors, livelihood strategies and livelihood outcomes). In this particular study an attempt was made to look into the interplay between these components and gender relations. However, due</w:t>
      </w:r>
      <w:r>
        <w:t xml:space="preserve"> to </w:t>
      </w:r>
      <w:r w:rsidRPr="00671E3F">
        <w:t xml:space="preserve">broadness of the framework each and every component could not be dealt with greater detail, given the limited time and budget at the research’s disposal. Despite this, the role gender relations could play in relation to each of the SLF components is treated using some </w:t>
      </w:r>
      <w:r w:rsidRPr="00671E3F">
        <w:lastRenderedPageBreak/>
        <w:t>major indicators of each component. Finally, a comparison was made on each component between the two sexes in order to have understanding on the effects of the prevailing gender relation.</w:t>
      </w:r>
    </w:p>
    <w:p w:rsidR="00474519" w:rsidRPr="0013435C" w:rsidRDefault="00474519" w:rsidP="00D940A1">
      <w:pPr>
        <w:pStyle w:val="Heading2"/>
        <w:numPr>
          <w:ilvl w:val="1"/>
          <w:numId w:val="15"/>
        </w:numPr>
        <w:rPr>
          <w:rFonts w:ascii="Times New Roman" w:hAnsi="Times New Roman" w:cs="Times New Roman"/>
          <w:i w:val="0"/>
        </w:rPr>
      </w:pPr>
      <w:bookmarkStart w:id="22" w:name="_Toc322618052"/>
      <w:r w:rsidRPr="0013435C">
        <w:rPr>
          <w:rFonts w:ascii="Times New Roman" w:hAnsi="Times New Roman" w:cs="Times New Roman"/>
          <w:i w:val="0"/>
        </w:rPr>
        <w:t>Operational Definition of Terms</w:t>
      </w:r>
      <w:bookmarkEnd w:id="22"/>
      <w:r w:rsidRPr="0013435C">
        <w:rPr>
          <w:rFonts w:ascii="Times New Roman" w:hAnsi="Times New Roman" w:cs="Times New Roman"/>
          <w:i w:val="0"/>
        </w:rPr>
        <w:t xml:space="preserve">  </w:t>
      </w:r>
    </w:p>
    <w:p w:rsidR="00474519" w:rsidRPr="00671E3F" w:rsidRDefault="00474519" w:rsidP="00E7494D">
      <w:r w:rsidRPr="00671E3F">
        <w:t>Some of the terms that are given operational definitions include:</w:t>
      </w:r>
    </w:p>
    <w:p w:rsidR="00474519" w:rsidRDefault="00474519" w:rsidP="00E7494D">
      <w:r w:rsidRPr="00671E3F">
        <w:rPr>
          <w:b/>
        </w:rPr>
        <w:t>Assets/ Resources:</w:t>
      </w:r>
      <w:r w:rsidRPr="00671E3F">
        <w:t xml:space="preserve"> these are the basic building blocks upon which households are able to undertake production, engage in labor markets, and participate in reciprocal exchanges with other households. They are the stocks of capital that can be utilized directly, or indirectly, to generate the means of survival of the household or to sustain its material will-being at differing levels of above survival (Ellis, 2000: 31). </w:t>
      </w:r>
    </w:p>
    <w:p w:rsidR="00474519" w:rsidRPr="00671E3F" w:rsidRDefault="00474519" w:rsidP="00E7494D">
      <w:r w:rsidRPr="00671E3F">
        <w:rPr>
          <w:b/>
        </w:rPr>
        <w:t>Gender:</w:t>
      </w:r>
      <w:r w:rsidRPr="00671E3F">
        <w:t xml:space="preserve"> refers to the rules, norms, customs and practices by which biological differences between males and females are translated into socially constructed differences between men and women and boys and girls. </w:t>
      </w:r>
      <w:proofErr w:type="gramStart"/>
      <w:r w:rsidRPr="00671E3F">
        <w:t>This results in the two genders being valued differently, and in their having unequal opportunities and life chances.</w:t>
      </w:r>
      <w:proofErr w:type="gramEnd"/>
      <w:r w:rsidRPr="00671E3F">
        <w:t xml:space="preserve"> </w:t>
      </w:r>
      <w:proofErr w:type="gramStart"/>
      <w:r w:rsidRPr="00671E3F">
        <w:t>(</w:t>
      </w:r>
      <w:proofErr w:type="spellStart"/>
      <w:r w:rsidRPr="00671E3F">
        <w:t>N.kabeer</w:t>
      </w:r>
      <w:proofErr w:type="spellEnd"/>
      <w:r w:rsidRPr="00671E3F">
        <w:t>, 2003).</w:t>
      </w:r>
      <w:proofErr w:type="gramEnd"/>
    </w:p>
    <w:p w:rsidR="00474519" w:rsidRPr="00671E3F" w:rsidRDefault="00474519" w:rsidP="00E7494D">
      <w:r w:rsidRPr="00671E3F">
        <w:rPr>
          <w:b/>
        </w:rPr>
        <w:t>Livelihood:</w:t>
      </w:r>
      <w:r w:rsidRPr="00671E3F">
        <w:t xml:space="preserve"> it comprises the assets (natural, physical, human, financial and social capital), the activities, and the together determine the living gained by the individual or household (Ellis, 2000:10).</w:t>
      </w:r>
    </w:p>
    <w:p w:rsidR="00474519" w:rsidRPr="0013435C" w:rsidRDefault="00474519" w:rsidP="00D940A1">
      <w:pPr>
        <w:pStyle w:val="Heading2"/>
        <w:numPr>
          <w:ilvl w:val="1"/>
          <w:numId w:val="15"/>
        </w:numPr>
        <w:rPr>
          <w:rFonts w:ascii="Times New Roman" w:hAnsi="Times New Roman" w:cs="Times New Roman"/>
          <w:i w:val="0"/>
        </w:rPr>
      </w:pPr>
      <w:bookmarkStart w:id="23" w:name="_Toc322618053"/>
      <w:r w:rsidRPr="0013435C">
        <w:rPr>
          <w:rFonts w:ascii="Times New Roman" w:hAnsi="Times New Roman" w:cs="Times New Roman"/>
          <w:i w:val="0"/>
        </w:rPr>
        <w:t>Organization of the Thesis</w:t>
      </w:r>
      <w:bookmarkEnd w:id="23"/>
    </w:p>
    <w:p w:rsidR="00474519" w:rsidRPr="00DA0298" w:rsidRDefault="00474519" w:rsidP="00E7494D">
      <w:r w:rsidRPr="00671E3F">
        <w:t xml:space="preserve">This thesis is organized in such a way as to have </w:t>
      </w:r>
      <w:r w:rsidRPr="00671E3F">
        <w:rPr>
          <w:lang w:val="am-ET"/>
        </w:rPr>
        <w:t>five</w:t>
      </w:r>
      <w:r w:rsidRPr="00671E3F">
        <w:t xml:space="preserve"> main chapters. Chapter one tries to give background information on the research topic by mentioning some international, regional and local evidences. Chapter two reviews related literatures so as to have understanding on areas </w:t>
      </w:r>
      <w:r w:rsidRPr="00671E3F">
        <w:lastRenderedPageBreak/>
        <w:t>previously dealt with by other researchers and to identify unresolved problems that demand future research. Here, key concepts and ideas related to the research topic are examined in detail. It is in chapter three that the methodological part is dealt with. All techniques employed and a procedure followed for data collection and analysis are discussed in this chapter and also presents</w:t>
      </w:r>
      <w:r w:rsidRPr="00671E3F">
        <w:rPr>
          <w:lang w:val="am-ET"/>
        </w:rPr>
        <w:t xml:space="preserve"> </w:t>
      </w:r>
      <w:r w:rsidRPr="00671E3F">
        <w:t>summaries</w:t>
      </w:r>
      <w:r w:rsidRPr="00671E3F">
        <w:rPr>
          <w:lang w:val="am-ET"/>
        </w:rPr>
        <w:t xml:space="preserve"> of</w:t>
      </w:r>
      <w:r w:rsidRPr="00671E3F">
        <w:t xml:space="preserve"> the background information of the study areas. Chapter four, the other hand, </w:t>
      </w:r>
      <w:proofErr w:type="spellStart"/>
      <w:r w:rsidRPr="00671E3F">
        <w:t>summarises</w:t>
      </w:r>
      <w:proofErr w:type="spellEnd"/>
      <w:r w:rsidRPr="00671E3F">
        <w:t xml:space="preserve"> the background information of the study areas and also presents their demographic profiles. Next, the major part is chapter four which deals with a broader presentation of the findings of this study. This is the chapter where findings are discussed and implications of the findings interpreted. Finally, based on the findings discussed, chapter</w:t>
      </w:r>
      <w:r w:rsidRPr="00671E3F">
        <w:rPr>
          <w:lang w:val="am-ET"/>
        </w:rPr>
        <w:t xml:space="preserve"> five</w:t>
      </w:r>
      <w:r w:rsidRPr="00671E3F">
        <w:t xml:space="preserve"> will provide some concluding remarks and practical suggestions on areas that require strengthening and/or correction.</w:t>
      </w:r>
    </w:p>
    <w:p w:rsidR="00474519" w:rsidRPr="00490B87" w:rsidRDefault="00474519" w:rsidP="00D940A1">
      <w:pPr>
        <w:pStyle w:val="Heading2"/>
        <w:numPr>
          <w:ilvl w:val="1"/>
          <w:numId w:val="15"/>
        </w:numPr>
        <w:tabs>
          <w:tab w:val="clear" w:pos="9900"/>
        </w:tabs>
        <w:rPr>
          <w:rFonts w:ascii="Times New Roman" w:hAnsi="Times New Roman" w:cs="Times New Roman"/>
          <w:i w:val="0"/>
        </w:rPr>
      </w:pPr>
      <w:bookmarkStart w:id="24" w:name="_Toc322618054"/>
      <w:r w:rsidRPr="00490B87">
        <w:rPr>
          <w:rFonts w:ascii="Times New Roman" w:hAnsi="Times New Roman" w:cs="Times New Roman"/>
          <w:i w:val="0"/>
        </w:rPr>
        <w:t>Conceptual Framework</w:t>
      </w:r>
      <w:bookmarkEnd w:id="24"/>
      <w:r w:rsidRPr="00490B87">
        <w:rPr>
          <w:rFonts w:ascii="Times New Roman" w:hAnsi="Times New Roman" w:cs="Times New Roman"/>
          <w:i w:val="0"/>
        </w:rPr>
        <w:t xml:space="preserve"> </w:t>
      </w:r>
    </w:p>
    <w:p w:rsidR="00474519" w:rsidRPr="00671E3F" w:rsidRDefault="00474519" w:rsidP="00E7494D">
      <w:pPr>
        <w:rPr>
          <w:b/>
        </w:rPr>
      </w:pPr>
      <w:r w:rsidRPr="00671E3F">
        <w:t xml:space="preserve">This study has used the </w:t>
      </w:r>
      <w:r>
        <w:t>S</w:t>
      </w:r>
      <w:r w:rsidRPr="00671E3F">
        <w:t xml:space="preserve">ustainable Rural Livelihood Approach as a conceptual and analytical framework. The framework will show, according to </w:t>
      </w:r>
      <w:proofErr w:type="spellStart"/>
      <w:r w:rsidRPr="00671E3F">
        <w:t>Scoones</w:t>
      </w:r>
      <w:proofErr w:type="spellEnd"/>
      <w:r w:rsidRPr="00671E3F">
        <w:t xml:space="preserve"> (1998: 1), how, in different contexts, sustainable livelihoods are achieved through access to a range of livelihood resources (natural, economic/financial, human, physical and social capitals) which are combined in the pursuit of different livelihood strategies (agricultural intensification or intensification, livelihood diversification and migration). Central to the framework is the analysis of the range of formal and organizational and institutional factor that influence sustainable livelihood outcomes. However, Ellis (2000: 29) has commented that this framework is simply to organize ideas into manageable categories, identify entry points and critical processes. Otherwise, he </w:t>
      </w:r>
      <w:r w:rsidRPr="00671E3F">
        <w:lastRenderedPageBreak/>
        <w:t xml:space="preserve">claimed that, it is difficult in such a diagram to capture the dynamics of livelihood system that in practice involve innumerable feedbacks and complex interactions between components. </w:t>
      </w:r>
    </w:p>
    <w:p w:rsidR="00474519" w:rsidRDefault="00474519" w:rsidP="00E7494D">
      <w:r w:rsidRPr="00671E3F">
        <w:t>Hence, using this framework this study has identified and analyzed, what are the livelihood resources that the households could command on or claim, the mediating factors and livelihood strategies which are important in enabling or constraining the achievement of sustainable livelihoods for female and male headed households in the study area. In additional, the contexts in which households are making a living and the outcomes of the strategies adopted activities performed are treaded in the course of the study</w:t>
      </w:r>
      <w:r>
        <w:t>.</w:t>
      </w:r>
    </w:p>
    <w:p w:rsidR="00A55271" w:rsidRDefault="00A55271" w:rsidP="00E7494D"/>
    <w:p w:rsidR="00A55271" w:rsidRDefault="00A55271" w:rsidP="00E7494D"/>
    <w:p w:rsidR="009C1E48" w:rsidRDefault="009C1E48" w:rsidP="00E7494D"/>
    <w:p w:rsidR="009C1E48" w:rsidRDefault="009C1E48" w:rsidP="00E7494D"/>
    <w:p w:rsidR="009C1E48" w:rsidRDefault="009C1E48" w:rsidP="00E7494D"/>
    <w:p w:rsidR="009C1E48" w:rsidRDefault="009C1E48" w:rsidP="00E7494D"/>
    <w:p w:rsidR="009C1E48" w:rsidRDefault="009C1E48" w:rsidP="00E7494D"/>
    <w:p w:rsidR="009C1E48" w:rsidRDefault="009C1E48" w:rsidP="00E7494D"/>
    <w:p w:rsidR="009C1E48" w:rsidRDefault="009C1E48" w:rsidP="00E7494D"/>
    <w:p w:rsidR="009C1E48" w:rsidRDefault="009C1E48" w:rsidP="00E7494D"/>
    <w:p w:rsidR="009C1E48" w:rsidRDefault="009C1E48" w:rsidP="00E7494D"/>
    <w:p w:rsidR="009C1E48" w:rsidRDefault="009C1E48" w:rsidP="00E7494D"/>
    <w:p w:rsidR="009C1E48" w:rsidRDefault="009C1E48" w:rsidP="00E7494D"/>
    <w:p w:rsidR="009C1E48" w:rsidRDefault="009C1E48" w:rsidP="00E7494D"/>
    <w:p w:rsidR="009C1E48" w:rsidRDefault="009C1E48" w:rsidP="00E7494D"/>
    <w:p w:rsidR="00EC3968" w:rsidRDefault="00EC3968" w:rsidP="00E7494D">
      <w:pPr>
        <w:sectPr w:rsidR="00EC3968" w:rsidSect="00EC3968">
          <w:pgSz w:w="12240" w:h="15840"/>
          <w:pgMar w:top="1440" w:right="1350" w:bottom="1440" w:left="1350" w:header="720" w:footer="720" w:gutter="0"/>
          <w:pgNumType w:start="1"/>
          <w:cols w:space="720"/>
          <w:titlePg/>
          <w:docGrid w:linePitch="360"/>
        </w:sectPr>
      </w:pPr>
    </w:p>
    <w:p w:rsidR="00474519" w:rsidRPr="00385955" w:rsidRDefault="00BD69CC" w:rsidP="00B5269F">
      <w:pPr>
        <w:pStyle w:val="Heading2"/>
        <w:rPr>
          <w:b w:val="0"/>
          <w:sz w:val="20"/>
          <w:szCs w:val="20"/>
        </w:rPr>
      </w:pPr>
      <w:r w:rsidRPr="00BD69CC">
        <w:rPr>
          <w:noProof/>
          <w:sz w:val="20"/>
          <w:szCs w:val="20"/>
        </w:rPr>
        <w:lastRenderedPageBreak/>
        <w:pict>
          <v:line id="_x0000_s1055" style="position:absolute;left:0;text-align:left;z-index:251689984" from="447pt,36.6pt" to="447pt,96.8pt">
            <v:stroke endarrow="block"/>
          </v:line>
        </w:pict>
      </w:r>
      <w:r w:rsidRPr="00BD69CC">
        <w:rPr>
          <w:noProof/>
          <w:sz w:val="20"/>
          <w:szCs w:val="20"/>
        </w:rPr>
        <w:pict>
          <v:rect id="_x0000_s1035" style="position:absolute;left:0;text-align:left;margin-left:525pt;margin-top:0;width:93.75pt;height:36.6pt;z-index:251669504">
            <v:textbox style="mso-next-textbox:#_x0000_s1035">
              <w:txbxContent>
                <w:p w:rsidR="003B5ED7" w:rsidRPr="001C5BAE" w:rsidRDefault="003B5ED7" w:rsidP="001C5BAE">
                  <w:pPr>
                    <w:ind w:left="0"/>
                    <w:rPr>
                      <w:sz w:val="18"/>
                      <w:szCs w:val="18"/>
                    </w:rPr>
                  </w:pPr>
                  <w:r w:rsidRPr="001C5BAE">
                    <w:rPr>
                      <w:sz w:val="18"/>
                      <w:szCs w:val="18"/>
                    </w:rPr>
                    <w:t xml:space="preserve">With effects on </w:t>
                  </w:r>
                </w:p>
              </w:txbxContent>
            </v:textbox>
          </v:rect>
        </w:pict>
      </w:r>
      <w:r w:rsidRPr="00BD69CC">
        <w:rPr>
          <w:noProof/>
          <w:sz w:val="20"/>
          <w:szCs w:val="20"/>
        </w:rPr>
        <w:pict>
          <v:rect id="_x0000_s1033" style="position:absolute;left:0;text-align:left;margin-left:324pt;margin-top:.6pt;width:63pt;height:43.05pt;z-index:251667456">
            <v:textbox style="mso-next-textbox:#_x0000_s1033">
              <w:txbxContent>
                <w:p w:rsidR="003B5ED7" w:rsidRPr="00385955" w:rsidRDefault="003B5ED7" w:rsidP="00385955">
                  <w:pPr>
                    <w:ind w:left="0"/>
                    <w:rPr>
                      <w:sz w:val="18"/>
                      <w:szCs w:val="18"/>
                    </w:rPr>
                  </w:pPr>
                  <w:r w:rsidRPr="00385955">
                    <w:rPr>
                      <w:sz w:val="18"/>
                      <w:szCs w:val="18"/>
                    </w:rPr>
                    <w:t xml:space="preserve">Resulting in </w:t>
                  </w:r>
                </w:p>
              </w:txbxContent>
            </v:textbox>
          </v:rect>
        </w:pict>
      </w:r>
      <w:r w:rsidRPr="00BD69CC">
        <w:rPr>
          <w:noProof/>
          <w:sz w:val="20"/>
          <w:szCs w:val="20"/>
        </w:rPr>
        <w:pict>
          <v:rect id="_x0000_s1032" style="position:absolute;left:0;text-align:left;margin-left:225pt;margin-top:0;width:1in;height:43.65pt;z-index:251666432">
            <v:textbox style="mso-next-textbox:#_x0000_s1032">
              <w:txbxContent>
                <w:p w:rsidR="003B5ED7" w:rsidRPr="00385955" w:rsidRDefault="003B5ED7" w:rsidP="00385955">
                  <w:pPr>
                    <w:ind w:left="0"/>
                    <w:rPr>
                      <w:sz w:val="18"/>
                      <w:szCs w:val="18"/>
                    </w:rPr>
                  </w:pPr>
                  <w:r w:rsidRPr="00385955">
                    <w:rPr>
                      <w:sz w:val="18"/>
                      <w:szCs w:val="18"/>
                    </w:rPr>
                    <w:t xml:space="preserve">In context of </w:t>
                  </w:r>
                </w:p>
              </w:txbxContent>
            </v:textbox>
          </v:rect>
        </w:pict>
      </w:r>
      <w:r w:rsidRPr="00BD69CC">
        <w:rPr>
          <w:noProof/>
          <w:sz w:val="20"/>
          <w:szCs w:val="20"/>
        </w:rPr>
        <w:pict>
          <v:rect id="_x0000_s1031" style="position:absolute;left:0;text-align:left;margin-left:126pt;margin-top:-3.75pt;width:71.25pt;height:47.4pt;z-index:251665408">
            <v:textbox style="mso-next-textbox:#_x0000_s1031">
              <w:txbxContent>
                <w:p w:rsidR="003B5ED7" w:rsidRPr="00385955" w:rsidRDefault="003B5ED7" w:rsidP="00385955">
                  <w:pPr>
                    <w:ind w:left="0"/>
                    <w:rPr>
                      <w:sz w:val="18"/>
                      <w:szCs w:val="18"/>
                    </w:rPr>
                  </w:pPr>
                  <w:r w:rsidRPr="00385955">
                    <w:rPr>
                      <w:sz w:val="18"/>
                      <w:szCs w:val="18"/>
                    </w:rPr>
                    <w:t>Access modified by</w:t>
                  </w:r>
                </w:p>
              </w:txbxContent>
            </v:textbox>
          </v:rect>
        </w:pict>
      </w:r>
      <w:r w:rsidRPr="00BD69CC">
        <w:rPr>
          <w:noProof/>
          <w:sz w:val="20"/>
          <w:szCs w:val="20"/>
        </w:rPr>
        <w:pict>
          <v:rect id="_x0000_s1030" style="position:absolute;left:0;text-align:left;margin-left:26.25pt;margin-top:-3.75pt;width:65.25pt;height:47.4pt;z-index:251664384">
            <v:textbox style="mso-next-textbox:#_x0000_s1030">
              <w:txbxContent>
                <w:p w:rsidR="003B5ED7" w:rsidRPr="00385955" w:rsidRDefault="003B5ED7" w:rsidP="00385955">
                  <w:pPr>
                    <w:ind w:left="0"/>
                    <w:rPr>
                      <w:sz w:val="18"/>
                      <w:szCs w:val="18"/>
                    </w:rPr>
                  </w:pPr>
                  <w:r w:rsidRPr="00385955">
                    <w:rPr>
                      <w:sz w:val="18"/>
                      <w:szCs w:val="18"/>
                    </w:rPr>
                    <w:t>Livelihood platform</w:t>
                  </w:r>
                </w:p>
              </w:txbxContent>
            </v:textbox>
          </v:rect>
        </w:pict>
      </w:r>
      <w:r w:rsidR="00EA2219" w:rsidRPr="00385955">
        <w:rPr>
          <w:sz w:val="20"/>
          <w:szCs w:val="20"/>
        </w:rPr>
        <w:t xml:space="preserve"> </w:t>
      </w:r>
      <w:bookmarkStart w:id="25" w:name="_Toc322617984"/>
      <w:bookmarkStart w:id="26" w:name="_Toc322618055"/>
      <w:r w:rsidRPr="00BD69CC">
        <w:rPr>
          <w:noProof/>
          <w:sz w:val="20"/>
          <w:szCs w:val="20"/>
        </w:rPr>
        <w:pict>
          <v:line id="_x0000_s1036" style="position:absolute;left:0;text-align:left;z-index:251670528;mso-position-horizontal-relative:text;mso-position-vertical-relative:text" from="91.5pt,18pt" to="123.75pt,18pt">
            <v:stroke endarrow="block"/>
          </v:line>
        </w:pict>
      </w:r>
      <w:r w:rsidRPr="00BD69CC">
        <w:rPr>
          <w:noProof/>
          <w:sz w:val="20"/>
          <w:szCs w:val="20"/>
        </w:rPr>
        <w:pict>
          <v:line id="_x0000_s1037" style="position:absolute;left:0;text-align:left;flip:y;z-index:251671552;mso-position-horizontal-relative:text;mso-position-vertical-relative:text" from="197.25pt,18pt" to="225pt,18pt">
            <v:stroke endarrow="block"/>
          </v:line>
        </w:pict>
      </w:r>
      <w:r w:rsidRPr="00BD69CC">
        <w:rPr>
          <w:noProof/>
          <w:sz w:val="20"/>
          <w:szCs w:val="20"/>
        </w:rPr>
        <w:pict>
          <v:line id="_x0000_s1038" style="position:absolute;left:0;text-align:left;z-index:251672576;mso-position-horizontal-relative:text;mso-position-vertical-relative:text" from="297pt,18pt" to="324pt,18pt">
            <v:stroke endarrow="block"/>
          </v:line>
        </w:pict>
      </w:r>
      <w:r w:rsidRPr="00BD69CC">
        <w:rPr>
          <w:noProof/>
          <w:sz w:val="20"/>
          <w:szCs w:val="20"/>
        </w:rPr>
        <w:pict>
          <v:line id="_x0000_s1039" style="position:absolute;left:0;text-align:left;z-index:251673600;mso-position-horizontal-relative:text;mso-position-vertical-relative:text" from="387pt,18pt" to="414pt,18pt">
            <v:stroke endarrow="block"/>
          </v:line>
        </w:pict>
      </w:r>
      <w:r w:rsidRPr="00BD69CC">
        <w:rPr>
          <w:noProof/>
          <w:sz w:val="20"/>
          <w:szCs w:val="20"/>
        </w:rPr>
        <w:pict>
          <v:line id="_x0000_s1040" style="position:absolute;left:0;text-align:left;z-index:251674624;mso-position-horizontal-relative:text;mso-position-vertical-relative:text" from="486pt,18pt" to="525.75pt,18pt">
            <v:stroke endarrow="block"/>
          </v:line>
        </w:pict>
      </w:r>
      <w:r w:rsidRPr="00BD69CC">
        <w:rPr>
          <w:noProof/>
          <w:sz w:val="20"/>
          <w:szCs w:val="20"/>
        </w:rPr>
        <w:pict>
          <v:line id="_x0000_s1056" style="position:absolute;left:0;text-align:left;flip:x;z-index:251691008;mso-position-horizontal-relative:text;mso-position-vertical-relative:text" from="560.25pt,36.6pt" to="560.25pt,78.9pt">
            <v:stroke endarrow="block"/>
          </v:line>
        </w:pict>
      </w:r>
      <w:r w:rsidRPr="00BD69CC">
        <w:rPr>
          <w:noProof/>
          <w:sz w:val="20"/>
          <w:szCs w:val="20"/>
        </w:rPr>
        <w:pict>
          <v:rect id="_x0000_s1034" style="position:absolute;left:0;text-align:left;margin-left:414pt;margin-top:0;width:1in;height:36.6pt;z-index:251668480;mso-position-horizontal-relative:text;mso-position-vertical-relative:text">
            <v:textbox style="mso-next-textbox:#_x0000_s1034">
              <w:txbxContent>
                <w:p w:rsidR="003B5ED7" w:rsidRDefault="003B5ED7" w:rsidP="001C5BAE">
                  <w:pPr>
                    <w:ind w:left="0"/>
                  </w:pPr>
                  <w:r w:rsidRPr="001C5BAE">
                    <w:rPr>
                      <w:sz w:val="18"/>
                      <w:szCs w:val="18"/>
                    </w:rPr>
                    <w:t xml:space="preserve">Composed of </w:t>
                  </w:r>
                </w:p>
              </w:txbxContent>
            </v:textbox>
          </v:rect>
        </w:pict>
      </w:r>
      <w:bookmarkEnd w:id="25"/>
      <w:bookmarkEnd w:id="26"/>
      <w:r w:rsidR="00474519" w:rsidRPr="00385955">
        <w:rPr>
          <w:b w:val="0"/>
          <w:sz w:val="20"/>
          <w:szCs w:val="20"/>
        </w:rPr>
        <w:tab/>
      </w:r>
    </w:p>
    <w:p w:rsidR="00474519" w:rsidRPr="00385955" w:rsidRDefault="00BD69CC" w:rsidP="00E7494D">
      <w:pPr>
        <w:rPr>
          <w:sz w:val="20"/>
          <w:szCs w:val="20"/>
        </w:rPr>
      </w:pPr>
      <w:r>
        <w:rPr>
          <w:noProof/>
          <w:sz w:val="20"/>
          <w:szCs w:val="20"/>
        </w:rPr>
        <w:pict>
          <v:line id="_x0000_s1052" style="position:absolute;left:0;text-align:left;z-index:251686912" from="159.75pt,5.65pt" to="159.75pt,40.9pt">
            <v:stroke endarrow="block"/>
          </v:line>
        </w:pict>
      </w:r>
      <w:r>
        <w:rPr>
          <w:noProof/>
          <w:sz w:val="20"/>
          <w:szCs w:val="20"/>
        </w:rPr>
        <w:pict>
          <v:line id="_x0000_s1054" style="position:absolute;left:0;text-align:left;z-index:251688960" from="354.75pt,4.45pt" to="354.75pt,62.75pt">
            <v:stroke endarrow="block"/>
          </v:line>
        </w:pict>
      </w:r>
      <w:r>
        <w:rPr>
          <w:noProof/>
          <w:sz w:val="20"/>
          <w:szCs w:val="20"/>
        </w:rPr>
        <w:pict>
          <v:line id="_x0000_s1053" style="position:absolute;left:0;text-align:left;z-index:251687936" from="263.25pt,5.65pt" to="263.25pt,39.4pt">
            <v:stroke endarrow="block"/>
          </v:line>
        </w:pict>
      </w:r>
      <w:r>
        <w:rPr>
          <w:noProof/>
          <w:sz w:val="20"/>
          <w:szCs w:val="20"/>
        </w:rPr>
        <w:pict>
          <v:line id="_x0000_s1051" style="position:absolute;left:0;text-align:left;z-index:251685888" from="61.5pt,5.65pt" to="61.5pt,39.4pt">
            <v:stroke endarrow="block"/>
          </v:line>
        </w:pict>
      </w:r>
      <w:r w:rsidR="00474519" w:rsidRPr="00385955">
        <w:rPr>
          <w:sz w:val="20"/>
          <w:szCs w:val="20"/>
        </w:rPr>
        <w:t xml:space="preserve">   </w:t>
      </w:r>
    </w:p>
    <w:p w:rsidR="00474519" w:rsidRPr="00385955" w:rsidRDefault="00BD69CC" w:rsidP="00E7494D">
      <w:pPr>
        <w:rPr>
          <w:sz w:val="20"/>
          <w:szCs w:val="20"/>
        </w:rPr>
      </w:pPr>
      <w:r>
        <w:rPr>
          <w:noProof/>
          <w:sz w:val="20"/>
          <w:szCs w:val="20"/>
        </w:rPr>
        <w:pict>
          <v:rect id="_x0000_s1049" style="position:absolute;left:0;text-align:left;margin-left:531pt;margin-top:17.9pt;width:87.75pt;height:52.8pt;z-index:251683840">
            <v:textbox style="mso-next-textbox:#_x0000_s1049">
              <w:txbxContent>
                <w:p w:rsidR="003B5ED7" w:rsidRPr="000C6711" w:rsidRDefault="003B5ED7" w:rsidP="000C6711">
                  <w:pPr>
                    <w:spacing w:line="276" w:lineRule="auto"/>
                    <w:ind w:left="0"/>
                    <w:rPr>
                      <w:sz w:val="16"/>
                      <w:szCs w:val="16"/>
                    </w:rPr>
                  </w:pPr>
                  <w:r w:rsidRPr="000C6711">
                    <w:rPr>
                      <w:sz w:val="16"/>
                      <w:szCs w:val="16"/>
                    </w:rPr>
                    <w:t xml:space="preserve">Livelihood </w:t>
                  </w:r>
                  <w:r w:rsidRPr="000C6711">
                    <w:rPr>
                      <w:sz w:val="18"/>
                      <w:szCs w:val="18"/>
                    </w:rPr>
                    <w:t>security</w:t>
                  </w:r>
                  <w:r w:rsidRPr="00B70DB2">
                    <w:t xml:space="preserve"> </w:t>
                  </w:r>
                  <w:r w:rsidRPr="000C6711">
                    <w:rPr>
                      <w:sz w:val="16"/>
                      <w:szCs w:val="16"/>
                    </w:rPr>
                    <w:t>Income level Income stability</w:t>
                  </w:r>
                </w:p>
              </w:txbxContent>
            </v:textbox>
          </v:rect>
        </w:pict>
      </w:r>
      <w:r>
        <w:rPr>
          <w:noProof/>
          <w:sz w:val="20"/>
          <w:szCs w:val="20"/>
        </w:rPr>
        <w:pict>
          <v:rect id="_x0000_s1045" style="position:absolute;left:0;text-align:left;margin-left:244.5pt;margin-top:13.8pt;width:69pt;height:49.5pt;z-index:251679744">
            <v:textbox style="mso-next-textbox:#_x0000_s1045">
              <w:txbxContent>
                <w:p w:rsidR="003B5ED7" w:rsidRPr="00E502F8" w:rsidRDefault="003B5ED7" w:rsidP="00E502F8">
                  <w:pPr>
                    <w:spacing w:line="276" w:lineRule="auto"/>
                    <w:ind w:left="0"/>
                    <w:rPr>
                      <w:sz w:val="16"/>
                      <w:szCs w:val="16"/>
                    </w:rPr>
                  </w:pPr>
                  <w:r w:rsidRPr="00E502F8">
                    <w:rPr>
                      <w:sz w:val="16"/>
                      <w:szCs w:val="16"/>
                    </w:rPr>
                    <w:t>Trends Population Migration</w:t>
                  </w:r>
                  <w:r w:rsidRPr="00EA3A19">
                    <w:t xml:space="preserve"> </w:t>
                  </w:r>
                  <w:r w:rsidRPr="00E502F8">
                    <w:rPr>
                      <w:sz w:val="16"/>
                      <w:szCs w:val="16"/>
                    </w:rPr>
                    <w:t>Macro policy</w:t>
                  </w:r>
                </w:p>
              </w:txbxContent>
            </v:textbox>
          </v:rect>
        </w:pict>
      </w:r>
      <w:r>
        <w:rPr>
          <w:noProof/>
          <w:sz w:val="20"/>
          <w:szCs w:val="20"/>
        </w:rPr>
        <w:pict>
          <v:rect id="_x0000_s1042" style="position:absolute;left:0;text-align:left;margin-left:135.75pt;margin-top:17.55pt;width:89.25pt;height:31.45pt;z-index:251676672">
            <v:textbox style="mso-next-textbox:#_x0000_s1042">
              <w:txbxContent>
                <w:p w:rsidR="003B5ED7" w:rsidRPr="00385955" w:rsidRDefault="003B5ED7" w:rsidP="00385955">
                  <w:pPr>
                    <w:spacing w:line="276" w:lineRule="auto"/>
                    <w:ind w:left="0"/>
                    <w:rPr>
                      <w:sz w:val="16"/>
                      <w:szCs w:val="16"/>
                    </w:rPr>
                  </w:pPr>
                  <w:r w:rsidRPr="00385955">
                    <w:rPr>
                      <w:sz w:val="16"/>
                      <w:szCs w:val="16"/>
                    </w:rPr>
                    <w:t>Social relations</w:t>
                  </w:r>
                  <w:r w:rsidRPr="0077557B">
                    <w:t xml:space="preserve"> </w:t>
                  </w:r>
                  <w:r w:rsidRPr="00385955">
                    <w:rPr>
                      <w:sz w:val="16"/>
                      <w:szCs w:val="16"/>
                    </w:rPr>
                    <w:t xml:space="preserve">Gender relations </w:t>
                  </w:r>
                </w:p>
              </w:txbxContent>
            </v:textbox>
          </v:rect>
        </w:pict>
      </w:r>
      <w:r>
        <w:rPr>
          <w:noProof/>
          <w:sz w:val="20"/>
          <w:szCs w:val="20"/>
        </w:rPr>
        <w:pict>
          <v:rect id="_x0000_s1041" style="position:absolute;left:0;text-align:left;margin-left:19.5pt;margin-top:17.55pt;width:91.5pt;height:113.35pt;z-index:251675648">
            <v:textbox style="mso-next-textbox:#_x0000_s1041">
              <w:txbxContent>
                <w:p w:rsidR="003B5ED7" w:rsidRPr="00385955" w:rsidRDefault="003B5ED7" w:rsidP="0010129F">
                  <w:pPr>
                    <w:spacing w:line="360" w:lineRule="auto"/>
                    <w:ind w:left="0"/>
                    <w:rPr>
                      <w:sz w:val="16"/>
                      <w:szCs w:val="16"/>
                    </w:rPr>
                  </w:pPr>
                  <w:r w:rsidRPr="00385955">
                    <w:rPr>
                      <w:sz w:val="16"/>
                      <w:szCs w:val="16"/>
                    </w:rPr>
                    <w:t xml:space="preserve">Asset </w:t>
                  </w:r>
                </w:p>
                <w:p w:rsidR="003B5ED7" w:rsidRPr="00385955" w:rsidRDefault="003B5ED7" w:rsidP="0010129F">
                  <w:pPr>
                    <w:spacing w:line="360" w:lineRule="auto"/>
                    <w:ind w:left="0"/>
                    <w:rPr>
                      <w:sz w:val="16"/>
                      <w:szCs w:val="16"/>
                    </w:rPr>
                  </w:pPr>
                  <w:r w:rsidRPr="00385955">
                    <w:rPr>
                      <w:sz w:val="16"/>
                      <w:szCs w:val="16"/>
                    </w:rPr>
                    <w:t xml:space="preserve">Natural Capital Physical capital Human capital </w:t>
                  </w:r>
                  <w:proofErr w:type="gramStart"/>
                  <w:r w:rsidRPr="00385955">
                    <w:rPr>
                      <w:sz w:val="16"/>
                      <w:szCs w:val="16"/>
                    </w:rPr>
                    <w:t>Financial</w:t>
                  </w:r>
                  <w:proofErr w:type="gramEnd"/>
                  <w:r w:rsidRPr="00385955">
                    <w:rPr>
                      <w:sz w:val="16"/>
                      <w:szCs w:val="16"/>
                    </w:rPr>
                    <w:t xml:space="preserve"> capital </w:t>
                  </w:r>
                </w:p>
                <w:p w:rsidR="003B5ED7" w:rsidRPr="00385955" w:rsidRDefault="003B5ED7" w:rsidP="0010129F">
                  <w:pPr>
                    <w:spacing w:line="360" w:lineRule="auto"/>
                    <w:rPr>
                      <w:sz w:val="16"/>
                      <w:szCs w:val="16"/>
                    </w:rPr>
                  </w:pPr>
                  <w:proofErr w:type="gramStart"/>
                  <w:r w:rsidRPr="00385955">
                    <w:rPr>
                      <w:sz w:val="16"/>
                      <w:szCs w:val="16"/>
                    </w:rPr>
                    <w:t>social</w:t>
                  </w:r>
                  <w:proofErr w:type="gramEnd"/>
                  <w:r w:rsidRPr="00385955">
                    <w:rPr>
                      <w:sz w:val="16"/>
                      <w:szCs w:val="16"/>
                    </w:rPr>
                    <w:t xml:space="preserve"> capital</w:t>
                  </w:r>
                </w:p>
              </w:txbxContent>
            </v:textbox>
          </v:rect>
        </w:pict>
      </w:r>
      <w:r>
        <w:rPr>
          <w:noProof/>
          <w:sz w:val="20"/>
          <w:szCs w:val="20"/>
        </w:rPr>
        <w:pict>
          <v:rect id="_x0000_s1048" style="position:absolute;left:0;text-align:left;margin-left:405pt;margin-top:33.3pt;width:90pt;height:63pt;z-index:251682816">
            <v:textbox style="mso-next-textbox:#_x0000_s1048">
              <w:txbxContent>
                <w:p w:rsidR="003B5ED7" w:rsidRPr="00E502F8" w:rsidRDefault="003B5ED7" w:rsidP="00E502F8">
                  <w:pPr>
                    <w:spacing w:line="276" w:lineRule="auto"/>
                    <w:ind w:left="0"/>
                    <w:rPr>
                      <w:sz w:val="18"/>
                      <w:szCs w:val="18"/>
                    </w:rPr>
                  </w:pPr>
                  <w:r w:rsidRPr="00E502F8">
                    <w:rPr>
                      <w:sz w:val="18"/>
                      <w:szCs w:val="18"/>
                    </w:rPr>
                    <w:t xml:space="preserve">Intensification/intensification Diversification Migration </w:t>
                  </w:r>
                </w:p>
              </w:txbxContent>
            </v:textbox>
          </v:rect>
        </w:pict>
      </w:r>
      <w:r>
        <w:rPr>
          <w:noProof/>
          <w:sz w:val="20"/>
          <w:szCs w:val="20"/>
        </w:rPr>
        <w:pict>
          <v:line id="_x0000_s1057" style="position:absolute;left:0;text-align:left;flip:y;z-index:251692032" from="495pt,33.3pt" to="531pt,60.3pt">
            <v:stroke endarrow="block"/>
          </v:line>
        </w:pict>
      </w:r>
    </w:p>
    <w:p w:rsidR="00474519" w:rsidRPr="00385955" w:rsidRDefault="00BD69CC" w:rsidP="00E7494D">
      <w:pPr>
        <w:rPr>
          <w:sz w:val="20"/>
          <w:szCs w:val="20"/>
        </w:rPr>
      </w:pPr>
      <w:r>
        <w:rPr>
          <w:noProof/>
          <w:sz w:val="20"/>
          <w:szCs w:val="20"/>
        </w:rPr>
        <w:pict>
          <v:rect id="_x0000_s1047" style="position:absolute;left:0;text-align:left;margin-left:333pt;margin-top:16.75pt;width:1in;height:48.05pt;z-index:251681792">
            <v:textbox style="mso-next-textbox:#_x0000_s1047">
              <w:txbxContent>
                <w:p w:rsidR="003B5ED7" w:rsidRPr="00E502F8" w:rsidRDefault="003B5ED7" w:rsidP="00E502F8">
                  <w:pPr>
                    <w:spacing w:line="276" w:lineRule="auto"/>
                    <w:ind w:left="0"/>
                    <w:rPr>
                      <w:sz w:val="18"/>
                      <w:szCs w:val="18"/>
                    </w:rPr>
                  </w:pPr>
                  <w:r w:rsidRPr="00E502F8">
                    <w:rPr>
                      <w:sz w:val="18"/>
                      <w:szCs w:val="18"/>
                    </w:rPr>
                    <w:t>Livelihood strategies</w:t>
                  </w:r>
                </w:p>
              </w:txbxContent>
            </v:textbox>
          </v:rect>
        </w:pict>
      </w:r>
      <w:r>
        <w:rPr>
          <w:noProof/>
          <w:sz w:val="20"/>
          <w:szCs w:val="20"/>
        </w:rPr>
        <w:pict>
          <v:line id="_x0000_s1068" style="position:absolute;left:0;text-align:left;flip:x;z-index:251703296" from="111pt,3.6pt" to="136.5pt,3.6pt">
            <v:stroke endarrow="block"/>
          </v:line>
        </w:pict>
      </w:r>
      <w:r>
        <w:rPr>
          <w:noProof/>
          <w:sz w:val="20"/>
          <w:szCs w:val="20"/>
        </w:rPr>
        <w:pict>
          <v:line id="_x0000_s1067" style="position:absolute;left:0;text-align:left;z-index:251702272" from="111pt,8.2pt" to="136.5pt,8.2pt">
            <v:stroke endarrow="block"/>
          </v:line>
        </w:pict>
      </w:r>
      <w:r>
        <w:rPr>
          <w:noProof/>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9" type="#_x0000_t87" style="position:absolute;left:0;text-align:left;margin-left:232.5pt;margin-top:3.6pt;width:12pt;height:64.5pt;z-index:251694080"/>
        </w:pict>
      </w:r>
      <w:r>
        <w:rPr>
          <w:noProof/>
          <w:sz w:val="20"/>
          <w:szCs w:val="20"/>
        </w:rPr>
        <w:pict>
          <v:line id="_x0000_s1058" style="position:absolute;left:0;text-align:left;z-index:251693056" from="495pt,37.8pt" to="531pt,64.8pt">
            <v:stroke endarrow="block"/>
          </v:line>
        </w:pict>
      </w:r>
    </w:p>
    <w:p w:rsidR="00474519" w:rsidRPr="00385955" w:rsidRDefault="00BD69CC" w:rsidP="00E7494D">
      <w:pPr>
        <w:rPr>
          <w:sz w:val="20"/>
          <w:szCs w:val="20"/>
        </w:rPr>
      </w:pPr>
      <w:r>
        <w:rPr>
          <w:noProof/>
          <w:sz w:val="20"/>
          <w:szCs w:val="20"/>
        </w:rPr>
        <w:pict>
          <v:line id="_x0000_s1066" style="position:absolute;left:0;text-align:left;flip:x y;z-index:251701248" from="111pt,17.3pt" to="136.5pt,17.3pt">
            <v:stroke endarrow="block"/>
          </v:line>
        </w:pict>
      </w:r>
      <w:r>
        <w:rPr>
          <w:noProof/>
          <w:sz w:val="20"/>
          <w:szCs w:val="20"/>
        </w:rPr>
        <w:pict>
          <v:rect id="_x0000_s1043" style="position:absolute;left:0;text-align:left;margin-left:135.75pt;margin-top:5.5pt;width:89.25pt;height:30.9pt;z-index:251677696">
            <v:textbox style="mso-next-textbox:#_x0000_s1043">
              <w:txbxContent>
                <w:p w:rsidR="003B5ED7" w:rsidRPr="00EA3A19" w:rsidRDefault="003B5ED7" w:rsidP="00385955">
                  <w:pPr>
                    <w:spacing w:line="276" w:lineRule="auto"/>
                    <w:ind w:left="0"/>
                  </w:pPr>
                  <w:r w:rsidRPr="00385955">
                    <w:rPr>
                      <w:sz w:val="16"/>
                      <w:szCs w:val="16"/>
                    </w:rPr>
                    <w:t>Institutions Rules and</w:t>
                  </w:r>
                  <w:r w:rsidRPr="00EA3A19">
                    <w:t xml:space="preserve"> </w:t>
                  </w:r>
                  <w:r w:rsidRPr="00385955">
                    <w:rPr>
                      <w:sz w:val="16"/>
                      <w:szCs w:val="16"/>
                    </w:rPr>
                    <w:t>customs</w:t>
                  </w:r>
                  <w:r>
                    <w:rPr>
                      <w:sz w:val="16"/>
                      <w:szCs w:val="16"/>
                    </w:rPr>
                    <w:t xml:space="preserve"> </w:t>
                  </w:r>
                  <w:r w:rsidRPr="00385955">
                    <w:rPr>
                      <w:sz w:val="16"/>
                      <w:szCs w:val="16"/>
                    </w:rPr>
                    <w:t>Land tenure</w:t>
                  </w:r>
                </w:p>
                <w:p w:rsidR="003B5ED7" w:rsidRDefault="003B5ED7" w:rsidP="00E7494D"/>
              </w:txbxContent>
            </v:textbox>
          </v:rect>
        </w:pict>
      </w:r>
    </w:p>
    <w:p w:rsidR="00474519" w:rsidRPr="00385955" w:rsidRDefault="00BD69CC" w:rsidP="00E7494D">
      <w:pPr>
        <w:rPr>
          <w:sz w:val="20"/>
          <w:szCs w:val="20"/>
        </w:rPr>
      </w:pPr>
      <w:r>
        <w:rPr>
          <w:noProof/>
          <w:sz w:val="20"/>
          <w:szCs w:val="20"/>
        </w:rPr>
        <w:pict>
          <v:line id="_x0000_s1071" style="position:absolute;left:0;text-align:left;flip:y;z-index:251706368" from="372.75pt,18.8pt" to="372.75pt,77.2pt">
            <v:stroke endarrow="block"/>
          </v:line>
        </w:pict>
      </w:r>
      <w:r>
        <w:rPr>
          <w:noProof/>
          <w:sz w:val="20"/>
          <w:szCs w:val="20"/>
        </w:rPr>
        <w:pict>
          <v:rect id="_x0000_s1046" style="position:absolute;left:0;text-align:left;margin-left:244.5pt;margin-top:1.7pt;width:69pt;height:60.2pt;z-index:251680768">
            <v:textbox style="mso-next-textbox:#_x0000_s1046">
              <w:txbxContent>
                <w:p w:rsidR="003B5ED7" w:rsidRPr="00E502F8" w:rsidRDefault="003B5ED7" w:rsidP="00E502F8">
                  <w:pPr>
                    <w:spacing w:line="276" w:lineRule="auto"/>
                    <w:ind w:left="0"/>
                    <w:rPr>
                      <w:sz w:val="18"/>
                      <w:szCs w:val="18"/>
                    </w:rPr>
                  </w:pPr>
                  <w:r w:rsidRPr="00E502F8">
                    <w:rPr>
                      <w:sz w:val="18"/>
                      <w:szCs w:val="18"/>
                    </w:rPr>
                    <w:t>Shocks Drought Floods Pests Diseases</w:t>
                  </w:r>
                </w:p>
              </w:txbxContent>
            </v:textbox>
          </v:rect>
        </w:pict>
      </w:r>
      <w:r>
        <w:rPr>
          <w:noProof/>
          <w:sz w:val="20"/>
          <w:szCs w:val="20"/>
        </w:rPr>
        <w:pict>
          <v:rect id="_x0000_s1050" style="position:absolute;left:0;text-align:left;margin-left:531pt;margin-top:8.3pt;width:87.75pt;height:48.35pt;z-index:251684864">
            <v:textbox style="mso-next-textbox:#_x0000_s1050">
              <w:txbxContent>
                <w:p w:rsidR="003B5ED7" w:rsidRPr="00857E41" w:rsidRDefault="003B5ED7" w:rsidP="000C6711">
                  <w:pPr>
                    <w:spacing w:line="276" w:lineRule="auto"/>
                    <w:ind w:left="0"/>
                  </w:pPr>
                  <w:proofErr w:type="spellStart"/>
                  <w:proofErr w:type="gramStart"/>
                  <w:r w:rsidRPr="000C6711">
                    <w:rPr>
                      <w:sz w:val="16"/>
                      <w:szCs w:val="16"/>
                    </w:rPr>
                    <w:t>Eny</w:t>
                  </w:r>
                  <w:proofErr w:type="spellEnd"/>
                  <w:r w:rsidRPr="000C6711">
                    <w:rPr>
                      <w:sz w:val="16"/>
                      <w:szCs w:val="16"/>
                    </w:rPr>
                    <w:t>.</w:t>
                  </w:r>
                  <w:proofErr w:type="gramEnd"/>
                  <w:r w:rsidRPr="000C6711">
                    <w:rPr>
                      <w:sz w:val="16"/>
                      <w:szCs w:val="16"/>
                    </w:rPr>
                    <w:t xml:space="preserve"> Sustainability Soil and land quality</w:t>
                  </w:r>
                  <w:r w:rsidRPr="00857E41">
                    <w:t xml:space="preserve"> </w:t>
                  </w:r>
                  <w:r w:rsidRPr="000C6711">
                    <w:rPr>
                      <w:sz w:val="16"/>
                      <w:szCs w:val="16"/>
                    </w:rPr>
                    <w:t>Water Rangeland</w:t>
                  </w:r>
                  <w:r w:rsidRPr="00857E41">
                    <w:t xml:space="preserve"> </w:t>
                  </w:r>
                  <w:r w:rsidRPr="000C6711">
                    <w:rPr>
                      <w:sz w:val="16"/>
                      <w:szCs w:val="16"/>
                    </w:rPr>
                    <w:t>Forests</w:t>
                  </w:r>
                  <w:r w:rsidRPr="00857E41">
                    <w:t xml:space="preserve"> </w:t>
                  </w:r>
                  <w:r w:rsidRPr="000C6711">
                    <w:rPr>
                      <w:sz w:val="16"/>
                      <w:szCs w:val="16"/>
                    </w:rPr>
                    <w:t>Biodiversity</w:t>
                  </w:r>
                </w:p>
              </w:txbxContent>
            </v:textbox>
          </v:rect>
        </w:pict>
      </w:r>
      <w:r>
        <w:rPr>
          <w:noProof/>
          <w:sz w:val="20"/>
          <w:szCs w:val="20"/>
        </w:rPr>
        <w:pict>
          <v:line id="_x0000_s1061" style="position:absolute;left:0;text-align:left;flip:x y;z-index:251696128" from="111pt,22.1pt" to="133.5pt,44.15pt">
            <v:stroke endarrow="block"/>
          </v:line>
        </w:pict>
      </w:r>
      <w:r>
        <w:rPr>
          <w:noProof/>
          <w:sz w:val="20"/>
          <w:szCs w:val="20"/>
        </w:rPr>
        <w:pict>
          <v:line id="_x0000_s1060" style="position:absolute;left:0;text-align:left;flip:x y;z-index:251695104" from="111pt,8.3pt" to="232.5pt,18.8pt">
            <v:stroke endarrow="block"/>
          </v:line>
        </w:pict>
      </w:r>
      <w:r>
        <w:rPr>
          <w:noProof/>
          <w:sz w:val="20"/>
          <w:szCs w:val="20"/>
        </w:rPr>
        <w:pict>
          <v:rect id="_x0000_s1044" style="position:absolute;left:0;text-align:left;margin-left:135.75pt;margin-top:22.1pt;width:89.25pt;height:39.8pt;z-index:251678720">
            <v:textbox style="mso-next-textbox:#_x0000_s1044">
              <w:txbxContent>
                <w:p w:rsidR="003B5ED7" w:rsidRPr="00385955" w:rsidRDefault="003B5ED7" w:rsidP="00385955">
                  <w:pPr>
                    <w:spacing w:line="276" w:lineRule="auto"/>
                    <w:ind w:left="0"/>
                    <w:rPr>
                      <w:sz w:val="16"/>
                      <w:szCs w:val="16"/>
                    </w:rPr>
                  </w:pPr>
                  <w:r w:rsidRPr="00385955">
                    <w:rPr>
                      <w:sz w:val="16"/>
                      <w:szCs w:val="16"/>
                    </w:rPr>
                    <w:t xml:space="preserve">Organizations </w:t>
                  </w:r>
                </w:p>
                <w:p w:rsidR="003B5ED7" w:rsidRPr="00385955" w:rsidRDefault="003B5ED7" w:rsidP="00385955">
                  <w:pPr>
                    <w:spacing w:line="276" w:lineRule="auto"/>
                    <w:ind w:left="0"/>
                    <w:rPr>
                      <w:sz w:val="16"/>
                      <w:szCs w:val="16"/>
                    </w:rPr>
                  </w:pPr>
                  <w:r w:rsidRPr="00385955">
                    <w:rPr>
                      <w:sz w:val="16"/>
                      <w:szCs w:val="16"/>
                    </w:rPr>
                    <w:t>Associations Local admin State agencies</w:t>
                  </w:r>
                </w:p>
                <w:p w:rsidR="003B5ED7" w:rsidRDefault="003B5ED7" w:rsidP="00E7494D"/>
              </w:txbxContent>
            </v:textbox>
          </v:rect>
        </w:pict>
      </w:r>
      <w:r>
        <w:rPr>
          <w:noProof/>
          <w:sz w:val="20"/>
          <w:szCs w:val="20"/>
        </w:rPr>
        <w:pict>
          <v:line id="_x0000_s1065" style="position:absolute;left:0;text-align:left;z-index:251700224" from="111pt,1.7pt" to="136.5pt,1.7pt">
            <v:stroke endarrow="block"/>
          </v:line>
        </w:pict>
      </w:r>
      <w:r w:rsidR="00474519" w:rsidRPr="00385955">
        <w:rPr>
          <w:sz w:val="20"/>
          <w:szCs w:val="20"/>
        </w:rPr>
        <w:tab/>
      </w:r>
    </w:p>
    <w:p w:rsidR="00474519" w:rsidRPr="00385955" w:rsidRDefault="00BD69CC" w:rsidP="00E7494D">
      <w:pPr>
        <w:rPr>
          <w:sz w:val="20"/>
          <w:szCs w:val="20"/>
        </w:rPr>
      </w:pPr>
      <w:r>
        <w:rPr>
          <w:noProof/>
          <w:sz w:val="20"/>
          <w:szCs w:val="20"/>
        </w:rPr>
        <w:pict>
          <v:line id="_x0000_s1062" style="position:absolute;left:0;text-align:left;z-index:251697152" from="113.25pt,10.2pt" to="135.75pt,33.3pt">
            <v:stroke endarrow="block"/>
          </v:line>
        </w:pict>
      </w:r>
      <w:r w:rsidR="00474519" w:rsidRPr="00385955">
        <w:rPr>
          <w:sz w:val="20"/>
          <w:szCs w:val="20"/>
        </w:rPr>
        <w:t xml:space="preserve">       </w:t>
      </w:r>
    </w:p>
    <w:p w:rsidR="00474519" w:rsidRPr="00671E3F" w:rsidRDefault="00BD69CC" w:rsidP="00E7494D">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9" type="#_x0000_t88" style="position:absolute;left:0;text-align:left;margin-left:129.05pt;margin-top:-61.4pt;width:75.65pt;height:230.25pt;rotation:90;z-index:251704320" adj="4458,12529"/>
        </w:pict>
      </w:r>
      <w:r>
        <w:rPr>
          <w:noProof/>
        </w:rPr>
        <w:pict>
          <v:line id="_x0000_s1064" style="position:absolute;left:0;text-align:left;z-index:251699200" from="-18pt,297pt" to="-18pt,297pt">
            <v:stroke endarrow="block"/>
          </v:line>
        </w:pict>
      </w:r>
      <w:r>
        <w:rPr>
          <w:noProof/>
        </w:rPr>
        <w:pict>
          <v:line id="_x0000_s1063" style="position:absolute;left:0;text-align:left;z-index:251698176" from="-27pt,234pt" to="-27pt,234pt">
            <v:stroke endarrow="block"/>
          </v:line>
        </w:pict>
      </w:r>
    </w:p>
    <w:p w:rsidR="00474519" w:rsidRPr="00671E3F" w:rsidRDefault="00BD69CC" w:rsidP="00E7494D">
      <w:r w:rsidRPr="00BD69CC">
        <w:rPr>
          <w:noProof/>
          <w:sz w:val="20"/>
          <w:szCs w:val="20"/>
        </w:rPr>
        <w:pict>
          <v:line id="_x0000_s1070" style="position:absolute;left:0;text-align:left;z-index:251705344" from="278.25pt,3.6pt" to="372.75pt,3.6pt"/>
        </w:pict>
      </w:r>
    </w:p>
    <w:p w:rsidR="00474519" w:rsidRPr="00671E3F" w:rsidRDefault="00474519" w:rsidP="00E7494D"/>
    <w:p w:rsidR="00474519" w:rsidRPr="004D47F4" w:rsidRDefault="00BD69CC" w:rsidP="00E7494D">
      <w:pPr>
        <w:rPr>
          <w:rFonts w:ascii="Nyala" w:hAnsi="Nyala"/>
          <w:lang w:val="am-ET"/>
        </w:rPr>
      </w:pPr>
      <w:r w:rsidRPr="00BD69CC">
        <w:rPr>
          <w:noProof/>
        </w:rPr>
        <w:pict>
          <v:rect id="_x0000_s1072" style="position:absolute;left:0;text-align:left;margin-left:14.25pt;margin-top:16.35pt;width:445.5pt;height:66.25pt;z-index:251707392">
            <v:textbox style="mso-next-textbox:#_x0000_s1072">
              <w:txbxContent>
                <w:p w:rsidR="003B5ED7" w:rsidRDefault="003B5ED7" w:rsidP="00E7494D">
                  <w:r>
                    <w:t xml:space="preserve">Figure 1.1 a framework for analysis of gender relations and rural livelihood </w:t>
                  </w:r>
                </w:p>
                <w:p w:rsidR="003B5ED7" w:rsidRDefault="003B5ED7" w:rsidP="00E7494D">
                  <w:r>
                    <w:t xml:space="preserve">Source: adapted from Ellis (2000:30) and </w:t>
                  </w:r>
                  <w:proofErr w:type="spellStart"/>
                  <w:r>
                    <w:t>Scoones</w:t>
                  </w:r>
                  <w:proofErr w:type="spellEnd"/>
                  <w:r>
                    <w:t xml:space="preserve"> (1998: 4)</w:t>
                  </w:r>
                </w:p>
              </w:txbxContent>
            </v:textbox>
          </v:rect>
        </w:pict>
      </w:r>
      <w:r w:rsidRPr="00BD69CC">
        <w:rPr>
          <w:noProof/>
        </w:rPr>
        <w:pict>
          <v:line id="_x0000_s1026" style="position:absolute;left:0;text-align:left;z-index:251660288" from="-27pt,-51.6pt" to="-27pt,-51.6pt"/>
        </w:pict>
      </w:r>
    </w:p>
    <w:p w:rsidR="00474519" w:rsidRDefault="00474519" w:rsidP="00E7494D"/>
    <w:p w:rsidR="00474519" w:rsidRDefault="00474519" w:rsidP="00E7494D"/>
    <w:p w:rsidR="00EC3968" w:rsidRDefault="00EC3968" w:rsidP="00E7494D">
      <w:pPr>
        <w:sectPr w:rsidR="00EC3968" w:rsidSect="00EC3968">
          <w:pgSz w:w="15840" w:h="12240" w:orient="landscape"/>
          <w:pgMar w:top="1354" w:right="1354" w:bottom="965" w:left="1440" w:header="720" w:footer="720" w:gutter="0"/>
          <w:cols w:space="720"/>
          <w:docGrid w:linePitch="360"/>
        </w:sectPr>
      </w:pPr>
    </w:p>
    <w:p w:rsidR="00474519" w:rsidRPr="00B5269F" w:rsidRDefault="00BD69CC" w:rsidP="00DB0256">
      <w:pPr>
        <w:pStyle w:val="Heading1"/>
        <w:tabs>
          <w:tab w:val="clear" w:pos="810"/>
          <w:tab w:val="clear" w:pos="9900"/>
        </w:tabs>
        <w:jc w:val="center"/>
        <w:rPr>
          <w:rFonts w:ascii="Times New Roman" w:hAnsi="Times New Roman" w:cs="Times New Roman"/>
        </w:rPr>
      </w:pPr>
      <w:r>
        <w:rPr>
          <w:rFonts w:ascii="Times New Roman" w:hAnsi="Times New Roman" w:cs="Times New Roman"/>
        </w:rPr>
        <w:lastRenderedPageBreak/>
        <w:pict>
          <v:line id="_x0000_s1027" style="position:absolute;left:0;text-align:left;z-index:251661312" from="0,-154.75pt" to="0,-154.75pt"/>
        </w:pict>
      </w:r>
      <w:bookmarkStart w:id="27" w:name="_Toc322618056"/>
      <w:r w:rsidR="00474519" w:rsidRPr="00B5269F">
        <w:rPr>
          <w:rFonts w:ascii="Times New Roman" w:hAnsi="Times New Roman" w:cs="Times New Roman"/>
        </w:rPr>
        <w:t>CHAPTER TWO</w:t>
      </w:r>
      <w:bookmarkEnd w:id="27"/>
    </w:p>
    <w:p w:rsidR="00474519" w:rsidRPr="00B5269F" w:rsidRDefault="004D7150" w:rsidP="004D7150">
      <w:pPr>
        <w:pStyle w:val="Heading1"/>
        <w:tabs>
          <w:tab w:val="clear" w:pos="810"/>
          <w:tab w:val="clear" w:pos="9900"/>
        </w:tabs>
        <w:ind w:left="0"/>
        <w:jc w:val="left"/>
        <w:rPr>
          <w:rFonts w:ascii="Times New Roman" w:hAnsi="Times New Roman" w:cs="Times New Roman"/>
        </w:rPr>
      </w:pPr>
      <w:bookmarkStart w:id="28" w:name="_Toc322618057"/>
      <w:r>
        <w:rPr>
          <w:rFonts w:ascii="Times New Roman" w:hAnsi="Times New Roman" w:cs="Times New Roman"/>
        </w:rPr>
        <w:t xml:space="preserve">     2.</w:t>
      </w:r>
      <w:r w:rsidRPr="00B5269F">
        <w:rPr>
          <w:rFonts w:ascii="Times New Roman" w:hAnsi="Times New Roman" w:cs="Times New Roman"/>
        </w:rPr>
        <w:t xml:space="preserve"> Review</w:t>
      </w:r>
      <w:r w:rsidR="00474519" w:rsidRPr="00B5269F">
        <w:rPr>
          <w:rFonts w:ascii="Times New Roman" w:hAnsi="Times New Roman" w:cs="Times New Roman"/>
        </w:rPr>
        <w:t xml:space="preserve"> of Related Literature</w:t>
      </w:r>
      <w:bookmarkEnd w:id="28"/>
      <w:r w:rsidR="00474519" w:rsidRPr="00B5269F">
        <w:rPr>
          <w:rFonts w:ascii="Times New Roman" w:hAnsi="Times New Roman" w:cs="Times New Roman"/>
        </w:rPr>
        <w:t xml:space="preserve"> </w:t>
      </w:r>
    </w:p>
    <w:p w:rsidR="00474519" w:rsidRPr="00281AA3" w:rsidRDefault="00474519" w:rsidP="00D940A1">
      <w:pPr>
        <w:pStyle w:val="Heading2"/>
        <w:numPr>
          <w:ilvl w:val="1"/>
          <w:numId w:val="17"/>
        </w:numPr>
        <w:rPr>
          <w:rFonts w:ascii="Times New Roman" w:hAnsi="Times New Roman" w:cs="Times New Roman"/>
          <w:i w:val="0"/>
        </w:rPr>
      </w:pPr>
      <w:bookmarkStart w:id="29" w:name="_Toc322618058"/>
      <w:r w:rsidRPr="00281AA3">
        <w:rPr>
          <w:rFonts w:ascii="Times New Roman" w:hAnsi="Times New Roman" w:cs="Times New Roman"/>
          <w:i w:val="0"/>
        </w:rPr>
        <w:t>Gender Relations</w:t>
      </w:r>
      <w:bookmarkEnd w:id="29"/>
      <w:r w:rsidRPr="00281AA3">
        <w:rPr>
          <w:rFonts w:ascii="Times New Roman" w:hAnsi="Times New Roman" w:cs="Times New Roman"/>
          <w:i w:val="0"/>
        </w:rPr>
        <w:t xml:space="preserve"> </w:t>
      </w:r>
    </w:p>
    <w:p w:rsidR="00474519" w:rsidRPr="00671E3F" w:rsidRDefault="00474519" w:rsidP="00E7494D">
      <w:r w:rsidRPr="00671E3F">
        <w:t>Gender relation, as defined by Ellis (2000:138), is the social construction of roles and relationships between women and men,   these socially constructed roles are usually unequal in terms of power, decision-making, control over events, freedom of action, ownership of resources, and so on. For this reason, he confirmed that, gender is fundamentally about power, subordination and inequality, and it is therefore also about ways of changing these to secure greater equality in all its social manifestations for women.</w:t>
      </w:r>
    </w:p>
    <w:p w:rsidR="00474519" w:rsidRPr="00671E3F" w:rsidRDefault="00474519" w:rsidP="00E7494D">
      <w:r w:rsidRPr="00671E3F">
        <w:t xml:space="preserve">In order to understand about the prevailing gender relation in our society, first it will be better to know about patriarchy, means “the rule of the fathers”. According to Ruth, patriarchy to a society is in which people ruled by a certain kinds of men wielding a certain kinds of power-a society reflecting the values underlying the traditional male ideal (Ruth, S.1995: 53). To complement the above statement Ruth states that the place of women under patriarchy is precarious. Women are considered as objects of love and hate, fascination and horror ….. </w:t>
      </w:r>
      <w:proofErr w:type="gramStart"/>
      <w:r w:rsidRPr="00671E3F">
        <w:t>hence</w:t>
      </w:r>
      <w:proofErr w:type="gramEnd"/>
      <w:r w:rsidRPr="00671E3F">
        <w:t xml:space="preserve">, women may be desired and tolerated by men but only so </w:t>
      </w:r>
      <w:r w:rsidR="004D7150" w:rsidRPr="00671E3F">
        <w:t>long</w:t>
      </w:r>
      <w:r w:rsidRPr="00671E3F">
        <w:t xml:space="preserve"> as ‘they’ serve and are controlled, like feelings within. She added in her argument that, more than a convenience, the subordination of women is a necessity in patriarchy. </w:t>
      </w:r>
      <w:r w:rsidR="004D7150" w:rsidRPr="00671E3F">
        <w:t>Furthermore</w:t>
      </w:r>
      <w:r w:rsidRPr="00671E3F">
        <w:t>, Ruth (ibid: 385-393) has described in detail how the patriarchal system has persisted to operate since time immemorial. One of the best mechanisms as to her is through the us</w:t>
      </w:r>
      <w:r w:rsidR="004D7150">
        <w:t>e</w:t>
      </w:r>
      <w:r w:rsidRPr="00671E3F">
        <w:t xml:space="preserve"> of mind control as an instrument. This mind control works in such a way that by distorting knowledge and understanding. The </w:t>
      </w:r>
      <w:r w:rsidRPr="00671E3F">
        <w:lastRenderedPageBreak/>
        <w:t>means that are used for this purpose include education/ curriculum (by teaching patriarchal consciousness), the environment (arrangement of women and men in most institutions–male doctor to female assistances; male manager to clerks or secretaries, etc), the media (by framing attitudes and forming opinions), and religion (by reflecting culture’s ideals and attitudes)</w:t>
      </w:r>
      <w:r>
        <w:t>.</w:t>
      </w:r>
    </w:p>
    <w:p w:rsidR="00474519" w:rsidRPr="00671E3F" w:rsidRDefault="00474519" w:rsidP="00E7494D">
      <w:r w:rsidRPr="00671E3F">
        <w:t xml:space="preserve">In a society which has been governed by the patriarchal system there is an obvious sex preference due to many reasons. In line with this statement, </w:t>
      </w:r>
      <w:proofErr w:type="spellStart"/>
      <w:r w:rsidRPr="00671E3F">
        <w:t>Mascia</w:t>
      </w:r>
      <w:proofErr w:type="spellEnd"/>
      <w:r w:rsidRPr="00671E3F">
        <w:t xml:space="preserve">- Lees and J. Black described that, “While no one denies that men and women differ biologically, there is great variation in the importance placed on these differences by research interested in understanding gender roles and the existence of sexual stratification (2000:20)”    </w:t>
      </w:r>
    </w:p>
    <w:p w:rsidR="00474519" w:rsidRPr="00671E3F" w:rsidRDefault="00474519" w:rsidP="00E7494D">
      <w:r w:rsidRPr="00671E3F">
        <w:t xml:space="preserve">In order to know the status and situation of both sexes, there is a need to analyses the gender relations prevailing in our society. An analysis of gender relations will have some important features to tell us. According to CIDA (2008), it will enable us to know who has access to resources, who has control, </w:t>
      </w:r>
      <w:proofErr w:type="gramStart"/>
      <w:r w:rsidRPr="00671E3F">
        <w:t>who</w:t>
      </w:r>
      <w:proofErr w:type="gramEnd"/>
      <w:r w:rsidRPr="00671E3F">
        <w:t xml:space="preserve"> is likely to benefit from an initiative, and who is likely to lose. The material added that, gender analysis asks questions that can lead us in a search for information to understand why a situation has developed </w:t>
      </w:r>
      <w:proofErr w:type="gramStart"/>
      <w:r w:rsidRPr="00671E3F">
        <w:t>the was</w:t>
      </w:r>
      <w:proofErr w:type="gramEnd"/>
      <w:r w:rsidRPr="00671E3F">
        <w:t xml:space="preserve"> it has. It can also lead us to explore assumptions about issues such as the distribution of resources and the impact of culture and traditions. It can provide information on the potential direct or indirect benefit of a development initiative on women and men, on some appropriate entry points for measures that promote equality within a particular context, and on how a particular development initiative may challenge or maintain the existing gender division of </w:t>
      </w:r>
      <w:proofErr w:type="spellStart"/>
      <w:r w:rsidRPr="00671E3F">
        <w:t>labour</w:t>
      </w:r>
      <w:proofErr w:type="spellEnd"/>
      <w:r w:rsidRPr="00671E3F">
        <w:t xml:space="preserve">.  With this information measures of equality can be created to address the disparities and promote equality. </w:t>
      </w:r>
    </w:p>
    <w:p w:rsidR="00474519" w:rsidRPr="00671E3F" w:rsidRDefault="00474519" w:rsidP="00E7494D">
      <w:r w:rsidRPr="00671E3F">
        <w:lastRenderedPageBreak/>
        <w:t xml:space="preserve">When discussing on gender relations and what it entails, </w:t>
      </w:r>
      <w:proofErr w:type="spellStart"/>
      <w:r w:rsidRPr="00671E3F">
        <w:t>Mascia</w:t>
      </w:r>
      <w:proofErr w:type="spellEnd"/>
      <w:r w:rsidRPr="00671E3F">
        <w:t xml:space="preserve">-Lees and J. Black (2000: 11) revealed that, </w:t>
      </w:r>
    </w:p>
    <w:p w:rsidR="00474519" w:rsidRPr="00671E3F" w:rsidRDefault="00474519" w:rsidP="00E7494D">
      <w:r w:rsidRPr="00671E3F">
        <w:t xml:space="preserve"> “</w:t>
      </w:r>
      <w:proofErr w:type="gramStart"/>
      <w:r w:rsidRPr="00671E3F">
        <w:t>in</w:t>
      </w:r>
      <w:proofErr w:type="gramEnd"/>
      <w:r w:rsidRPr="00671E3F">
        <w:t xml:space="preserve"> many societies, significant discrepancies exist between men’s and women’s access to opportunities and    in the quality of their lives. In the United States, for example, women and children continue to comprise the majority of people living blew the poverty level; women’s wage continue to lag behind men’s for comparable work; women’s continue to hit a “glass ceiling” that constrains their opportunities for advancement in their career: women are more likely </w:t>
      </w:r>
      <w:r w:rsidR="00E17CF9" w:rsidRPr="00671E3F">
        <w:t>than</w:t>
      </w:r>
      <w:r w:rsidRPr="00671E3F">
        <w:t xml:space="preserve"> men to experience the double burden of working outside the home while simultaneously having responsibility for work in the home; and women continue to be physically battered by boyfriends and husbands at an alarming rate. Such patterns are typical of the disparities between men and women in many contemporary societies”. </w:t>
      </w:r>
    </w:p>
    <w:p w:rsidR="00474519" w:rsidRPr="00671E3F" w:rsidRDefault="00474519" w:rsidP="00E7494D">
      <w:r w:rsidRPr="00671E3F">
        <w:t>One can safely draw some conclusion from the above example that, if women’s situation is such bad in the developed countries ours could be more than worse.</w:t>
      </w:r>
    </w:p>
    <w:p w:rsidR="00474519" w:rsidRPr="00671E3F" w:rsidRDefault="00474519" w:rsidP="00E7494D">
      <w:r w:rsidRPr="00671E3F">
        <w:t xml:space="preserve">Another line of argument made by Chris Hunter (2006: 62) indicated that, violence against women is a means of social control through which men, individually and collectively, uphold their dominant poison in the family and the community. This will result in fear of violence and the necessity of taking precaution which exert a controlling influence on most aspects of women’s lives. With regards to the way this unbalanced power relations operated, the same source showed that “the family plays a critical role in perpetuating the social order through socialization. Through socialization, people internalize societal norms, develop the self-discipline to avoid behavior that they understand as anti-social, and acquire an understanding of appropriate gender roles, Snider (1998) as quoted by Chris Hunter (Ibid: 63)”. Hunter added that, the family was not only aw mechanism for socialization that perpetuated </w:t>
      </w:r>
      <w:r w:rsidRPr="00671E3F">
        <w:lastRenderedPageBreak/>
        <w:t xml:space="preserve">patriarchal values, but also the foundation for </w:t>
      </w:r>
      <w:r w:rsidR="00B7386D" w:rsidRPr="00671E3F">
        <w:t>a new</w:t>
      </w:r>
      <w:r w:rsidRPr="00671E3F">
        <w:t xml:space="preserve"> social order that dismissed women’s issues as subordinate to pressing political issues (Ibid: 64 ). To supplement the above argument in relations to the Ethiopian context, </w:t>
      </w:r>
      <w:proofErr w:type="spellStart"/>
      <w:r w:rsidRPr="00671E3F">
        <w:t>Hana</w:t>
      </w:r>
      <w:proofErr w:type="spellEnd"/>
      <w:r w:rsidRPr="00671E3F">
        <w:t xml:space="preserve"> argued that, as far as the institutions mediating livelihoods in are concerned one of them is family. Family as an institution affects women’s livelihood in a way that, she described, “</w:t>
      </w:r>
      <w:proofErr w:type="gramStart"/>
      <w:r w:rsidRPr="00671E3F">
        <w:t>it</w:t>
      </w:r>
      <w:proofErr w:type="gramEnd"/>
      <w:r w:rsidRPr="00671E3F">
        <w:t xml:space="preserve"> is a major training and employment institution for women. It is within this framework that girl is prepared for their future, and women find their vocation as housewives and mothers. Girls marry at a younger age than boys, limiting their opportunities for education or gainful employment outside the household. Traditionally, non-marital alternatives have had adverse social consequences for women </w:t>
      </w:r>
      <w:r>
        <w:t>(</w:t>
      </w:r>
      <w:proofErr w:type="spellStart"/>
      <w:r>
        <w:t>Hana</w:t>
      </w:r>
      <w:proofErr w:type="spellEnd"/>
      <w:r w:rsidR="005146AC">
        <w:t>:</w:t>
      </w:r>
      <w:r w:rsidR="005146AC" w:rsidRPr="00671E3F">
        <w:t xml:space="preserve"> 59</w:t>
      </w:r>
      <w:r w:rsidRPr="00671E3F">
        <w:t xml:space="preserve">)”. </w:t>
      </w:r>
    </w:p>
    <w:p w:rsidR="00474519" w:rsidRPr="00671E3F" w:rsidRDefault="00474519" w:rsidP="00E7494D">
      <w:r w:rsidRPr="00671E3F">
        <w:t>According to Hunter, there is also another mechanism that is used by men and the community as a whole in order to maintain male supremacy over women. She argued that “tradition as a ‘reconstruction of the past that is unchallengeable’ was used to support the system of male dominance. Thus, government policies created the conditions in which men exercised control over their wives (and other dependent women), justified in part by women’s reactions and supported by ‘tradition’ and community structures (Hunter: 64)”.</w:t>
      </w:r>
    </w:p>
    <w:p w:rsidR="00474519" w:rsidRDefault="00474519" w:rsidP="00E7494D">
      <w:r w:rsidRPr="00671E3F">
        <w:t xml:space="preserve">Regarding the unbalanced gender relations Young has also demonstrated that, in most countries women from the poorer strata have difficulties in getting effective access to credit, suitable and safe facilities for saving and investment, accessible information about services, raw materials and markets, adequate and equitable access to training and skills acquisition. She added that, they rarely get protection, recognition, or support from official bodies. Inadequate institutional provision for women derives from the ideology of the non-working </w:t>
      </w:r>
      <w:r w:rsidRPr="00671E3F">
        <w:lastRenderedPageBreak/>
        <w:t>wife and mother. But, Young contended that, women of the poorer strata can rarely afford not to contribute to household finances (Young: 101).</w:t>
      </w:r>
    </w:p>
    <w:p w:rsidR="00474519" w:rsidRPr="00671E3F" w:rsidRDefault="00474519" w:rsidP="00E7494D">
      <w:r w:rsidRPr="00671E3F">
        <w:t>All the arguments discussed above show that, in terms of gender relations women are in a disadvantaged position. These unbalance gender relations are promoted and reinforced through the use of different mechanisms. Therefore, this section could indicate how important will be to take the issue of gender into consideration in analyzing rural livelihoods just not to over generalize taking only the case of one sex.</w:t>
      </w:r>
    </w:p>
    <w:p w:rsidR="00474519" w:rsidRPr="008100A5" w:rsidRDefault="00474519" w:rsidP="00D940A1">
      <w:pPr>
        <w:pStyle w:val="Heading2"/>
        <w:numPr>
          <w:ilvl w:val="1"/>
          <w:numId w:val="17"/>
        </w:numPr>
        <w:rPr>
          <w:rFonts w:ascii="Times New Roman" w:hAnsi="Times New Roman" w:cs="Times New Roman"/>
          <w:i w:val="0"/>
        </w:rPr>
      </w:pPr>
      <w:bookmarkStart w:id="30" w:name="_Toc322618059"/>
      <w:r w:rsidRPr="008100A5">
        <w:rPr>
          <w:rFonts w:ascii="Times New Roman" w:hAnsi="Times New Roman" w:cs="Times New Roman"/>
          <w:i w:val="0"/>
        </w:rPr>
        <w:t>Livelihood Contexts</w:t>
      </w:r>
      <w:bookmarkEnd w:id="30"/>
    </w:p>
    <w:p w:rsidR="00474519" w:rsidRPr="00671E3F" w:rsidRDefault="00474519" w:rsidP="00E7494D">
      <w:r w:rsidRPr="00671E3F">
        <w:t>The livelihood contexts are the conditions through which households are making a living and are mainly exogenous to them. According to Ellis (2000), livelihood contexts comprises of trends (population, migration, technological change, relative prices, etc.), and shocks, (drought, floods pest, diseases and civil war).</w:t>
      </w:r>
    </w:p>
    <w:p w:rsidR="00474519" w:rsidRDefault="00474519" w:rsidP="00E7494D">
      <w:r w:rsidRPr="00671E3F">
        <w:t xml:space="preserve">M. </w:t>
      </w:r>
      <w:proofErr w:type="spellStart"/>
      <w:r w:rsidRPr="00671E3F">
        <w:t>Kollmair</w:t>
      </w:r>
      <w:proofErr w:type="spellEnd"/>
      <w:r w:rsidRPr="00671E3F">
        <w:t xml:space="preserve"> and St. </w:t>
      </w:r>
      <w:proofErr w:type="spellStart"/>
      <w:r w:rsidRPr="00671E3F">
        <w:t>Gamper</w:t>
      </w:r>
      <w:proofErr w:type="spellEnd"/>
      <w:r w:rsidRPr="00671E3F">
        <w:t xml:space="preserve"> (2002: 5), on the other hand, described the trends as constituting demographic trends, resou</w:t>
      </w:r>
      <w:r w:rsidR="005146AC">
        <w:t>rce trends and trends in govern</w:t>
      </w:r>
      <w:r w:rsidR="005146AC" w:rsidRPr="00671E3F">
        <w:t>ance</w:t>
      </w:r>
      <w:r w:rsidRPr="00671E3F">
        <w:t xml:space="preserve">. With regards to the stocks they stated it as comprising human, livestock or crop health shocks; natural hazards; economic shocks and in the form of national or international wars. While explaining about trends, the authors and have stressed the need not to consider all the trends as negative.      </w:t>
      </w:r>
      <w:r>
        <w:t xml:space="preserve"> </w:t>
      </w:r>
    </w:p>
    <w:p w:rsidR="00474519" w:rsidRPr="008100A5" w:rsidRDefault="00474519" w:rsidP="00D940A1">
      <w:pPr>
        <w:pStyle w:val="Heading2"/>
        <w:numPr>
          <w:ilvl w:val="1"/>
          <w:numId w:val="17"/>
        </w:numPr>
        <w:rPr>
          <w:rFonts w:ascii="Times New Roman" w:hAnsi="Times New Roman" w:cs="Times New Roman"/>
          <w:i w:val="0"/>
        </w:rPr>
      </w:pPr>
      <w:bookmarkStart w:id="31" w:name="_Toc322618060"/>
      <w:r w:rsidRPr="008100A5">
        <w:rPr>
          <w:rFonts w:ascii="Times New Roman" w:hAnsi="Times New Roman" w:cs="Times New Roman"/>
          <w:i w:val="0"/>
        </w:rPr>
        <w:t>Livelihood Assets</w:t>
      </w:r>
      <w:bookmarkEnd w:id="31"/>
      <w:r w:rsidRPr="008100A5">
        <w:rPr>
          <w:rFonts w:ascii="Times New Roman" w:hAnsi="Times New Roman" w:cs="Times New Roman"/>
          <w:i w:val="0"/>
        </w:rPr>
        <w:t xml:space="preserve"> </w:t>
      </w:r>
    </w:p>
    <w:p w:rsidR="00474519" w:rsidRPr="00671E3F" w:rsidRDefault="00474519" w:rsidP="00E7494D">
      <w:r w:rsidRPr="00671E3F">
        <w:t>In analyzing livelihoods different authors have been using the terms either ‘assets’, ‘capital’ or ‘resources’ almost to mean the same thing. Hence, in this particular study these three terms are used interchangeably as deemed necessary.</w:t>
      </w:r>
    </w:p>
    <w:p w:rsidR="00474519" w:rsidRPr="00671E3F" w:rsidRDefault="00474519" w:rsidP="00E7494D">
      <w:r w:rsidRPr="00671E3F">
        <w:lastRenderedPageBreak/>
        <w:t xml:space="preserve">To being the analysis of rural livelihood, any one first needs to identify the available assets at the people’s disposal. According to </w:t>
      </w:r>
      <w:proofErr w:type="spellStart"/>
      <w:r w:rsidRPr="00671E3F">
        <w:t>Bebbington</w:t>
      </w:r>
      <w:proofErr w:type="spellEnd"/>
      <w:r w:rsidRPr="00671E3F">
        <w:t xml:space="preserve"> (1999), as quoted by M. </w:t>
      </w:r>
      <w:proofErr w:type="spellStart"/>
      <w:r w:rsidRPr="00671E3F">
        <w:t>kollmair</w:t>
      </w:r>
      <w:proofErr w:type="spellEnd"/>
      <w:r w:rsidRPr="00671E3F">
        <w:t xml:space="preserve"> and St. </w:t>
      </w:r>
      <w:proofErr w:type="spellStart"/>
      <w:r w:rsidRPr="00671E3F">
        <w:t>Gamper</w:t>
      </w:r>
      <w:proofErr w:type="spellEnd"/>
      <w:r w:rsidRPr="00671E3F">
        <w:t xml:space="preserve"> (2002: 5), the livelihoods approach is concerned first and foremost with people. So an accurate and realistic understanding of people’s strengths (here called “assets” or “capital”) is crucial to analyze how they endeavor to convert their assets into positive livelihood their </w:t>
      </w:r>
      <w:proofErr w:type="spellStart"/>
      <w:r w:rsidRPr="00671E3F">
        <w:t>sef-difined</w:t>
      </w:r>
      <w:proofErr w:type="spellEnd"/>
      <w:r w:rsidRPr="00671E3F">
        <w:t xml:space="preserve"> goals, whereas no single capital endowment is sufficient to yield the desired outcomes on its own.</w:t>
      </w:r>
    </w:p>
    <w:p w:rsidR="00474519" w:rsidRPr="00900152" w:rsidRDefault="00474519" w:rsidP="00E7494D">
      <w:r w:rsidRPr="00671E3F">
        <w:t>When making a living, access to livelihood assets is a crucial issue. However, some data revealed that rural women are not fortunate with this regard. In his analysis, Ellis has pointed out that, gender inequalities make their mark in agriculture as they do in other facets of rural livelihoods. In his example which indicates the case of sub-Saharan Africa, he stated that women’s pre-eminence in cultivation and harvesting is not complemented by ownership of resource use, or by decision-making capabilities, all of which tend to remain firmly within the male sphere (2000: 147). In fact different authors have categorized assets in various ways, example Swift (1989) cited in Ellis, divides assets between the three broad categories of investments, stores and claims (Ibid: 31). But, for this study the livelihood assets are broadly categorize into five major components based on Ellis’ category, and each of them are discussed below:</w:t>
      </w:r>
    </w:p>
    <w:p w:rsidR="00474519" w:rsidRPr="008100A5" w:rsidRDefault="00474519" w:rsidP="00D940A1">
      <w:pPr>
        <w:pStyle w:val="Heading3"/>
        <w:numPr>
          <w:ilvl w:val="2"/>
          <w:numId w:val="17"/>
        </w:numPr>
        <w:tabs>
          <w:tab w:val="clear" w:pos="9900"/>
        </w:tabs>
        <w:rPr>
          <w:rFonts w:ascii="Times New Roman" w:hAnsi="Times New Roman"/>
        </w:rPr>
      </w:pPr>
      <w:bookmarkStart w:id="32" w:name="_Toc322618061"/>
      <w:r w:rsidRPr="00115EBB">
        <w:t>Human Capital</w:t>
      </w:r>
      <w:bookmarkEnd w:id="32"/>
      <w:r w:rsidRPr="00115EBB">
        <w:t xml:space="preserve"> </w:t>
      </w:r>
    </w:p>
    <w:p w:rsidR="00474519" w:rsidRPr="00671E3F" w:rsidRDefault="00474519" w:rsidP="00E7494D">
      <w:r w:rsidRPr="00671E3F">
        <w:t xml:space="preserve">In the context of the sustainable livelihood framework DFID (2000), as quoted by </w:t>
      </w:r>
      <w:proofErr w:type="spellStart"/>
      <w:r w:rsidRPr="00671E3F">
        <w:t>M.kollmair</w:t>
      </w:r>
      <w:proofErr w:type="spellEnd"/>
      <w:r w:rsidRPr="00671E3F">
        <w:t xml:space="preserve"> and St. </w:t>
      </w:r>
      <w:proofErr w:type="spellStart"/>
      <w:r w:rsidRPr="00671E3F">
        <w:t>Gamper</w:t>
      </w:r>
      <w:proofErr w:type="spellEnd"/>
      <w:r w:rsidRPr="00671E3F">
        <w:t xml:space="preserve"> (2002: 6) defined human capital as: “it represents the skills knowledge, ability to </w:t>
      </w:r>
      <w:proofErr w:type="spellStart"/>
      <w:r w:rsidRPr="00671E3F">
        <w:t>labour</w:t>
      </w:r>
      <w:proofErr w:type="spellEnd"/>
      <w:r w:rsidRPr="00671E3F">
        <w:t xml:space="preserve"> and good health that together enable people to pursue different livelihood strategies and achieve their livelihood objective”. According to these authors, at the household level </w:t>
      </w:r>
      <w:r w:rsidRPr="00671E3F">
        <w:lastRenderedPageBreak/>
        <w:t xml:space="preserve">human capital varies based on household size, skill levels leadership potential, health status, </w:t>
      </w:r>
      <w:proofErr w:type="spellStart"/>
      <w:r w:rsidRPr="00671E3F">
        <w:t>etc.and</w:t>
      </w:r>
      <w:proofErr w:type="spellEnd"/>
      <w:r w:rsidRPr="00671E3F">
        <w:t xml:space="preserve"> appears to be a decisive factor- besides being intrinsically valuable –in order to make use of any other type of assets. Therefore, changes in human capital have to be seen not only as isolated effects, but as well as a supportive factor for the other assets. </w:t>
      </w:r>
    </w:p>
    <w:p w:rsidR="00474519" w:rsidRPr="00671E3F" w:rsidRDefault="00474519" w:rsidP="00E7494D">
      <w:r w:rsidRPr="00671E3F">
        <w:t>As far as this resource is concerned, Ellis (2000: 148) identified that, it is usual for women’s obligations to engage in own-account farming or other income generating activities. But, when looking at the men’s condition, he described that, men are able to mobilize labor, including the women of the household, and have decision making capabilities over inputs and investments.</w:t>
      </w:r>
    </w:p>
    <w:p w:rsidR="00474519" w:rsidRPr="008100A5" w:rsidRDefault="00474519" w:rsidP="00D940A1">
      <w:pPr>
        <w:pStyle w:val="Heading3"/>
        <w:numPr>
          <w:ilvl w:val="2"/>
          <w:numId w:val="17"/>
        </w:numPr>
        <w:tabs>
          <w:tab w:val="clear" w:pos="9900"/>
        </w:tabs>
        <w:rPr>
          <w:rFonts w:ascii="Times New Roman" w:hAnsi="Times New Roman"/>
        </w:rPr>
      </w:pPr>
      <w:bookmarkStart w:id="33" w:name="_Toc322618062"/>
      <w:r w:rsidRPr="008100A5">
        <w:rPr>
          <w:rFonts w:ascii="Times New Roman" w:hAnsi="Times New Roman"/>
        </w:rPr>
        <w:t>Social Capital</w:t>
      </w:r>
      <w:bookmarkEnd w:id="33"/>
      <w:r w:rsidRPr="008100A5">
        <w:rPr>
          <w:rFonts w:ascii="Times New Roman" w:hAnsi="Times New Roman"/>
        </w:rPr>
        <w:t xml:space="preserve"> </w:t>
      </w:r>
    </w:p>
    <w:p w:rsidR="00474519" w:rsidRPr="00671E3F" w:rsidRDefault="00474519" w:rsidP="00E7494D">
      <w:r w:rsidRPr="00671E3F">
        <w:t xml:space="preserve">This is the most important type of livelihood resource widely observed in the rural settings, but it is difficult to identify what exactly is meant by the term “social Capita” and the aspects it comprises. M. </w:t>
      </w:r>
      <w:proofErr w:type="spellStart"/>
      <w:r w:rsidRPr="00671E3F">
        <w:t>Kollmair</w:t>
      </w:r>
      <w:proofErr w:type="spellEnd"/>
      <w:r w:rsidRPr="00671E3F">
        <w:t xml:space="preserve"> and St. </w:t>
      </w:r>
      <w:proofErr w:type="spellStart"/>
      <w:r w:rsidRPr="00671E3F">
        <w:t>Gamper</w:t>
      </w:r>
      <w:proofErr w:type="spellEnd"/>
      <w:r w:rsidRPr="00671E3F">
        <w:t xml:space="preserve"> (2002: 6) explained that in the context of the SLF it is taken to mean the social resources upon which people draw I seeking for their livelihood outcomes, such as networks and connectedness, that increase people’s trust and ability to cooperate or membership in more formalized groups and their systems of rules, norms and sanctions. </w:t>
      </w:r>
    </w:p>
    <w:p w:rsidR="00474519" w:rsidRPr="00671E3F" w:rsidRDefault="00474519" w:rsidP="00E7494D">
      <w:r w:rsidRPr="00671E3F">
        <w:t xml:space="preserve">The same source added that, quite often access and amount of social capital is determined through birth, age, gender or caste and may even differ within a household. Obviously and often parallel to positive impacts social capital also may cause effects that are restrictive for development. For instance the membership in groups always entails excluding other stakeholders; or the social affiliation to a certain caste may be positive or negative depending on the person’s hierarchal position within system. The authors connected that, still, it is </w:t>
      </w:r>
      <w:r w:rsidRPr="00671E3F">
        <w:lastRenderedPageBreak/>
        <w:t xml:space="preserve">important through its direct impact on other capitals by improving the efficiency of economic relations or by reducing the ‘free rider’ problems associated to public goods through the mutual trust and obligations it poses onto the community. And for the most deprived, social capital often represents a place of refuge in mitigating the effects of shocks or lacks in other capitals through informal networks (Ibid: 6-7). </w:t>
      </w:r>
    </w:p>
    <w:p w:rsidR="00474519" w:rsidRPr="00671E3F" w:rsidRDefault="00474519" w:rsidP="00E7494D">
      <w:r w:rsidRPr="00671E3F">
        <w:t>When describing the importance of social capital, Ellis also has described that, evaluation of the social context of rural livelihoods is likely to yield information relevant both to the social capital status of individuals, households or communities, and to the constraints and opportunities represented by local level customs, rules and organizations. He added that, the community low in social capital as manifested by weak networks and associational activities, poorly performing and little reciprocity occurring between households, seems also likely to be one that offers little scope for negotiating access to assets, and experience weak management of, common property resources (Ellis, 2000: 39)</w:t>
      </w:r>
    </w:p>
    <w:p w:rsidR="00474519" w:rsidRPr="00115EBB" w:rsidRDefault="00474519" w:rsidP="00D940A1">
      <w:pPr>
        <w:pStyle w:val="Heading3"/>
        <w:numPr>
          <w:ilvl w:val="2"/>
          <w:numId w:val="17"/>
        </w:numPr>
        <w:tabs>
          <w:tab w:val="clear" w:pos="9900"/>
        </w:tabs>
        <w:rPr>
          <w:rFonts w:ascii="Times New Roman" w:hAnsi="Times New Roman"/>
        </w:rPr>
      </w:pPr>
      <w:bookmarkStart w:id="34" w:name="_Toc322618063"/>
      <w:r w:rsidRPr="00115EBB">
        <w:rPr>
          <w:rFonts w:ascii="Times New Roman" w:hAnsi="Times New Roman"/>
        </w:rPr>
        <w:t>Natural Capital</w:t>
      </w:r>
      <w:bookmarkEnd w:id="34"/>
      <w:r w:rsidRPr="00115EBB">
        <w:rPr>
          <w:rFonts w:ascii="Times New Roman" w:hAnsi="Times New Roman"/>
        </w:rPr>
        <w:t xml:space="preserve"> </w:t>
      </w:r>
    </w:p>
    <w:p w:rsidR="000E3BC3" w:rsidRPr="00671E3F" w:rsidRDefault="00474519" w:rsidP="00E7494D">
      <w:r w:rsidRPr="00671E3F">
        <w:t xml:space="preserve">According to M. </w:t>
      </w:r>
      <w:proofErr w:type="spellStart"/>
      <w:r w:rsidRPr="00671E3F">
        <w:t>Kollmair</w:t>
      </w:r>
      <w:proofErr w:type="spellEnd"/>
      <w:r w:rsidRPr="00671E3F">
        <w:t xml:space="preserve"> and St. </w:t>
      </w:r>
      <w:proofErr w:type="spellStart"/>
      <w:r w:rsidRPr="00671E3F">
        <w:t>Gamper</w:t>
      </w:r>
      <w:proofErr w:type="spellEnd"/>
      <w:r w:rsidRPr="00671E3F">
        <w:t xml:space="preserve"> (2002: 7), natural capital is the term used for the natural resource stocks from which resource flows and services (such as land, water, forests, air quality, erosion protection, biodiversity degree and rate of change, etc.) useful for livelihoods are derived. The stressed that, it is of special importance for those who derive all or part of their livelihoods from natural resource-based activities as it is often the case for the poor stakeholders, but also in more general terms, since a good air and water quality represents a basis for good health and other aspects of a livelihood. Within the framework a particularly close relationship exists between natural capital and the vulnerability context and </w:t>
      </w:r>
      <w:r w:rsidRPr="00671E3F">
        <w:lastRenderedPageBreak/>
        <w:t xml:space="preserve">many of the devastating shocks for the livelihoods are natural processes that destroy natural capital. </w:t>
      </w:r>
    </w:p>
    <w:p w:rsidR="00474519" w:rsidRPr="00835347" w:rsidRDefault="00474519" w:rsidP="00D940A1">
      <w:pPr>
        <w:pStyle w:val="Heading3"/>
        <w:numPr>
          <w:ilvl w:val="2"/>
          <w:numId w:val="17"/>
        </w:numPr>
        <w:tabs>
          <w:tab w:val="clear" w:pos="9900"/>
        </w:tabs>
        <w:rPr>
          <w:rFonts w:ascii="Times New Roman" w:hAnsi="Times New Roman"/>
        </w:rPr>
      </w:pPr>
      <w:bookmarkStart w:id="35" w:name="_Toc322618064"/>
      <w:r w:rsidRPr="00835347">
        <w:rPr>
          <w:rFonts w:ascii="Times New Roman" w:hAnsi="Times New Roman"/>
        </w:rPr>
        <w:t>Financial Capital</w:t>
      </w:r>
      <w:bookmarkEnd w:id="35"/>
    </w:p>
    <w:p w:rsidR="00474519" w:rsidRPr="00671E3F" w:rsidRDefault="00474519" w:rsidP="00E7494D">
      <w:r w:rsidRPr="00671E3F">
        <w:t xml:space="preserve">Financial capital, according to M. </w:t>
      </w:r>
      <w:proofErr w:type="spellStart"/>
      <w:r w:rsidRPr="00671E3F">
        <w:t>Kollmair</w:t>
      </w:r>
      <w:proofErr w:type="spellEnd"/>
      <w:r w:rsidRPr="00671E3F">
        <w:t xml:space="preserve"> and St. </w:t>
      </w:r>
      <w:proofErr w:type="spellStart"/>
      <w:r w:rsidRPr="00671E3F">
        <w:t>Gamper</w:t>
      </w:r>
      <w:proofErr w:type="spellEnd"/>
      <w:r w:rsidRPr="00671E3F">
        <w:t xml:space="preserve">, denotes the financial resources that people use to achieve their livelihood objectives and it comprises the important availability of cash or equivalent that enables people to adopt different livelihood strategies. </w:t>
      </w:r>
    </w:p>
    <w:p w:rsidR="00474519" w:rsidRPr="00671E3F" w:rsidRDefault="00474519" w:rsidP="00E7494D">
      <w:r w:rsidRPr="00671E3F">
        <w:t>They identified two main resources of financial capital:</w:t>
      </w:r>
    </w:p>
    <w:p w:rsidR="00474519" w:rsidRPr="00671E3F" w:rsidRDefault="00474519" w:rsidP="00E7494D">
      <w:r w:rsidRPr="00671E3F">
        <w:rPr>
          <w:b/>
        </w:rPr>
        <w:t xml:space="preserve">Available stocks </w:t>
      </w:r>
      <w:r w:rsidRPr="00671E3F">
        <w:t xml:space="preserve">comprising cash, bank deposits or liquid assets such as livestock and </w:t>
      </w:r>
      <w:proofErr w:type="spellStart"/>
      <w:r w:rsidRPr="00671E3F">
        <w:t>jewellery</w:t>
      </w:r>
      <w:proofErr w:type="spellEnd"/>
      <w:r w:rsidRPr="00671E3F">
        <w:t>, not having liabilities attached and usually independent on third parties.</w:t>
      </w:r>
    </w:p>
    <w:p w:rsidR="00474519" w:rsidRPr="00900152" w:rsidRDefault="00474519" w:rsidP="00E7494D">
      <w:r w:rsidRPr="00671E3F">
        <w:rPr>
          <w:b/>
        </w:rPr>
        <w:t xml:space="preserve">Regular inflows of money </w:t>
      </w:r>
      <w:r w:rsidRPr="00671E3F">
        <w:t xml:space="preserve">comprising </w:t>
      </w:r>
      <w:proofErr w:type="spellStart"/>
      <w:r w:rsidRPr="00671E3F">
        <w:t>labour</w:t>
      </w:r>
      <w:proofErr w:type="spellEnd"/>
      <w:r w:rsidRPr="00671E3F">
        <w:t xml:space="preserve"> income, pensions, or other transfers from the state, and remittances, which are mostly dependent on others and need to be reliable (Ibid: 7). </w:t>
      </w:r>
    </w:p>
    <w:p w:rsidR="00474519" w:rsidRPr="007639A5" w:rsidRDefault="00474519" w:rsidP="00D940A1">
      <w:pPr>
        <w:pStyle w:val="Heading3"/>
        <w:numPr>
          <w:ilvl w:val="2"/>
          <w:numId w:val="17"/>
        </w:numPr>
        <w:tabs>
          <w:tab w:val="clear" w:pos="9900"/>
        </w:tabs>
        <w:rPr>
          <w:rFonts w:ascii="Times New Roman" w:hAnsi="Times New Roman"/>
        </w:rPr>
      </w:pPr>
      <w:bookmarkStart w:id="36" w:name="_Toc322618065"/>
      <w:r w:rsidRPr="007639A5">
        <w:rPr>
          <w:rFonts w:ascii="Times New Roman" w:hAnsi="Times New Roman"/>
        </w:rPr>
        <w:t>Physical Capital</w:t>
      </w:r>
      <w:bookmarkEnd w:id="36"/>
      <w:r w:rsidRPr="007639A5">
        <w:rPr>
          <w:rFonts w:ascii="Times New Roman" w:hAnsi="Times New Roman"/>
        </w:rPr>
        <w:t xml:space="preserve"> </w:t>
      </w:r>
    </w:p>
    <w:p w:rsidR="00474519" w:rsidRPr="00671E3F" w:rsidRDefault="00474519" w:rsidP="00E7494D">
      <w:r w:rsidRPr="00671E3F">
        <w:t xml:space="preserve">According to Ellis (2000: 32-33), physical assets comprise capital that is created by economic production processes. Buildings, irrigation canals, roads, tools, machines and so on are physical assets. He also added that, it is worth noting that physical or ‘man-made’ capital can substitute for natural capital in many circumstances. Indeed, the entire long-term process of technological change coupled with industrialization and urbanization is one in which physical capital cumulatively substitutes for natural capital over time. This substitution process can potentially help to take the pressure off natural resources that are being depleted in local contexts. </w:t>
      </w:r>
      <w:r w:rsidR="00A14239" w:rsidRPr="00671E3F">
        <w:t>Important classes</w:t>
      </w:r>
      <w:r w:rsidRPr="00671E3F">
        <w:t xml:space="preserve"> of physical assets that facilitate livelihood diversification he identified are infrastructural asses such as roads, power lines and water supplies.</w:t>
      </w:r>
    </w:p>
    <w:p w:rsidR="00474519" w:rsidRPr="00671E3F" w:rsidRDefault="00474519" w:rsidP="00E7494D">
      <w:r w:rsidRPr="00671E3F">
        <w:lastRenderedPageBreak/>
        <w:t xml:space="preserve">Among the five categories of assets financial capital is probably the most flexible as it can be converted into other types of capital or it can be used for direct achievement of livelihood outcomes. However, it tends to be the asset that least available for the poor, what makes other capitals important as substitutes.    </w:t>
      </w:r>
    </w:p>
    <w:p w:rsidR="00474519" w:rsidRPr="008100A5" w:rsidRDefault="00474519" w:rsidP="00D940A1">
      <w:pPr>
        <w:pStyle w:val="Heading2"/>
        <w:numPr>
          <w:ilvl w:val="1"/>
          <w:numId w:val="17"/>
        </w:numPr>
        <w:rPr>
          <w:rFonts w:ascii="Times New Roman" w:hAnsi="Times New Roman" w:cs="Times New Roman"/>
          <w:i w:val="0"/>
        </w:rPr>
      </w:pPr>
      <w:bookmarkStart w:id="37" w:name="_Toc322618066"/>
      <w:r w:rsidRPr="008100A5">
        <w:rPr>
          <w:rFonts w:ascii="Times New Roman" w:hAnsi="Times New Roman" w:cs="Times New Roman"/>
          <w:i w:val="0"/>
        </w:rPr>
        <w:t>Mediating Factors: Institution and Organizations</w:t>
      </w:r>
      <w:bookmarkEnd w:id="37"/>
      <w:r w:rsidRPr="008100A5">
        <w:rPr>
          <w:rFonts w:ascii="Times New Roman" w:hAnsi="Times New Roman" w:cs="Times New Roman"/>
          <w:i w:val="0"/>
        </w:rPr>
        <w:t xml:space="preserve"> </w:t>
      </w:r>
    </w:p>
    <w:p w:rsidR="00474519" w:rsidRPr="00671E3F" w:rsidRDefault="00474519" w:rsidP="00E7494D">
      <w:r w:rsidRPr="00671E3F">
        <w:t xml:space="preserve">The mediating factors are those processes in which a great number of social, economic and policy considerations are mediated in order to translate a set of assets into a livelihood strategy composed of a portfolio of income earning activities (Ibid: 37). Ellis also stressed that, social relations institutions and organization are critical mediating factors for livelihoods because they encompass the agencies that inhibit or facilitate the exercise of capabilities and choice by individuals or households. </w:t>
      </w:r>
    </w:p>
    <w:p w:rsidR="00474519" w:rsidRPr="00671E3F" w:rsidRDefault="00474519" w:rsidP="00E7494D">
      <w:r w:rsidRPr="00671E3F">
        <w:t xml:space="preserve">Ian </w:t>
      </w:r>
      <w:proofErr w:type="spellStart"/>
      <w:r w:rsidRPr="00671E3F">
        <w:t>Scoones</w:t>
      </w:r>
      <w:proofErr w:type="spellEnd"/>
      <w:r w:rsidRPr="00671E3F">
        <w:t xml:space="preserve"> (1998: 11-12) on his part stated that, unless we understand the social structures and processes through which sustainable livelihoods are achieved, a description of the relationships between variables and outcomes is somewhat limiting. </w:t>
      </w:r>
    </w:p>
    <w:p w:rsidR="00474519" w:rsidRPr="00671E3F" w:rsidRDefault="00474519" w:rsidP="00E7494D">
      <w:r w:rsidRPr="00671E3F">
        <w:t xml:space="preserve">With regards to institutions, Ian </w:t>
      </w:r>
      <w:proofErr w:type="spellStart"/>
      <w:r w:rsidRPr="00671E3F">
        <w:t>Scoones</w:t>
      </w:r>
      <w:proofErr w:type="spellEnd"/>
      <w:r w:rsidRPr="00671E3F">
        <w:t xml:space="preserve"> sees them as ‘regularized practices (or patterns of behavior) structured by rules and norms of society which have persistent and widespread use’. As to </w:t>
      </w:r>
      <w:proofErr w:type="spellStart"/>
      <w:r w:rsidRPr="00671E3F">
        <w:t>Scoones</w:t>
      </w:r>
      <w:proofErr w:type="spellEnd"/>
      <w:r w:rsidRPr="00671E3F">
        <w:t xml:space="preserve">, institutions may thus be both formal and informal, and usually subject to multiple interpretations by different actors. He further added that, power relations are embedded within institutional forms, making contestations over institutional practices, rules and norms always important. Institutions are also dynamic, continually being shaped and reshaped over time. They are thus part of a process of social negotiation, rather than fixed ‘objects’ or bounded social systems’. Institutions (in North’s terms the ‘rules of the game’) therefore are distinguished from organizations – the players (North 1990, cited by Ian </w:t>
      </w:r>
      <w:proofErr w:type="spellStart"/>
      <w:r w:rsidRPr="00671E3F">
        <w:lastRenderedPageBreak/>
        <w:t>Scoones</w:t>
      </w:r>
      <w:proofErr w:type="spellEnd"/>
      <w:r w:rsidRPr="00671E3F">
        <w:t xml:space="preserve">), the interplay of both being important in the framework. According to Davies (1997: 24) as quoted by Ian </w:t>
      </w:r>
      <w:proofErr w:type="spellStart"/>
      <w:r w:rsidRPr="00671E3F">
        <w:t>Scoones</w:t>
      </w:r>
      <w:proofErr w:type="spellEnd"/>
      <w:r w:rsidRPr="00671E3F">
        <w:t xml:space="preserve"> (Ibid: 12):</w:t>
      </w:r>
    </w:p>
    <w:p w:rsidR="00474519" w:rsidRPr="00360BA4" w:rsidRDefault="00474519" w:rsidP="00E7494D">
      <w:pPr>
        <w:pStyle w:val="ListParagraph"/>
      </w:pPr>
      <w:r w:rsidRPr="00360BA4">
        <w:t xml:space="preserve">“Institutions are the social cement which link stakeholders to access to capital of different kinds to the means of exercising power and so define the gateways through which the pass on the route to positive or negative [livelihood] adaptation”        </w:t>
      </w:r>
    </w:p>
    <w:p w:rsidR="00474519" w:rsidRPr="003957EF" w:rsidRDefault="00474519" w:rsidP="00E7494D">
      <w:r w:rsidRPr="00671E3F">
        <w:t xml:space="preserve">In dealing with the policy and practice of development for sustainable livelihoods </w:t>
      </w:r>
      <w:proofErr w:type="spellStart"/>
      <w:r w:rsidRPr="00671E3F">
        <w:t>Scoones</w:t>
      </w:r>
      <w:proofErr w:type="spellEnd"/>
      <w:r w:rsidRPr="00671E3F">
        <w:t xml:space="preserve"> stressed the necessity of considering institutions and forwarded some inter-related reasons (Ibid: 12-13) which include:</w:t>
      </w:r>
    </w:p>
    <w:p w:rsidR="00474519" w:rsidRPr="00671E3F" w:rsidRDefault="00474519" w:rsidP="00E7494D">
      <w:pPr>
        <w:pStyle w:val="Style1"/>
      </w:pPr>
      <w:r w:rsidRPr="00671E3F">
        <w:t>Understanding institutional processes allows the identification of restrictions/ barriers and opportunities (or ‘gateways’) to sustainable livelihoods.</w:t>
      </w:r>
    </w:p>
    <w:p w:rsidR="00474519" w:rsidRPr="00671E3F" w:rsidRDefault="00474519" w:rsidP="00E7494D">
      <w:pPr>
        <w:pStyle w:val="Style1"/>
      </w:pPr>
      <w:r w:rsidRPr="00671E3F">
        <w:t xml:space="preserve">An institutional approach sheds light on the social processes which underlie livelihood sustainability. Achieving sustainable livelihoods is not a deterministic affair; contestations, negotiations and trade-offs are evident at every turn. </w:t>
      </w:r>
    </w:p>
    <w:p w:rsidR="00474519" w:rsidRPr="00C23B65" w:rsidRDefault="00474519" w:rsidP="00E7494D">
      <w:pPr>
        <w:pStyle w:val="Style1"/>
      </w:pPr>
      <w:r w:rsidRPr="00C23B65">
        <w:t xml:space="preserve">An approach which emphasizes both on formal and informal institutions and underlying rules and norms suggests a complex and ‘messy’ institutional matrix mediating the processes of livelihood change. Describing such an institutional matrix in any setting is, not surprisingly, far from an easy task. However, the recognition of such complexity allows scope for innovation in planned interventions at different levels, going beyond the conventional support for formal organizations or institutional mechanisms to look at combinations of formal and informal approaches.    </w:t>
      </w:r>
    </w:p>
    <w:p w:rsidR="00474519" w:rsidRPr="008100A5" w:rsidRDefault="00474519" w:rsidP="00D940A1">
      <w:pPr>
        <w:pStyle w:val="Heading2"/>
        <w:numPr>
          <w:ilvl w:val="1"/>
          <w:numId w:val="17"/>
        </w:numPr>
        <w:rPr>
          <w:rFonts w:ascii="Times New Roman" w:hAnsi="Times New Roman" w:cs="Times New Roman"/>
          <w:i w:val="0"/>
        </w:rPr>
      </w:pPr>
      <w:bookmarkStart w:id="38" w:name="_Toc322618067"/>
      <w:r w:rsidRPr="008100A5">
        <w:rPr>
          <w:rFonts w:ascii="Times New Roman" w:hAnsi="Times New Roman" w:cs="Times New Roman"/>
          <w:i w:val="0"/>
        </w:rPr>
        <w:t>Livelihood Strategies</w:t>
      </w:r>
      <w:bookmarkEnd w:id="38"/>
      <w:r w:rsidRPr="008100A5">
        <w:rPr>
          <w:rFonts w:ascii="Times New Roman" w:hAnsi="Times New Roman" w:cs="Times New Roman"/>
          <w:i w:val="0"/>
        </w:rPr>
        <w:t xml:space="preserve"> </w:t>
      </w:r>
    </w:p>
    <w:p w:rsidR="00474519" w:rsidRPr="00671E3F" w:rsidRDefault="00474519" w:rsidP="00E7494D">
      <w:r w:rsidRPr="00671E3F">
        <w:t xml:space="preserve">Given the livelihood assets at their disposal and the livelihood contexts, households will undertake some activities and adapt strategies to make a living. Accordingly, when describing livelihood strategies M. </w:t>
      </w:r>
      <w:proofErr w:type="spellStart"/>
      <w:r w:rsidRPr="00671E3F">
        <w:t>Kollmair</w:t>
      </w:r>
      <w:proofErr w:type="spellEnd"/>
      <w:r w:rsidRPr="00671E3F">
        <w:t xml:space="preserve"> and St. </w:t>
      </w:r>
      <w:proofErr w:type="spellStart"/>
      <w:r w:rsidRPr="00671E3F">
        <w:t>Gamper</w:t>
      </w:r>
      <w:proofErr w:type="spellEnd"/>
      <w:r w:rsidRPr="00671E3F">
        <w:t xml:space="preserve"> (2002: 8) stated that, “livelihood strategies comprise the range and combination of activities and choices that people undertake in order to </w:t>
      </w:r>
      <w:r w:rsidRPr="00671E3F">
        <w:lastRenderedPageBreak/>
        <w:t>achieve their livelihood goals. They have to be understood as a dynamic process in which people combine activities to meet their various needs at different times and on different geographical or economical levels, whereas they may even differ within a household. Their direct dependence on assets status and transforming structures and processes becomes clear through the position they occupy within the framework”. A changing assets status may further or hinder other strategies depending on the policies and institutions at work.</w:t>
      </w:r>
    </w:p>
    <w:p w:rsidR="00474519" w:rsidRPr="00671E3F" w:rsidRDefault="00474519" w:rsidP="00E7494D">
      <w:r w:rsidRPr="00671E3F">
        <w:t xml:space="preserve">In terms of the relationship that exists between livelihood strategies and the SFL in general, the above stated source added that, it is important to recognize that people compete (for jobs, markets, natural resources, etc.), which makes it </w:t>
      </w:r>
      <w:r w:rsidR="004D22F4" w:rsidRPr="00671E3F">
        <w:t>difficult</w:t>
      </w:r>
      <w:r w:rsidRPr="00671E3F">
        <w:t xml:space="preserve"> for everyone to achieve simultaneous improvements in their livelihood. The poor are themselves a very heterogeneous group, placing different priorities in a finite and therefore highly disputed environment. Compromises are often indispensable. An application of the SLF offers the advantage to be sensitive for such issues in a differentiated manner (Ibid: 8-9).   </w:t>
      </w:r>
    </w:p>
    <w:p w:rsidR="00474519" w:rsidRPr="004D47F4" w:rsidRDefault="00474519" w:rsidP="00E7494D">
      <w:pPr>
        <w:rPr>
          <w:rFonts w:ascii="Nyala" w:hAnsi="Nyala"/>
          <w:lang w:val="am-ET"/>
        </w:rPr>
      </w:pPr>
      <w:proofErr w:type="gramStart"/>
      <w:r w:rsidRPr="00671E3F">
        <w:t>On the other hand, Ellis (2000: 40-41) explained livelihood strategies as, a combination of activities that generate the means of household survival.</w:t>
      </w:r>
      <w:proofErr w:type="gramEnd"/>
      <w:r w:rsidRPr="00671E3F">
        <w:t xml:space="preserve"> The categories and sub-categories of activities that are potential components of a livelihood strategy are divided between natural resource and non-natural resource based activities. The natural resource based activities include collection or gathering (from woodlands and forest), food cultivation, non-food cultivation, livestock keeping and </w:t>
      </w:r>
      <w:proofErr w:type="spellStart"/>
      <w:r w:rsidRPr="00671E3F">
        <w:t>pastoralism</w:t>
      </w:r>
      <w:proofErr w:type="spellEnd"/>
      <w:r w:rsidRPr="00671E3F">
        <w:t xml:space="preserve">, and non-farm activities such as brick making, weaving, thatching and so on. The non-natural based activities include rural trade (marketing of farm outputs, inputs, and consumer goods), other rural services like rural manufacture, remittances (urban and international), and other transfers such as pensions deriving from past formal sector employment.  </w:t>
      </w:r>
    </w:p>
    <w:p w:rsidR="00474519" w:rsidRPr="008100A5" w:rsidRDefault="00474519" w:rsidP="00D940A1">
      <w:pPr>
        <w:pStyle w:val="Heading2"/>
        <w:numPr>
          <w:ilvl w:val="1"/>
          <w:numId w:val="17"/>
        </w:numPr>
        <w:rPr>
          <w:rFonts w:ascii="Times New Roman" w:hAnsi="Times New Roman" w:cs="Times New Roman"/>
          <w:i w:val="0"/>
        </w:rPr>
      </w:pPr>
      <w:bookmarkStart w:id="39" w:name="_Toc322618068"/>
      <w:r w:rsidRPr="008100A5">
        <w:rPr>
          <w:rFonts w:ascii="Times New Roman" w:hAnsi="Times New Roman" w:cs="Times New Roman"/>
          <w:i w:val="0"/>
        </w:rPr>
        <w:lastRenderedPageBreak/>
        <w:t>Livelihood Outcomes</w:t>
      </w:r>
      <w:bookmarkEnd w:id="39"/>
      <w:r w:rsidRPr="008100A5">
        <w:rPr>
          <w:rFonts w:ascii="Times New Roman" w:hAnsi="Times New Roman" w:cs="Times New Roman"/>
          <w:i w:val="0"/>
        </w:rPr>
        <w:t xml:space="preserve"> </w:t>
      </w:r>
    </w:p>
    <w:p w:rsidR="00474519" w:rsidRPr="004D47F4" w:rsidRDefault="00474519" w:rsidP="00E7494D">
      <w:pPr>
        <w:rPr>
          <w:rFonts w:ascii="Nyala" w:hAnsi="Nyala"/>
          <w:lang w:val="am-ET"/>
        </w:rPr>
      </w:pPr>
      <w:r w:rsidRPr="00671E3F">
        <w:t xml:space="preserve">M. </w:t>
      </w:r>
      <w:proofErr w:type="spellStart"/>
      <w:r w:rsidRPr="00671E3F">
        <w:t>Kollmair</w:t>
      </w:r>
      <w:proofErr w:type="spellEnd"/>
      <w:r w:rsidRPr="00671E3F">
        <w:t xml:space="preserve"> and St. </w:t>
      </w:r>
      <w:proofErr w:type="spellStart"/>
      <w:r w:rsidRPr="00671E3F">
        <w:t>Gamper</w:t>
      </w:r>
      <w:proofErr w:type="spellEnd"/>
      <w:r w:rsidRPr="00671E3F">
        <w:t xml:space="preserve"> (2002: 9) have described that, livelihood outcomes are the achievements of livelihood strategies, such as more income (e.g. cash), increased will-being (e.g. self-esteem, health status, access to services, sense of inclusion), reduced vulnerability (e.g. better resilience through increase in asset status), improve food security (e.g. increase in financial capital in order to buy food), and a more sustainable use of natural resources (e.g. appropriate property rights). It is further explained by the authors that, livelihood outcomes could directly influence the assets and change dynamically their level offering a new starting p</w:t>
      </w:r>
      <w:r>
        <w:t>oint for other strategies and o</w:t>
      </w:r>
      <w:r w:rsidRPr="00671E3F">
        <w:t xml:space="preserve">utcomes. </w:t>
      </w:r>
    </w:p>
    <w:p w:rsidR="00474519" w:rsidRPr="000708F6" w:rsidRDefault="00474519" w:rsidP="00E7494D">
      <w:r w:rsidRPr="00671E3F">
        <w:t xml:space="preserve">One the other hand, </w:t>
      </w:r>
      <w:proofErr w:type="spellStart"/>
      <w:r w:rsidRPr="00671E3F">
        <w:t>Scoones</w:t>
      </w:r>
      <w:proofErr w:type="spellEnd"/>
      <w:r w:rsidRPr="00671E3F">
        <w:t xml:space="preserve"> (1998: 5-7) has classified the indicators of livelihood outcomes into five sub-components. These include first, creation of more working days, i.e. the ability of a particular combination of livelihood strategies to create gainful employment for a certain portion of the year; second, poverty reduction, which could assessed based on income or consumption levels; third, well-being and capabilities, that entail self- esteem, security, happiness on the one hand, and what people can do or be with their entitlements, on the other; the fourth sub-component is livelihood adaptation, vulnerability and resilience, i.e. the ability of a livelihood to be able to cope with and recover from stresses and shocks; and finally the last sub-component is natural resource base sustainability, which refers to the ability of a system to maintain productivity when subject to disturbing forces whether a ‘asset’ or a ‘shock’.</w:t>
      </w:r>
    </w:p>
    <w:p w:rsidR="00474519" w:rsidRPr="008100A5" w:rsidRDefault="00474519" w:rsidP="00D940A1">
      <w:pPr>
        <w:pStyle w:val="Heading2"/>
        <w:numPr>
          <w:ilvl w:val="1"/>
          <w:numId w:val="17"/>
        </w:numPr>
        <w:rPr>
          <w:rFonts w:ascii="Times New Roman" w:hAnsi="Times New Roman" w:cs="Times New Roman"/>
          <w:i w:val="0"/>
        </w:rPr>
      </w:pPr>
      <w:bookmarkStart w:id="40" w:name="_Toc322618069"/>
      <w:r w:rsidRPr="008100A5">
        <w:rPr>
          <w:rFonts w:ascii="Times New Roman" w:hAnsi="Times New Roman" w:cs="Times New Roman"/>
          <w:i w:val="0"/>
        </w:rPr>
        <w:lastRenderedPageBreak/>
        <w:t>Gender Relations in the Context of Rural Livelihoods</w:t>
      </w:r>
      <w:bookmarkEnd w:id="40"/>
    </w:p>
    <w:p w:rsidR="00474519" w:rsidRPr="00671E3F" w:rsidRDefault="00474519" w:rsidP="00E7494D">
      <w:r w:rsidRPr="00671E3F">
        <w:t xml:space="preserve">This sub-topic deals with the interplay that exists between gender relations and rural livelihoods. Here an analysis is made on the livelihood of women in general taking account of the prevailing gender relations in our society. In explaining how rural women’s livelihood is constrained Moser described that, “even if women and men often own, and have access to income and resources, this is generally structured differently. Although wide regional variations exit in women’s access to and control over land in Africa, Asia and Latin America, nevertheless in most rural </w:t>
      </w:r>
      <w:r w:rsidR="004D22F4" w:rsidRPr="00671E3F">
        <w:t>society’s</w:t>
      </w:r>
      <w:r w:rsidRPr="00671E3F">
        <w:t xml:space="preserve"> women’s access is largely indirect. They acquire land by means of their gendered roles as wives of mothers. Men, in contrast, own land in their own right or by virtue of their lineage membership or other systems of inheritance (Moser, 1993: 24)”. </w:t>
      </w:r>
    </w:p>
    <w:p w:rsidR="00474519" w:rsidRPr="004D47F4" w:rsidRDefault="00474519" w:rsidP="00E7494D">
      <w:pPr>
        <w:rPr>
          <w:rFonts w:ascii="Nyala" w:hAnsi="Nyala"/>
          <w:lang w:val="am-ET"/>
        </w:rPr>
      </w:pPr>
      <w:r w:rsidRPr="00671E3F">
        <w:t>The same source has also revealed how gender has played a role in allocation of livelihood resources. It argued that, “men and women not only have differing access to resources. Gender best responsibilities also result in differences in the management and distribution of resources within the household. Gender division of income allocation varies widely. Cultural traditions determine which aspects of collective expenditure each must cover. In some societies husbands are responsible for housing and children’s education. While income for food and clothing ultimately, almost universally women allocation income to day-to-day food, clothing needs and domestic goods (Ibid: 24)”. The implication of this argument is that, the meager income obtained by women is allocated for fulfilling immediate consumption, not for diversifying their livelihood strategy.</w:t>
      </w:r>
    </w:p>
    <w:p w:rsidR="00474519" w:rsidRPr="004D47F4" w:rsidRDefault="00474519" w:rsidP="00E7494D">
      <w:pPr>
        <w:rPr>
          <w:rFonts w:ascii="Nyala" w:hAnsi="Nyala"/>
          <w:lang w:val="am-ET"/>
        </w:rPr>
      </w:pPr>
      <w:r w:rsidRPr="00671E3F">
        <w:t xml:space="preserve">In terms of accessing important livelihood resources women are facing various problems. To this end, Young explicitly stated that, “land is a vital commodity, not just in terms of the food </w:t>
      </w:r>
      <w:r w:rsidRPr="00671E3F">
        <w:lastRenderedPageBreak/>
        <w:t xml:space="preserve">and crops it provides, but as a means of obtaining credit, access to inputs, and participation in rural development schemes. Obviously to be without clear title to land is to be dependent on those who control it, even through use rights alone are recognized ……men’s use rights were often, however, more clearly defined than women’s, whose rights often depended on their ability to bear children (Young: 60-61)”.  </w:t>
      </w:r>
    </w:p>
    <w:p w:rsidR="00474519" w:rsidRPr="00671E3F" w:rsidRDefault="00474519" w:rsidP="00E7494D">
      <w:r w:rsidRPr="00671E3F">
        <w:t xml:space="preserve">Another author, whitehead has also discussed on women’s access to resources this way: “women as a whole have less control over the family’s economic resources; they also have less status relative to that of their husbands and wives are marked by the behavioral components of inferiority/superiority, deference, and so on. By and large the family based household is a hierarchical structure marked by the dependence of wives and children on the husband, whose specific role in the household is marked by the bureaucratic definition of him as its head (Whitehead,) not determine what crop to plant, or whether a cow should be sold or nor participate in decisions to take out loan for to meet the household’s economic needs. According to her, the rule still remains that within the family the male makes all the decisions and the family the male makes all the decisions and the female follows his direction (Ibid: 65).   </w:t>
      </w:r>
    </w:p>
    <w:p w:rsidR="00474519" w:rsidRPr="00671E3F" w:rsidRDefault="00474519" w:rsidP="00E7494D">
      <w:pPr>
        <w:rPr>
          <w:lang w:val="am-ET"/>
        </w:rPr>
      </w:pPr>
      <w:proofErr w:type="spellStart"/>
      <w:r w:rsidRPr="00671E3F">
        <w:t>Hana</w:t>
      </w:r>
      <w:proofErr w:type="spellEnd"/>
      <w:r w:rsidRPr="00671E3F">
        <w:t xml:space="preserve"> further described the state of rural women in such a way that, “</w:t>
      </w:r>
      <w:r w:rsidR="003C6378">
        <w:t>…</w:t>
      </w:r>
      <w:r w:rsidRPr="00671E3F">
        <w:t xml:space="preserve">most rural women have no independent budget, but are part of their husband’s household. As far as they have control over money, they derive their income from what little grain or cash crop the male head of household allocates for their discretionary use. Mostly, this portion is for the women to purchase household goods necessary to sustain the family. A woman many be allowed to use some cash for her own use if she deems it necessary. However, conditions are such that there is scarcely enough to get the household through the season until the coming harvest. So </w:t>
      </w:r>
      <w:r w:rsidRPr="00671E3F">
        <w:lastRenderedPageBreak/>
        <w:t xml:space="preserve">women rarely spend on themselves or their children without the approval of the patron and even then only for special occasions such as holidays. As of today, most women consider their productive work and income as a means of caring for the entire family, and not as a way of protecting themselves in the materials relationship (Ibid: 64)”. </w:t>
      </w:r>
    </w:p>
    <w:p w:rsidR="00474519" w:rsidRPr="00671E3F" w:rsidRDefault="00474519" w:rsidP="00E7494D">
      <w:r w:rsidRPr="00671E3F">
        <w:t xml:space="preserve">As a whole it could be easily seen that women’s livelihood is constrained very much in that it has reduced them to the level of dependence on their husbands. This can be attributed to various reasons. Buhl has described some of the constraints for women’s livelihood I n this way: “ it could be argued that women lack the lime, resource s or initial capital to pursue other income generating work, or alternatively, that men discourage or even forbid women to gain an independent income. In addition, women had a large workload to tackle. Weaving mats for the construction of their houses was time-consuming, domestic work was hard and look up several hours per day and some women also helped in livestock production, e.g. milking cattle. Time was thus a factor limiting women’s possibilities in taking up other work that could possibly provide them with income (S. Buhl: 148)”.     </w:t>
      </w:r>
    </w:p>
    <w:p w:rsidR="00474519" w:rsidRPr="00671E3F" w:rsidRDefault="00474519" w:rsidP="00E7494D">
      <w:r w:rsidRPr="00671E3F">
        <w:t xml:space="preserve">Ellis (2000: 158) has states that gender inequality is pervasive feature of rural livelihoods. Women have unequal ownership or access right to land, their access to productive resources occurs through the mediation of men, their decision-making capabilities concerning resource use and output choices are often severely restricted. Moreover, women confront narrower </w:t>
      </w:r>
      <w:proofErr w:type="spellStart"/>
      <w:r w:rsidRPr="00671E3F">
        <w:t>labour</w:t>
      </w:r>
      <w:proofErr w:type="spellEnd"/>
      <w:r w:rsidRPr="00671E3F">
        <w:t xml:space="preserve"> markets than men and unequal earning prospects in such </w:t>
      </w:r>
      <w:proofErr w:type="spellStart"/>
      <w:r w:rsidRPr="00671E3F">
        <w:t>labour</w:t>
      </w:r>
      <w:proofErr w:type="spellEnd"/>
      <w:r w:rsidRPr="00671E3F">
        <w:t xml:space="preserve"> markets are open to them. </w:t>
      </w:r>
    </w:p>
    <w:p w:rsidR="00474519" w:rsidRPr="00671E3F" w:rsidRDefault="00474519" w:rsidP="00E7494D">
      <w:r w:rsidRPr="00671E3F">
        <w:t xml:space="preserve">When we look at the context of Ethiopia with regards to ownership of resources, a study conducted in </w:t>
      </w:r>
      <w:proofErr w:type="spellStart"/>
      <w:r w:rsidRPr="00671E3F">
        <w:t>Tigray</w:t>
      </w:r>
      <w:proofErr w:type="spellEnd"/>
      <w:r w:rsidRPr="00671E3F">
        <w:t xml:space="preserve"> region revealed that, in areas where agriculture is the predominant means of subsistence in the rural areas abundance of farm animals is largely seen critical in rural </w:t>
      </w:r>
      <w:r w:rsidRPr="00671E3F">
        <w:lastRenderedPageBreak/>
        <w:t>households. With regard to the ownership of all the different types of animals, households that are headed by men showed a better status. Especially with respect to the ownership of oxen, the large gap that was seen between rural male headed households and female headed households confirms the labor poorness of the latter type of households, which constantly constrains them from deriving sufficient benefit from the agricultural sector (</w:t>
      </w:r>
      <w:proofErr w:type="spellStart"/>
      <w:r w:rsidRPr="00671E3F">
        <w:t>Mirutse</w:t>
      </w:r>
      <w:proofErr w:type="spellEnd"/>
      <w:r w:rsidRPr="00671E3F">
        <w:t xml:space="preserve">, D. et al, 2006: 16). </w:t>
      </w:r>
    </w:p>
    <w:p w:rsidR="00474519" w:rsidRPr="00995F9E" w:rsidRDefault="00474519" w:rsidP="00E7494D">
      <w:pPr>
        <w:rPr>
          <w:rFonts w:ascii="Nyala" w:hAnsi="Nyala"/>
          <w:lang w:val="am-ET"/>
        </w:rPr>
      </w:pPr>
      <w:r w:rsidRPr="00671E3F">
        <w:t xml:space="preserve">Therefore, one can conclude that women are really in a disadvantage position due to so many constraints and hence their livelihood could not be promising. The patriarchal system of our society has done a lot in reinforcing women’s subordinate position through the use of mechanisms like religion, the media, and the school curriculum. So any development initiative that is aimed to benefit the whole society first needs to handles the issue of gender with great care, otherwise its end result may happen to be widening the already existing gender gap. To this end, </w:t>
      </w:r>
      <w:r w:rsidR="008E5959" w:rsidRPr="00671E3F">
        <w:t>these</w:t>
      </w:r>
      <w:r w:rsidRPr="00671E3F">
        <w:t xml:space="preserve"> kinds of work with special emphasis on rural settings will have good contribution in challenging the age old problem of women related to gender relations</w:t>
      </w:r>
      <w:r>
        <w:t>.</w:t>
      </w:r>
    </w:p>
    <w:p w:rsidR="00474519" w:rsidRDefault="00474519" w:rsidP="00E7494D">
      <w:pPr>
        <w:rPr>
          <w:lang w:val="am-ET"/>
        </w:rPr>
      </w:pPr>
    </w:p>
    <w:p w:rsidR="00474519" w:rsidRDefault="00474519" w:rsidP="00E7494D"/>
    <w:p w:rsidR="00474519" w:rsidRDefault="00474519" w:rsidP="00E7494D"/>
    <w:p w:rsidR="00474519" w:rsidRDefault="00474519" w:rsidP="00E7494D"/>
    <w:p w:rsidR="00474519" w:rsidRPr="00E77F72" w:rsidRDefault="00474519" w:rsidP="00E77F72">
      <w:pPr>
        <w:pStyle w:val="Heading1"/>
        <w:jc w:val="center"/>
        <w:rPr>
          <w:rFonts w:ascii="Times New Roman" w:hAnsi="Times New Roman" w:cs="Times New Roman"/>
        </w:rPr>
      </w:pPr>
      <w:bookmarkStart w:id="41" w:name="_Toc322618070"/>
      <w:r w:rsidRPr="00E77F72">
        <w:rPr>
          <w:rFonts w:ascii="Times New Roman" w:hAnsi="Times New Roman" w:cs="Times New Roman"/>
        </w:rPr>
        <w:lastRenderedPageBreak/>
        <w:t>CHAPTER THREE</w:t>
      </w:r>
      <w:bookmarkEnd w:id="41"/>
    </w:p>
    <w:p w:rsidR="00474519" w:rsidRPr="00E77F72" w:rsidRDefault="00AE45BC" w:rsidP="00AE45BC">
      <w:pPr>
        <w:pStyle w:val="Heading1"/>
        <w:tabs>
          <w:tab w:val="clear" w:pos="810"/>
          <w:tab w:val="clear" w:pos="9900"/>
        </w:tabs>
        <w:ind w:left="0"/>
        <w:jc w:val="left"/>
        <w:rPr>
          <w:rFonts w:ascii="Times New Roman" w:hAnsi="Times New Roman" w:cs="Times New Roman"/>
        </w:rPr>
      </w:pPr>
      <w:bookmarkStart w:id="42" w:name="_Toc322618071"/>
      <w:r>
        <w:rPr>
          <w:rFonts w:ascii="Times New Roman" w:hAnsi="Times New Roman" w:cs="Times New Roman"/>
        </w:rPr>
        <w:t xml:space="preserve">     </w:t>
      </w:r>
      <w:proofErr w:type="gramStart"/>
      <w:r>
        <w:rPr>
          <w:rFonts w:ascii="Times New Roman" w:hAnsi="Times New Roman" w:cs="Times New Roman"/>
        </w:rPr>
        <w:t>3.</w:t>
      </w:r>
      <w:r w:rsidR="00474519" w:rsidRPr="00E77F72">
        <w:rPr>
          <w:rFonts w:ascii="Times New Roman" w:hAnsi="Times New Roman" w:cs="Times New Roman"/>
        </w:rPr>
        <w:t>Research</w:t>
      </w:r>
      <w:proofErr w:type="gramEnd"/>
      <w:r w:rsidR="00474519" w:rsidRPr="00E77F72">
        <w:rPr>
          <w:rFonts w:ascii="Times New Roman" w:hAnsi="Times New Roman" w:cs="Times New Roman"/>
        </w:rPr>
        <w:t xml:space="preserve"> Methodology</w:t>
      </w:r>
      <w:bookmarkEnd w:id="42"/>
    </w:p>
    <w:p w:rsidR="00474519" w:rsidRPr="002F1CFE" w:rsidRDefault="00474519" w:rsidP="00D940A1">
      <w:pPr>
        <w:pStyle w:val="Heading2"/>
        <w:numPr>
          <w:ilvl w:val="1"/>
          <w:numId w:val="7"/>
        </w:numPr>
        <w:rPr>
          <w:rFonts w:ascii="Times New Roman" w:hAnsi="Times New Roman" w:cs="Times New Roman"/>
          <w:i w:val="0"/>
        </w:rPr>
      </w:pPr>
      <w:bookmarkStart w:id="43" w:name="_Toc322618072"/>
      <w:r w:rsidRPr="002F1CFE">
        <w:rPr>
          <w:rFonts w:ascii="Times New Roman" w:hAnsi="Times New Roman" w:cs="Times New Roman"/>
          <w:i w:val="0"/>
        </w:rPr>
        <w:t>Background of the study area</w:t>
      </w:r>
      <w:bookmarkEnd w:id="43"/>
    </w:p>
    <w:p w:rsidR="00474519" w:rsidRPr="002F1CFE" w:rsidRDefault="00474519" w:rsidP="00D940A1">
      <w:pPr>
        <w:pStyle w:val="Heading3"/>
        <w:numPr>
          <w:ilvl w:val="2"/>
          <w:numId w:val="9"/>
        </w:numPr>
        <w:tabs>
          <w:tab w:val="clear" w:pos="9900"/>
        </w:tabs>
        <w:rPr>
          <w:rFonts w:ascii="Times New Roman" w:hAnsi="Times New Roman"/>
        </w:rPr>
      </w:pPr>
      <w:bookmarkStart w:id="44" w:name="_Toc265364670"/>
      <w:bookmarkStart w:id="45" w:name="_Toc266216566"/>
      <w:bookmarkStart w:id="46" w:name="_Toc322618073"/>
      <w:r w:rsidRPr="002F1CFE">
        <w:rPr>
          <w:rFonts w:ascii="Times New Roman" w:hAnsi="Times New Roman"/>
        </w:rPr>
        <w:t>Location</w:t>
      </w:r>
      <w:bookmarkEnd w:id="44"/>
      <w:r w:rsidRPr="002F1CFE">
        <w:rPr>
          <w:rFonts w:ascii="Times New Roman" w:hAnsi="Times New Roman"/>
        </w:rPr>
        <w:t xml:space="preserve"> and Administrative Division</w:t>
      </w:r>
      <w:bookmarkEnd w:id="45"/>
      <w:bookmarkEnd w:id="46"/>
      <w:r w:rsidRPr="002F1CFE">
        <w:rPr>
          <w:rFonts w:ascii="Times New Roman" w:hAnsi="Times New Roman"/>
        </w:rPr>
        <w:t xml:space="preserve"> </w:t>
      </w:r>
    </w:p>
    <w:p w:rsidR="00474519" w:rsidRPr="0048724B" w:rsidRDefault="00474519" w:rsidP="00E7494D">
      <w:r w:rsidRPr="00671E3F">
        <w:t>Adam</w:t>
      </w:r>
      <w:r w:rsidRPr="00671E3F">
        <w:rPr>
          <w:lang w:val="am-ET"/>
        </w:rPr>
        <w:t xml:space="preserve">a </w:t>
      </w:r>
      <w:r w:rsidRPr="00671E3F">
        <w:t xml:space="preserve">is one of the 11 districts in East </w:t>
      </w:r>
      <w:proofErr w:type="spellStart"/>
      <w:r w:rsidRPr="00671E3F">
        <w:t>Shoa</w:t>
      </w:r>
      <w:proofErr w:type="spellEnd"/>
      <w:r w:rsidRPr="00671E3F">
        <w:t xml:space="preserve"> Zone of </w:t>
      </w:r>
      <w:proofErr w:type="spellStart"/>
      <w:r w:rsidRPr="00671E3F">
        <w:t>Oromia</w:t>
      </w:r>
      <w:proofErr w:type="spellEnd"/>
      <w:r w:rsidRPr="00671E3F">
        <w:t xml:space="preserve"> National Regional State and located at a distance of 1</w:t>
      </w:r>
      <w:r w:rsidRPr="00671E3F">
        <w:rPr>
          <w:lang w:val="am-ET"/>
        </w:rPr>
        <w:t>0</w:t>
      </w:r>
      <w:r w:rsidRPr="00671E3F">
        <w:t xml:space="preserve">0 kilo- meters away from Addis Ababa. The capital of the district is called </w:t>
      </w:r>
      <w:r w:rsidRPr="00671E3F">
        <w:rPr>
          <w:i/>
          <w:lang w:val="am-ET"/>
        </w:rPr>
        <w:t>Adama</w:t>
      </w:r>
      <w:r w:rsidRPr="00671E3F">
        <w:rPr>
          <w:lang w:val="am-ET"/>
        </w:rPr>
        <w:t xml:space="preserve"> which is also </w:t>
      </w:r>
      <w:r w:rsidRPr="00671E3F">
        <w:t>zonal</w:t>
      </w:r>
      <w:r w:rsidRPr="00671E3F">
        <w:rPr>
          <w:i/>
        </w:rPr>
        <w:t xml:space="preserve"> capital</w:t>
      </w:r>
      <w:r w:rsidRPr="00671E3F">
        <w:t xml:space="preserve">. The Addis Djibouti rail way line runs across </w:t>
      </w:r>
      <w:proofErr w:type="spellStart"/>
      <w:r w:rsidRPr="00671E3F">
        <w:t>Adama</w:t>
      </w:r>
      <w:proofErr w:type="spellEnd"/>
      <w:r w:rsidRPr="00671E3F">
        <w:t xml:space="preserve"> for about</w:t>
      </w:r>
      <w:r w:rsidRPr="00671E3F">
        <w:rPr>
          <w:b/>
        </w:rPr>
        <w:t xml:space="preserve"> 28</w:t>
      </w:r>
      <w:r w:rsidRPr="00671E3F">
        <w:t xml:space="preserve"> Km which is about </w:t>
      </w:r>
      <w:r w:rsidRPr="00671E3F">
        <w:rPr>
          <w:b/>
        </w:rPr>
        <w:t>14.74%</w:t>
      </w:r>
      <w:r w:rsidRPr="00671E3F">
        <w:t xml:space="preserve"> of the total zonal railway line.</w:t>
      </w:r>
    </w:p>
    <w:p w:rsidR="00474519" w:rsidRPr="00671E3F" w:rsidRDefault="00474519" w:rsidP="00E7494D">
      <w:r w:rsidRPr="00671E3F">
        <w:t xml:space="preserve">The relative boundary of the district indicate that the district is bounded by </w:t>
      </w:r>
      <w:proofErr w:type="spellStart"/>
      <w:r w:rsidRPr="00671E3F">
        <w:t>lume</w:t>
      </w:r>
      <w:proofErr w:type="spellEnd"/>
      <w:r w:rsidRPr="00671E3F">
        <w:t xml:space="preserve"> </w:t>
      </w:r>
      <w:proofErr w:type="spellStart"/>
      <w:r w:rsidRPr="00671E3F">
        <w:t>woreda</w:t>
      </w:r>
      <w:proofErr w:type="spellEnd"/>
      <w:r w:rsidRPr="00671E3F">
        <w:t xml:space="preserve"> in the west and </w:t>
      </w:r>
      <w:r w:rsidRPr="00671E3F">
        <w:rPr>
          <w:lang w:val="am-ET"/>
        </w:rPr>
        <w:t>N</w:t>
      </w:r>
      <w:proofErr w:type="spellStart"/>
      <w:r w:rsidRPr="00671E3F">
        <w:t>orth</w:t>
      </w:r>
      <w:proofErr w:type="spellEnd"/>
      <w:r w:rsidRPr="00671E3F">
        <w:t xml:space="preserve">, </w:t>
      </w:r>
      <w:proofErr w:type="spellStart"/>
      <w:r w:rsidRPr="00671E3F">
        <w:t>Boset</w:t>
      </w:r>
      <w:proofErr w:type="spellEnd"/>
      <w:r w:rsidRPr="00671E3F">
        <w:t xml:space="preserve"> </w:t>
      </w:r>
      <w:proofErr w:type="spellStart"/>
      <w:r w:rsidRPr="00671E3F">
        <w:t>woreda</w:t>
      </w:r>
      <w:proofErr w:type="spellEnd"/>
      <w:r w:rsidRPr="00671E3F">
        <w:t xml:space="preserve"> in the </w:t>
      </w:r>
      <w:r w:rsidRPr="00671E3F">
        <w:rPr>
          <w:lang w:val="am-ET"/>
        </w:rPr>
        <w:t>N</w:t>
      </w:r>
      <w:proofErr w:type="spellStart"/>
      <w:r w:rsidRPr="00671E3F">
        <w:t>orth</w:t>
      </w:r>
      <w:proofErr w:type="spellEnd"/>
      <w:r w:rsidRPr="00671E3F">
        <w:t xml:space="preserve"> </w:t>
      </w:r>
      <w:r w:rsidRPr="00671E3F">
        <w:rPr>
          <w:lang w:val="am-ET"/>
        </w:rPr>
        <w:t>E</w:t>
      </w:r>
      <w:proofErr w:type="spellStart"/>
      <w:r w:rsidRPr="00671E3F">
        <w:t>ast</w:t>
      </w:r>
      <w:proofErr w:type="spellEnd"/>
      <w:r w:rsidRPr="00671E3F">
        <w:t xml:space="preserve"> and </w:t>
      </w:r>
      <w:r w:rsidRPr="00671E3F">
        <w:rPr>
          <w:lang w:val="am-ET"/>
        </w:rPr>
        <w:t>E</w:t>
      </w:r>
      <w:proofErr w:type="spellStart"/>
      <w:r w:rsidRPr="00671E3F">
        <w:t>ast</w:t>
      </w:r>
      <w:proofErr w:type="spellEnd"/>
      <w:r w:rsidRPr="00671E3F">
        <w:rPr>
          <w:lang w:val="am-ET"/>
        </w:rPr>
        <w:t>,</w:t>
      </w:r>
      <w:r w:rsidRPr="00671E3F">
        <w:t xml:space="preserve"> as well as </w:t>
      </w:r>
      <w:r w:rsidRPr="00671E3F">
        <w:rPr>
          <w:lang w:val="am-ET"/>
        </w:rPr>
        <w:t>S</w:t>
      </w:r>
      <w:proofErr w:type="spellStart"/>
      <w:r w:rsidRPr="00671E3F">
        <w:t>outh</w:t>
      </w:r>
      <w:proofErr w:type="spellEnd"/>
      <w:r w:rsidRPr="00671E3F">
        <w:t xml:space="preserve"> </w:t>
      </w:r>
      <w:r w:rsidRPr="00671E3F">
        <w:rPr>
          <w:lang w:val="am-ET"/>
        </w:rPr>
        <w:t>E</w:t>
      </w:r>
      <w:proofErr w:type="spellStart"/>
      <w:r w:rsidRPr="00671E3F">
        <w:t>ast</w:t>
      </w:r>
      <w:proofErr w:type="spellEnd"/>
      <w:r w:rsidRPr="00671E3F">
        <w:t xml:space="preserve"> and </w:t>
      </w:r>
      <w:proofErr w:type="spellStart"/>
      <w:r w:rsidRPr="00671E3F">
        <w:t>Arsi</w:t>
      </w:r>
      <w:proofErr w:type="spellEnd"/>
      <w:r w:rsidRPr="00671E3F">
        <w:t xml:space="preserve"> zone in the south. Regarding the total land area, the district covers</w:t>
      </w:r>
      <w:r w:rsidRPr="00671E3F">
        <w:rPr>
          <w:lang w:val="am-ET"/>
        </w:rPr>
        <w:t xml:space="preserve"> </w:t>
      </w:r>
      <w:r w:rsidRPr="00671E3F">
        <w:rPr>
          <w:b/>
          <w:sz w:val="28"/>
          <w:szCs w:val="28"/>
        </w:rPr>
        <w:t>801</w:t>
      </w:r>
      <w:r w:rsidRPr="00671E3F">
        <w:t xml:space="preserve"> kilometers square</w:t>
      </w:r>
      <w:r w:rsidRPr="00671E3F">
        <w:rPr>
          <w:lang w:val="am-ET"/>
        </w:rPr>
        <w:t>,</w:t>
      </w:r>
      <w:r w:rsidRPr="00671E3F">
        <w:t xml:space="preserve"> where part of the district is covered by</w:t>
      </w:r>
      <w:r w:rsidRPr="00671E3F">
        <w:rPr>
          <w:lang w:val="am-ET"/>
        </w:rPr>
        <w:t xml:space="preserve"> river and man-made lake.</w:t>
      </w:r>
      <w:r w:rsidRPr="00671E3F">
        <w:t xml:space="preserve"> Awash is the only significant river in </w:t>
      </w:r>
      <w:proofErr w:type="spellStart"/>
      <w:r w:rsidRPr="00671E3F">
        <w:t>Adama</w:t>
      </w:r>
      <w:proofErr w:type="spellEnd"/>
      <w:r w:rsidRPr="00671E3F">
        <w:t xml:space="preserve"> fl</w:t>
      </w:r>
      <w:r w:rsidRPr="00671E3F">
        <w:rPr>
          <w:lang w:val="am-ET"/>
        </w:rPr>
        <w:t>ows</w:t>
      </w:r>
      <w:r w:rsidRPr="00671E3F">
        <w:t xml:space="preserve"> along the eastern part of the </w:t>
      </w:r>
      <w:proofErr w:type="spellStart"/>
      <w:r w:rsidRPr="00671E3F">
        <w:t>woreda</w:t>
      </w:r>
      <w:proofErr w:type="spellEnd"/>
      <w:r w:rsidRPr="00671E3F">
        <w:t xml:space="preserve">. It forms the boundary between </w:t>
      </w:r>
      <w:proofErr w:type="spellStart"/>
      <w:r w:rsidRPr="00671E3F">
        <w:t>Adama</w:t>
      </w:r>
      <w:proofErr w:type="spellEnd"/>
      <w:r w:rsidRPr="00671E3F">
        <w:t xml:space="preserve"> and </w:t>
      </w:r>
      <w:proofErr w:type="spellStart"/>
      <w:r w:rsidRPr="00671E3F">
        <w:t>Arsi</w:t>
      </w:r>
      <w:proofErr w:type="spellEnd"/>
      <w:r w:rsidRPr="00671E3F">
        <w:t xml:space="preserve"> zone. This river irrigates </w:t>
      </w:r>
      <w:proofErr w:type="spellStart"/>
      <w:r w:rsidRPr="00671E3F">
        <w:t>wonji</w:t>
      </w:r>
      <w:proofErr w:type="spellEnd"/>
      <w:r w:rsidRPr="00671E3F">
        <w:t xml:space="preserve"> sugar plantation, medium and small scale private and producers’ cooperative forms. It is also the main source of drinking water supply for </w:t>
      </w:r>
      <w:proofErr w:type="spellStart"/>
      <w:r w:rsidRPr="00671E3F">
        <w:t>Adama</w:t>
      </w:r>
      <w:proofErr w:type="spellEnd"/>
      <w:r w:rsidRPr="00671E3F">
        <w:t xml:space="preserve"> district and town for both humans and animals.</w:t>
      </w:r>
      <w:r w:rsidRPr="00671E3F">
        <w:rPr>
          <w:sz w:val="28"/>
          <w:szCs w:val="28"/>
        </w:rPr>
        <w:t xml:space="preserve"> </w:t>
      </w:r>
      <w:proofErr w:type="spellStart"/>
      <w:r w:rsidRPr="00671E3F">
        <w:t>Koka</w:t>
      </w:r>
      <w:proofErr w:type="spellEnd"/>
      <w:r w:rsidRPr="00671E3F">
        <w:t xml:space="preserve"> man-made lake is the only lake in </w:t>
      </w:r>
      <w:proofErr w:type="spellStart"/>
      <w:r w:rsidRPr="00671E3F">
        <w:t>Adama</w:t>
      </w:r>
      <w:proofErr w:type="spellEnd"/>
      <w:r w:rsidRPr="00671E3F">
        <w:t xml:space="preserve"> </w:t>
      </w:r>
      <w:proofErr w:type="spellStart"/>
      <w:r w:rsidRPr="00671E3F">
        <w:t>woreda</w:t>
      </w:r>
      <w:proofErr w:type="spellEnd"/>
      <w:r w:rsidRPr="00671E3F">
        <w:t xml:space="preserve">. It is constructed at the basin of Awash river for generating electrical energy and regulates the flow of the water for irrigation taking place below the Dom. It is located between </w:t>
      </w:r>
      <w:proofErr w:type="spellStart"/>
      <w:r w:rsidRPr="00671E3F">
        <w:t>Adama</w:t>
      </w:r>
      <w:proofErr w:type="spellEnd"/>
      <w:r w:rsidRPr="00671E3F">
        <w:t xml:space="preserve"> and </w:t>
      </w:r>
      <w:proofErr w:type="spellStart"/>
      <w:r w:rsidRPr="00671E3F">
        <w:t>lume</w:t>
      </w:r>
      <w:proofErr w:type="spellEnd"/>
      <w:r w:rsidRPr="00671E3F">
        <w:t xml:space="preserve"> </w:t>
      </w:r>
      <w:proofErr w:type="spellStart"/>
      <w:r w:rsidRPr="00671E3F">
        <w:t>woreda</w:t>
      </w:r>
      <w:proofErr w:type="spellEnd"/>
      <w:r w:rsidRPr="00671E3F">
        <w:t xml:space="preserve"> and it has about 250km</w:t>
      </w:r>
      <w:r w:rsidRPr="00671E3F">
        <w:rPr>
          <w:vertAlign w:val="superscript"/>
        </w:rPr>
        <w:t>2</w:t>
      </w:r>
      <w:r w:rsidRPr="00671E3F">
        <w:t xml:space="preserve"> surface areas and is about 9 meter deep.</w:t>
      </w:r>
    </w:p>
    <w:p w:rsidR="00611945" w:rsidRPr="00671E3F" w:rsidRDefault="00474519" w:rsidP="00611945">
      <w:r w:rsidRPr="00AE45BC">
        <w:lastRenderedPageBreak/>
        <w:t>According</w:t>
      </w:r>
      <w:r w:rsidRPr="00953298">
        <w:t xml:space="preserve"> </w:t>
      </w:r>
      <w:r w:rsidRPr="00FF5583">
        <w:t xml:space="preserve">to current administrative division, the district is sub-divided into </w:t>
      </w:r>
      <w:r w:rsidRPr="00FF5583">
        <w:rPr>
          <w:lang w:val="am-ET"/>
        </w:rPr>
        <w:t>37</w:t>
      </w:r>
      <w:r w:rsidRPr="00FF5583">
        <w:t xml:space="preserve"> rural </w:t>
      </w:r>
      <w:proofErr w:type="spellStart"/>
      <w:r w:rsidRPr="00FF5583">
        <w:t>kebeles</w:t>
      </w:r>
      <w:proofErr w:type="spellEnd"/>
      <w:r w:rsidRPr="00FF5583">
        <w:t xml:space="preserve"> and </w:t>
      </w:r>
      <w:r w:rsidRPr="00FF5583">
        <w:rPr>
          <w:lang w:val="am-ET"/>
        </w:rPr>
        <w:t xml:space="preserve">4 </w:t>
      </w:r>
      <w:r w:rsidRPr="00FF5583">
        <w:t xml:space="preserve">urban units named Awash </w:t>
      </w:r>
      <w:proofErr w:type="spellStart"/>
      <w:proofErr w:type="gramStart"/>
      <w:r w:rsidRPr="00FF5583">
        <w:t>Melkasaa</w:t>
      </w:r>
      <w:proofErr w:type="spellEnd"/>
      <w:r w:rsidRPr="00FF5583">
        <w:t>(</w:t>
      </w:r>
      <w:proofErr w:type="gramEnd"/>
      <w:r w:rsidRPr="00FF5583">
        <w:t>01 ) town</w:t>
      </w:r>
      <w:r w:rsidRPr="00FF5583">
        <w:rPr>
          <w:lang w:val="am-ET"/>
        </w:rPr>
        <w:t>,</w:t>
      </w:r>
      <w:r w:rsidRPr="00FF5583">
        <w:t xml:space="preserve"> </w:t>
      </w:r>
      <w:proofErr w:type="spellStart"/>
      <w:r w:rsidRPr="00FF5583">
        <w:t>Wanji</w:t>
      </w:r>
      <w:proofErr w:type="spellEnd"/>
      <w:r w:rsidRPr="00FF5583">
        <w:t xml:space="preserve"> </w:t>
      </w:r>
      <w:proofErr w:type="spellStart"/>
      <w:r w:rsidRPr="00FF5583">
        <w:t>Gafarsaa</w:t>
      </w:r>
      <w:proofErr w:type="spellEnd"/>
      <w:r w:rsidRPr="00FF5583">
        <w:t>(01) town</w:t>
      </w:r>
      <w:r w:rsidRPr="00FF5583">
        <w:rPr>
          <w:i/>
          <w:u w:val="single"/>
        </w:rPr>
        <w:t>,</w:t>
      </w:r>
      <w:r w:rsidRPr="00FF5583">
        <w:t xml:space="preserve"> </w:t>
      </w:r>
      <w:proofErr w:type="spellStart"/>
      <w:r w:rsidRPr="00FF5583">
        <w:t>Wanji</w:t>
      </w:r>
      <w:proofErr w:type="spellEnd"/>
      <w:r w:rsidRPr="00FF5583">
        <w:t xml:space="preserve"> </w:t>
      </w:r>
      <w:proofErr w:type="spellStart"/>
      <w:r w:rsidRPr="00FF5583">
        <w:t>shoa</w:t>
      </w:r>
      <w:proofErr w:type="spellEnd"/>
      <w:r w:rsidRPr="00FF5583">
        <w:t xml:space="preserve"> </w:t>
      </w:r>
      <w:proofErr w:type="spellStart"/>
      <w:r w:rsidRPr="00FF5583">
        <w:t>Alem</w:t>
      </w:r>
      <w:proofErr w:type="spellEnd"/>
      <w:r w:rsidRPr="00FF5583">
        <w:t xml:space="preserve"> </w:t>
      </w:r>
      <w:proofErr w:type="spellStart"/>
      <w:r w:rsidRPr="00FF5583">
        <w:t>tenaa</w:t>
      </w:r>
      <w:proofErr w:type="spellEnd"/>
      <w:r w:rsidRPr="00FF5583">
        <w:t>(01) town</w:t>
      </w:r>
      <w:r w:rsidRPr="00FF5583">
        <w:rPr>
          <w:lang w:val="am-ET"/>
        </w:rPr>
        <w:t xml:space="preserve"> and </w:t>
      </w:r>
      <w:r w:rsidRPr="00FF5583">
        <w:t xml:space="preserve"> </w:t>
      </w:r>
      <w:proofErr w:type="spellStart"/>
      <w:r w:rsidRPr="00FF5583">
        <w:t>Siree</w:t>
      </w:r>
      <w:proofErr w:type="spellEnd"/>
      <w:r w:rsidRPr="00FF5583">
        <w:t xml:space="preserve"> </w:t>
      </w:r>
      <w:proofErr w:type="spellStart"/>
      <w:r w:rsidRPr="00FF5583">
        <w:t>Robii</w:t>
      </w:r>
      <w:proofErr w:type="spellEnd"/>
      <w:r w:rsidRPr="00FF5583">
        <w:t xml:space="preserve">(01) town. </w:t>
      </w:r>
      <w:r w:rsidRPr="00FF5583">
        <w:rPr>
          <w:lang w:val="am-ET"/>
        </w:rPr>
        <w:t xml:space="preserve">These </w:t>
      </w:r>
      <w:r w:rsidRPr="00FF5583">
        <w:t>urban units</w:t>
      </w:r>
      <w:r w:rsidRPr="00FF5583">
        <w:rPr>
          <w:lang w:val="am-ET"/>
        </w:rPr>
        <w:t xml:space="preserve"> are </w:t>
      </w:r>
      <w:r w:rsidRPr="00FF5583">
        <w:t xml:space="preserve">serving local community as market center on weekly bases. Structurally, the management of </w:t>
      </w:r>
      <w:proofErr w:type="spellStart"/>
      <w:r w:rsidRPr="00FF5583">
        <w:t>kebeles</w:t>
      </w:r>
      <w:proofErr w:type="spellEnd"/>
      <w:r w:rsidRPr="00FF5583">
        <w:t xml:space="preserve"> is led by chair persons responsible for the entire governance system. In the recent days, manager is also assigned in every rural </w:t>
      </w:r>
      <w:proofErr w:type="spellStart"/>
      <w:r w:rsidRPr="00FF5583">
        <w:t>kebeles</w:t>
      </w:r>
      <w:proofErr w:type="spellEnd"/>
      <w:r w:rsidRPr="00FF5583">
        <w:t xml:space="preserve"> with the view to closely coordinate rural development activities undertaken inside the grass root </w:t>
      </w:r>
      <w:r w:rsidR="00611945" w:rsidRPr="00FF5583">
        <w:t>community</w:t>
      </w:r>
      <w:r w:rsidR="00611945">
        <w:t xml:space="preserve"> (</w:t>
      </w:r>
      <w:proofErr w:type="spellStart"/>
      <w:r w:rsidR="00611945">
        <w:t>Adama</w:t>
      </w:r>
      <w:proofErr w:type="spellEnd"/>
      <w:r w:rsidR="00611945">
        <w:t xml:space="preserve"> </w:t>
      </w:r>
      <w:r w:rsidR="00611945" w:rsidRPr="00C46921">
        <w:t>District</w:t>
      </w:r>
      <w:r w:rsidR="00611945">
        <w:t xml:space="preserve"> Profile 2011).</w:t>
      </w:r>
    </w:p>
    <w:p w:rsidR="00474519" w:rsidRPr="00FF5583" w:rsidRDefault="00474519" w:rsidP="00E7494D">
      <w:pPr>
        <w:pStyle w:val="FormatvorlageCenturyGothicBlock"/>
        <w:rPr>
          <w:rFonts w:ascii="Times New Roman" w:hAnsi="Times New Roman"/>
          <w:sz w:val="24"/>
          <w:szCs w:val="24"/>
          <w:lang w:val="am-ET"/>
        </w:rPr>
      </w:pPr>
    </w:p>
    <w:p w:rsidR="00474519" w:rsidRDefault="00474519" w:rsidP="00E7494D">
      <w:pPr>
        <w:pStyle w:val="FormatvorlageCenturyGothicBlock"/>
      </w:pPr>
    </w:p>
    <w:p w:rsidR="00474519" w:rsidRDefault="00474519" w:rsidP="00E7494D">
      <w:pPr>
        <w:pStyle w:val="FormatvorlageCenturyGothicBlock"/>
      </w:pPr>
    </w:p>
    <w:p w:rsidR="00474519" w:rsidRDefault="00474519" w:rsidP="00E7494D">
      <w:pPr>
        <w:pStyle w:val="FormatvorlageCenturyGothicBlock"/>
      </w:pPr>
    </w:p>
    <w:p w:rsidR="00474519" w:rsidRDefault="00474519" w:rsidP="00E7494D">
      <w:pPr>
        <w:pStyle w:val="FormatvorlageCenturyGothicBlock"/>
      </w:pPr>
    </w:p>
    <w:p w:rsidR="00474519" w:rsidRDefault="00474519" w:rsidP="00E7494D">
      <w:pPr>
        <w:pStyle w:val="FormatvorlageCenturyGothicBlock"/>
      </w:pPr>
    </w:p>
    <w:p w:rsidR="00F22BE9" w:rsidRPr="00671E3F" w:rsidRDefault="00BD69CC" w:rsidP="00F22BE9">
      <w:pPr>
        <w:pStyle w:val="FormatvorlageCenturyGothicBlock"/>
        <w:spacing w:after="100"/>
        <w:jc w:val="left"/>
        <w:rPr>
          <w:rFonts w:ascii="Times New Roman" w:hAnsi="Times New Roman"/>
          <w:sz w:val="24"/>
          <w:szCs w:val="24"/>
        </w:rPr>
      </w:pPr>
      <w:r>
        <w:rPr>
          <w:rFonts w:ascii="Times New Roman" w:hAnsi="Times New Roman"/>
          <w:noProof/>
          <w:sz w:val="24"/>
          <w:szCs w:val="24"/>
        </w:rPr>
        <w:lastRenderedPageBrea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97" type="#_x0000_t63" style="position:absolute;left:0;text-align:left;margin-left:118.5pt;margin-top:517.2pt;width:105pt;height:76.5pt;z-index:251710464" adj="34097,-20160" strokecolor="#8064a2" strokeweight="5pt">
            <v:stroke linestyle="thickThin"/>
            <v:shadow color="#868686"/>
            <v:textbox style="mso-next-textbox:#_x0000_s1097;mso-rotate-with-shape:t">
              <w:txbxContent>
                <w:p w:rsidR="003B5ED7" w:rsidRPr="00EC2D84" w:rsidRDefault="003B5ED7" w:rsidP="00F22BE9">
                  <w:pPr>
                    <w:rPr>
                      <w:b/>
                      <w:sz w:val="30"/>
                    </w:rPr>
                  </w:pPr>
                  <w:r w:rsidRPr="00EC2D84">
                    <w:rPr>
                      <w:b/>
                      <w:sz w:val="30"/>
                    </w:rPr>
                    <w:t>Study Area</w:t>
                  </w:r>
                </w:p>
              </w:txbxContent>
            </v:textbox>
          </v:shape>
        </w:pict>
      </w:r>
      <w:r w:rsidR="00F22BE9">
        <w:rPr>
          <w:rFonts w:ascii="Times New Roman" w:hAnsi="Times New Roman"/>
          <w:noProof/>
          <w:sz w:val="24"/>
          <w:szCs w:val="24"/>
        </w:rPr>
        <w:drawing>
          <wp:anchor distT="0" distB="0" distL="114300" distR="114300" simplePos="0" relativeHeight="251709440" behindDoc="1" locked="0" layoutInCell="1" allowOverlap="1">
            <wp:simplePos x="0" y="0"/>
            <wp:positionH relativeFrom="column">
              <wp:posOffset>-228600</wp:posOffset>
            </wp:positionH>
            <wp:positionV relativeFrom="paragraph">
              <wp:posOffset>3949065</wp:posOffset>
            </wp:positionV>
            <wp:extent cx="6686550" cy="4831080"/>
            <wp:effectExtent l="19050" t="19050" r="19050" b="26670"/>
            <wp:wrapTight wrapText="bothSides">
              <wp:wrapPolygon edited="0">
                <wp:start x="-62" y="-85"/>
                <wp:lineTo x="-62" y="21719"/>
                <wp:lineTo x="21662" y="21719"/>
                <wp:lineTo x="21662" y="-85"/>
                <wp:lineTo x="-62" y="-85"/>
              </wp:wrapPolygon>
            </wp:wrapTight>
            <wp:docPr id="72" name="Picture 2" descr="Oromiy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omiya2"/>
                    <pic:cNvPicPr>
                      <a:picLocks noChangeAspect="1" noChangeArrowheads="1"/>
                    </pic:cNvPicPr>
                  </pic:nvPicPr>
                  <pic:blipFill>
                    <a:blip r:embed="rId11" cstate="print"/>
                    <a:srcRect/>
                    <a:stretch>
                      <a:fillRect/>
                    </a:stretch>
                  </pic:blipFill>
                  <pic:spPr bwMode="auto">
                    <a:xfrm>
                      <a:off x="0" y="0"/>
                      <a:ext cx="6686550" cy="4831080"/>
                    </a:xfrm>
                    <a:prstGeom prst="rect">
                      <a:avLst/>
                    </a:prstGeom>
                    <a:noFill/>
                    <a:ln w="6350">
                      <a:solidFill>
                        <a:srgbClr val="000000"/>
                      </a:solidFill>
                      <a:miter lim="800000"/>
                      <a:headEnd/>
                      <a:tailEnd/>
                    </a:ln>
                  </pic:spPr>
                </pic:pic>
              </a:graphicData>
            </a:graphic>
          </wp:anchor>
        </w:drawing>
      </w:r>
      <w:r w:rsidR="00F22BE9" w:rsidRPr="00671E3F">
        <w:rPr>
          <w:rFonts w:ascii="Times New Roman" w:hAnsi="Times New Roman"/>
          <w:b/>
          <w:sz w:val="24"/>
          <w:szCs w:val="24"/>
        </w:rPr>
        <w:t xml:space="preserve">Map </w:t>
      </w:r>
      <w:r w:rsidR="00F22BE9" w:rsidRPr="00671E3F">
        <w:rPr>
          <w:rFonts w:ascii="Times New Roman" w:hAnsi="Times New Roman"/>
          <w:b/>
          <w:sz w:val="24"/>
          <w:szCs w:val="24"/>
          <w:lang w:val="am-ET"/>
        </w:rPr>
        <w:t>3</w:t>
      </w:r>
      <w:r w:rsidR="00F22BE9" w:rsidRPr="00671E3F">
        <w:rPr>
          <w:rFonts w:ascii="Times New Roman" w:hAnsi="Times New Roman"/>
          <w:b/>
          <w:sz w:val="24"/>
          <w:szCs w:val="24"/>
        </w:rPr>
        <w:t xml:space="preserve">.1 Location of the study area (District) </w:t>
      </w:r>
      <w:r w:rsidR="00F22BE9" w:rsidRPr="00671E3F">
        <w:rPr>
          <w:rFonts w:ascii="Times New Roman" w:hAnsi="Times New Roman"/>
          <w:sz w:val="24"/>
          <w:szCs w:val="24"/>
        </w:rPr>
        <w:object w:dxaOrig="8049" w:dyaOrig="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2pt;height:269.75pt" o:ole="" o:bordertopcolor="this" o:borderleftcolor="this" o:borderbottomcolor="this" o:borderrightcolor="this" fillcolor="window">
            <v:imagedata r:id="rId12" o:title=""/>
            <w10:bordertop type="single" width="4"/>
            <w10:borderleft type="single" width="4"/>
            <w10:borderbottom type="single" width="4"/>
            <w10:borderright type="single" width="4"/>
          </v:shape>
          <o:OLEObject Type="Embed" ProgID="Word.Picture.8" ShapeID="_x0000_i1025" DrawAspect="Content" ObjectID="_1334300913" r:id="rId13"/>
        </w:object>
      </w:r>
    </w:p>
    <w:p w:rsidR="00474519" w:rsidRPr="00671E3F" w:rsidRDefault="00474519" w:rsidP="00E7494D">
      <w:pPr>
        <w:pStyle w:val="FormatvorlageCenturyGothicBlock"/>
      </w:pPr>
    </w:p>
    <w:p w:rsidR="00474519" w:rsidRPr="002F1CFE" w:rsidRDefault="00474519" w:rsidP="00D940A1">
      <w:pPr>
        <w:pStyle w:val="Heading3"/>
        <w:numPr>
          <w:ilvl w:val="2"/>
          <w:numId w:val="9"/>
        </w:numPr>
        <w:tabs>
          <w:tab w:val="clear" w:pos="9900"/>
        </w:tabs>
        <w:rPr>
          <w:rFonts w:ascii="Times New Roman" w:hAnsi="Times New Roman"/>
        </w:rPr>
      </w:pPr>
      <w:bookmarkStart w:id="47" w:name="_Toc265364671"/>
      <w:bookmarkStart w:id="48" w:name="_Toc266216567"/>
      <w:bookmarkStart w:id="49" w:name="_Toc322618074"/>
      <w:r w:rsidRPr="002F1CFE">
        <w:rPr>
          <w:rFonts w:ascii="Times New Roman" w:hAnsi="Times New Roman"/>
        </w:rPr>
        <w:t>Physical Condition</w:t>
      </w:r>
      <w:bookmarkEnd w:id="47"/>
      <w:bookmarkEnd w:id="48"/>
      <w:bookmarkEnd w:id="49"/>
    </w:p>
    <w:p w:rsidR="00474519" w:rsidRPr="00671E3F" w:rsidRDefault="00474519" w:rsidP="00E7494D">
      <w:r w:rsidRPr="00671E3F">
        <w:t xml:space="preserve">The ecological physical conditions of the district, </w:t>
      </w:r>
      <w:r w:rsidRPr="00671E3F">
        <w:rPr>
          <w:lang w:val="am-ET"/>
        </w:rPr>
        <w:t>85</w:t>
      </w:r>
      <w:r w:rsidRPr="00671E3F">
        <w:t xml:space="preserve">% lies in the categories of midland, 10% lowland and the remaining </w:t>
      </w:r>
      <w:r w:rsidRPr="00671E3F">
        <w:rPr>
          <w:lang w:val="am-ET"/>
        </w:rPr>
        <w:t>5</w:t>
      </w:r>
      <w:r w:rsidRPr="00671E3F">
        <w:t>% fall under the division of highland. In terms of elevation above sea level, the district is found at an altitude range of 1</w:t>
      </w:r>
      <w:r w:rsidRPr="00671E3F">
        <w:rPr>
          <w:lang w:val="am-ET"/>
        </w:rPr>
        <w:t>5</w:t>
      </w:r>
      <w:r w:rsidRPr="00671E3F">
        <w:t>00-</w:t>
      </w:r>
      <w:r w:rsidRPr="00671E3F">
        <w:rPr>
          <w:lang w:val="am-ET"/>
        </w:rPr>
        <w:t>2300</w:t>
      </w:r>
      <w:r w:rsidRPr="00671E3F">
        <w:t xml:space="preserve"> meter</w:t>
      </w:r>
      <w:r w:rsidRPr="00671E3F">
        <w:rPr>
          <w:lang w:val="am-ET"/>
        </w:rPr>
        <w:t>.</w:t>
      </w:r>
      <w:r w:rsidRPr="00671E3F">
        <w:t xml:space="preserve"> With regards to climatic condition, the district receives </w:t>
      </w:r>
      <w:r w:rsidRPr="00671E3F">
        <w:rPr>
          <w:lang w:val="am-ET"/>
        </w:rPr>
        <w:t>7</w:t>
      </w:r>
      <w:r w:rsidRPr="00671E3F">
        <w:t>00-800 mm of rain fall annually</w:t>
      </w:r>
      <w:r w:rsidRPr="00671E3F">
        <w:rPr>
          <w:lang w:val="am-ET"/>
        </w:rPr>
        <w:t>.</w:t>
      </w:r>
      <w:r w:rsidRPr="00671E3F">
        <w:t xml:space="preserve"> Regarding the nature of rain fall in the area, the district receives a bi-modal rainfall type. These are the shorter rainy </w:t>
      </w:r>
      <w:r w:rsidRPr="00E7494D">
        <w:t>season</w:t>
      </w:r>
      <w:r w:rsidRPr="00671E3F">
        <w:t xml:space="preserve"> locally known as “</w:t>
      </w:r>
      <w:proofErr w:type="spellStart"/>
      <w:r w:rsidRPr="00671E3F">
        <w:rPr>
          <w:i/>
        </w:rPr>
        <w:t>Arfaasaa</w:t>
      </w:r>
      <w:proofErr w:type="spellEnd"/>
      <w:r w:rsidRPr="00671E3F">
        <w:t>” from April to May while the longer rainy season locally called “</w:t>
      </w:r>
      <w:proofErr w:type="spellStart"/>
      <w:r w:rsidRPr="00671E3F">
        <w:rPr>
          <w:i/>
        </w:rPr>
        <w:t>Gannaa</w:t>
      </w:r>
      <w:proofErr w:type="spellEnd"/>
      <w:r w:rsidRPr="00671E3F">
        <w:rPr>
          <w:rStyle w:val="FootnoteReference"/>
        </w:rPr>
        <w:footnoteReference w:id="2"/>
      </w:r>
      <w:r w:rsidRPr="00671E3F">
        <w:t>” between the months of June and September. However, recent years' experiences shown that both rains are increasingly unreliable (untimely on-set</w:t>
      </w:r>
      <w:r w:rsidRPr="00671E3F">
        <w:rPr>
          <w:lang w:val="am-ET"/>
        </w:rPr>
        <w:t>)</w:t>
      </w:r>
      <w:r w:rsidRPr="00671E3F">
        <w:t xml:space="preserve"> and early cessation for successful crop harvest. The mean annual rainfall is about (</w:t>
      </w:r>
      <w:r w:rsidRPr="00671E3F">
        <w:rPr>
          <w:lang w:val="am-ET"/>
        </w:rPr>
        <w:t>7</w:t>
      </w:r>
      <w:r w:rsidRPr="00671E3F">
        <w:t>00-800) mm. The average minimum and maximum daily temperature of the district is 1</w:t>
      </w:r>
      <w:r w:rsidRPr="00671E3F">
        <w:rPr>
          <w:lang w:val="am-ET"/>
        </w:rPr>
        <w:t>5</w:t>
      </w:r>
      <w:proofErr w:type="spellStart"/>
      <w:r w:rsidRPr="00671E3F">
        <w:rPr>
          <w:vertAlign w:val="superscript"/>
        </w:rPr>
        <w:t>o</w:t>
      </w:r>
      <w:r w:rsidRPr="00671E3F">
        <w:t>c</w:t>
      </w:r>
      <w:proofErr w:type="spellEnd"/>
      <w:r w:rsidRPr="00671E3F">
        <w:t xml:space="preserve"> and 2</w:t>
      </w:r>
      <w:r w:rsidRPr="00671E3F">
        <w:rPr>
          <w:lang w:val="am-ET"/>
        </w:rPr>
        <w:t>0</w:t>
      </w:r>
      <w:proofErr w:type="spellStart"/>
      <w:r w:rsidRPr="00671E3F">
        <w:rPr>
          <w:vertAlign w:val="superscript"/>
        </w:rPr>
        <w:t>o</w:t>
      </w:r>
      <w:r w:rsidRPr="00671E3F">
        <w:t>c</w:t>
      </w:r>
      <w:proofErr w:type="spellEnd"/>
      <w:r w:rsidRPr="00671E3F">
        <w:t xml:space="preserve"> respectively.  According to the information obtained from district</w:t>
      </w:r>
      <w:r w:rsidRPr="00671E3F">
        <w:rPr>
          <w:lang w:val="am-ET"/>
        </w:rPr>
        <w:t xml:space="preserve"> finance and economic development office,</w:t>
      </w:r>
      <w:r w:rsidRPr="00671E3F">
        <w:t xml:space="preserve"> </w:t>
      </w:r>
      <w:proofErr w:type="spellStart"/>
      <w:r w:rsidRPr="00671E3F">
        <w:t>Adama</w:t>
      </w:r>
      <w:proofErr w:type="spellEnd"/>
      <w:r w:rsidRPr="00671E3F">
        <w:t xml:space="preserve"> is dominated by sub tropical grassland of cherry so pagan </w:t>
      </w:r>
      <w:proofErr w:type="spellStart"/>
      <w:r w:rsidRPr="00671E3F">
        <w:t>aucheria</w:t>
      </w:r>
      <w:proofErr w:type="spellEnd"/>
      <w:r w:rsidRPr="00671E3F">
        <w:t xml:space="preserve">   and </w:t>
      </w:r>
      <w:proofErr w:type="spellStart"/>
      <w:r w:rsidRPr="00671E3F">
        <w:t>dactyloctenium</w:t>
      </w:r>
      <w:proofErr w:type="spellEnd"/>
      <w:r w:rsidRPr="00671E3F">
        <w:t xml:space="preserve"> scandium which covers </w:t>
      </w:r>
      <w:r w:rsidRPr="00671E3F">
        <w:rPr>
          <w:b/>
        </w:rPr>
        <w:t>571.77</w:t>
      </w:r>
      <w:r w:rsidRPr="00671E3F">
        <w:t xml:space="preserve"> km or </w:t>
      </w:r>
      <w:r w:rsidRPr="00671E3F">
        <w:rPr>
          <w:b/>
        </w:rPr>
        <w:t>62.69%</w:t>
      </w:r>
      <w:r w:rsidRPr="00671E3F">
        <w:t xml:space="preserve"> of the land area of the </w:t>
      </w:r>
      <w:proofErr w:type="spellStart"/>
      <w:r w:rsidRPr="00671E3F">
        <w:t>woreda</w:t>
      </w:r>
      <w:proofErr w:type="spellEnd"/>
      <w:r w:rsidRPr="00671E3F">
        <w:t xml:space="preserve">. Except its eastern section that belongs to wood land </w:t>
      </w:r>
      <w:proofErr w:type="spellStart"/>
      <w:r>
        <w:t>tt</w:t>
      </w:r>
      <w:r w:rsidRPr="00671E3F">
        <w:t>and</w:t>
      </w:r>
      <w:proofErr w:type="spellEnd"/>
      <w:r w:rsidRPr="00671E3F">
        <w:t xml:space="preserve"> Solana of mixed deciduous category, with </w:t>
      </w:r>
      <w:r w:rsidRPr="00671E3F">
        <w:rPr>
          <w:b/>
        </w:rPr>
        <w:t>340.24</w:t>
      </w:r>
      <w:r w:rsidRPr="00671E3F">
        <w:t xml:space="preserve"> k .m² or </w:t>
      </w:r>
      <w:r w:rsidRPr="00671E3F">
        <w:rPr>
          <w:b/>
        </w:rPr>
        <w:t>37.31%</w:t>
      </w:r>
      <w:r w:rsidRPr="00671E3F">
        <w:t xml:space="preserve"> of its land area. Nazareth flowed plantation that covers about</w:t>
      </w:r>
      <w:r w:rsidRPr="00671E3F">
        <w:rPr>
          <w:b/>
        </w:rPr>
        <w:t xml:space="preserve"> 2400</w:t>
      </w:r>
      <w:r w:rsidRPr="00671E3F">
        <w:t xml:space="preserve"> hectares extending from its neighbor </w:t>
      </w:r>
      <w:proofErr w:type="spellStart"/>
      <w:r w:rsidRPr="00671E3F">
        <w:t>woreda</w:t>
      </w:r>
      <w:proofErr w:type="spellEnd"/>
      <w:r w:rsidRPr="00671E3F">
        <w:t xml:space="preserve"> </w:t>
      </w:r>
      <w:proofErr w:type="spellStart"/>
      <w:r w:rsidRPr="00671E3F">
        <w:t>lume</w:t>
      </w:r>
      <w:proofErr w:type="spellEnd"/>
      <w:r w:rsidRPr="00671E3F">
        <w:t xml:space="preserve"> to </w:t>
      </w:r>
      <w:proofErr w:type="spellStart"/>
      <w:r w:rsidRPr="00671E3F">
        <w:t>Adama</w:t>
      </w:r>
      <w:proofErr w:type="spellEnd"/>
      <w:r w:rsidRPr="00671E3F">
        <w:t xml:space="preserve">. the holding or size of </w:t>
      </w:r>
      <w:proofErr w:type="spellStart"/>
      <w:r w:rsidRPr="00671E3F">
        <w:t>Adama</w:t>
      </w:r>
      <w:proofErr w:type="spellEnd"/>
      <w:r w:rsidRPr="00671E3F">
        <w:t xml:space="preserve"> </w:t>
      </w:r>
      <w:proofErr w:type="spellStart"/>
      <w:r w:rsidRPr="00671E3F">
        <w:t>woreda</w:t>
      </w:r>
      <w:proofErr w:type="spellEnd"/>
      <w:r w:rsidRPr="00671E3F">
        <w:t xml:space="preserve"> from this plantation is </w:t>
      </w:r>
      <w:r w:rsidRPr="00671E3F">
        <w:rPr>
          <w:b/>
        </w:rPr>
        <w:t>406</w:t>
      </w:r>
      <w:r w:rsidRPr="00671E3F">
        <w:t xml:space="preserve"> hectare .There are other small </w:t>
      </w:r>
      <w:r w:rsidRPr="00671E3F">
        <w:lastRenderedPageBreak/>
        <w:t xml:space="preserve">public forest sites in </w:t>
      </w:r>
      <w:proofErr w:type="spellStart"/>
      <w:r w:rsidRPr="00671E3F">
        <w:t>kechema</w:t>
      </w:r>
      <w:proofErr w:type="spellEnd"/>
      <w:r w:rsidRPr="00671E3F">
        <w:t xml:space="preserve"> and </w:t>
      </w:r>
      <w:proofErr w:type="spellStart"/>
      <w:r w:rsidRPr="00671E3F">
        <w:t>dibibisa</w:t>
      </w:r>
      <w:proofErr w:type="spellEnd"/>
      <w:r w:rsidRPr="00671E3F">
        <w:t xml:space="preserve"> </w:t>
      </w:r>
      <w:proofErr w:type="spellStart"/>
      <w:r w:rsidRPr="00671E3F">
        <w:t>kebeles.The</w:t>
      </w:r>
      <w:proofErr w:type="spellEnd"/>
      <w:r w:rsidRPr="00671E3F">
        <w:t xml:space="preserve"> total vegetation coverage area of the </w:t>
      </w:r>
      <w:proofErr w:type="spellStart"/>
      <w:r w:rsidRPr="00671E3F">
        <w:t>woreda</w:t>
      </w:r>
      <w:proofErr w:type="spellEnd"/>
      <w:r w:rsidRPr="00671E3F">
        <w:t xml:space="preserve"> is about</w:t>
      </w:r>
      <w:r w:rsidRPr="00671E3F">
        <w:rPr>
          <w:b/>
        </w:rPr>
        <w:t xml:space="preserve"> 1046</w:t>
      </w:r>
      <w:r>
        <w:t xml:space="preserve"> hectare (</w:t>
      </w:r>
      <w:proofErr w:type="spellStart"/>
      <w:r>
        <w:t>Adama</w:t>
      </w:r>
      <w:proofErr w:type="spellEnd"/>
      <w:r w:rsidR="00287638">
        <w:t xml:space="preserve"> </w:t>
      </w:r>
      <w:r>
        <w:t xml:space="preserve"> </w:t>
      </w:r>
      <w:r w:rsidRPr="00C46921">
        <w:t>District</w:t>
      </w:r>
      <w:r w:rsidR="00287638">
        <w:t xml:space="preserve"> Rural and agricultural Development office</w:t>
      </w:r>
      <w:r>
        <w:t>).</w:t>
      </w:r>
    </w:p>
    <w:p w:rsidR="00474519" w:rsidRPr="002F1CFE" w:rsidRDefault="00474519" w:rsidP="00D940A1">
      <w:pPr>
        <w:pStyle w:val="Heading3"/>
        <w:numPr>
          <w:ilvl w:val="2"/>
          <w:numId w:val="9"/>
        </w:numPr>
        <w:tabs>
          <w:tab w:val="clear" w:pos="9900"/>
        </w:tabs>
        <w:rPr>
          <w:rFonts w:ascii="Times New Roman" w:hAnsi="Times New Roman"/>
        </w:rPr>
      </w:pPr>
      <w:bookmarkStart w:id="50" w:name="_Toc265364672"/>
      <w:bookmarkStart w:id="51" w:name="_Toc266216568"/>
      <w:bookmarkStart w:id="52" w:name="_Toc322618075"/>
      <w:r w:rsidRPr="002F1CFE">
        <w:rPr>
          <w:rFonts w:ascii="Times New Roman" w:hAnsi="Times New Roman"/>
        </w:rPr>
        <w:t>Livelihood Means of the population</w:t>
      </w:r>
      <w:bookmarkEnd w:id="50"/>
      <w:bookmarkEnd w:id="51"/>
      <w:bookmarkEnd w:id="52"/>
    </w:p>
    <w:p w:rsidR="00474519" w:rsidRPr="00671E3F" w:rsidRDefault="00474519" w:rsidP="00E7494D">
      <w:r w:rsidRPr="00671E3F">
        <w:t xml:space="preserve">Few decades ago, the majorities of the population of the district were </w:t>
      </w:r>
      <w:r w:rsidRPr="00671E3F">
        <w:rPr>
          <w:lang w:val="am-ET"/>
        </w:rPr>
        <w:t>farmers and</w:t>
      </w:r>
      <w:r w:rsidRPr="00671E3F">
        <w:t xml:space="preserve"> </w:t>
      </w:r>
      <w:r w:rsidRPr="00671E3F">
        <w:rPr>
          <w:lang w:val="am-ET"/>
        </w:rPr>
        <w:t>it</w:t>
      </w:r>
      <w:r w:rsidRPr="00671E3F">
        <w:t xml:space="preserve"> is one of agriculturally rich districts of east </w:t>
      </w:r>
      <w:proofErr w:type="spellStart"/>
      <w:r w:rsidRPr="00671E3F">
        <w:t>shoa</w:t>
      </w:r>
      <w:proofErr w:type="spellEnd"/>
      <w:r w:rsidRPr="00671E3F">
        <w:t xml:space="preserve"> zone. Its major soils</w:t>
      </w:r>
      <w:r w:rsidRPr="00671E3F">
        <w:rPr>
          <w:lang w:val="am-ET"/>
        </w:rPr>
        <w:t>,</w:t>
      </w:r>
      <w:r w:rsidRPr="00671E3F">
        <w:t xml:space="preserve"> </w:t>
      </w:r>
      <w:proofErr w:type="spellStart"/>
      <w:r w:rsidRPr="00671E3F">
        <w:t>andasols</w:t>
      </w:r>
      <w:proofErr w:type="spellEnd"/>
      <w:r w:rsidRPr="00671E3F">
        <w:t>, though hove low water retention capacity are relatively quite productive and give yields during periods of sufficient rain</w:t>
      </w:r>
      <w:r>
        <w:t xml:space="preserve"> (</w:t>
      </w:r>
      <w:proofErr w:type="spellStart"/>
      <w:proofErr w:type="gramStart"/>
      <w:r w:rsidR="00217A97">
        <w:t>Adama</w:t>
      </w:r>
      <w:proofErr w:type="spellEnd"/>
      <w:r w:rsidR="00217A97">
        <w:t xml:space="preserve">  </w:t>
      </w:r>
      <w:r w:rsidR="00217A97" w:rsidRPr="00C46921">
        <w:t>District</w:t>
      </w:r>
      <w:proofErr w:type="gramEnd"/>
      <w:r w:rsidR="00217A97">
        <w:t xml:space="preserve"> Rural and agricultural Development office</w:t>
      </w:r>
      <w:r>
        <w:t>).</w:t>
      </w:r>
    </w:p>
    <w:p w:rsidR="00474519" w:rsidRPr="00CD196A" w:rsidRDefault="00474519" w:rsidP="00E7494D">
      <w:proofErr w:type="spellStart"/>
      <w:r w:rsidRPr="00671E3F">
        <w:t>Adama</w:t>
      </w:r>
      <w:proofErr w:type="spellEnd"/>
      <w:r w:rsidRPr="00671E3F">
        <w:t xml:space="preserve"> like the same category </w:t>
      </w:r>
      <w:proofErr w:type="spellStart"/>
      <w:r w:rsidRPr="00671E3F">
        <w:t>woredas</w:t>
      </w:r>
      <w:proofErr w:type="spellEnd"/>
      <w:r w:rsidRPr="00671E3F">
        <w:t xml:space="preserve"> </w:t>
      </w:r>
      <w:proofErr w:type="gramStart"/>
      <w:r w:rsidRPr="00671E3F">
        <w:t xml:space="preserve">( </w:t>
      </w:r>
      <w:proofErr w:type="spellStart"/>
      <w:r w:rsidRPr="00671E3F">
        <w:t>Akaki</w:t>
      </w:r>
      <w:proofErr w:type="spellEnd"/>
      <w:proofErr w:type="gramEnd"/>
      <w:r w:rsidRPr="00671E3F">
        <w:t xml:space="preserve">, </w:t>
      </w:r>
      <w:proofErr w:type="spellStart"/>
      <w:r w:rsidRPr="00671E3F">
        <w:t>Gimbichu</w:t>
      </w:r>
      <w:proofErr w:type="spellEnd"/>
      <w:r w:rsidRPr="00671E3F">
        <w:t xml:space="preserve">, </w:t>
      </w:r>
      <w:proofErr w:type="spellStart"/>
      <w:r w:rsidRPr="00671E3F">
        <w:t>Ada</w:t>
      </w:r>
      <w:proofErr w:type="spellEnd"/>
      <w:r w:rsidRPr="00671E3F">
        <w:rPr>
          <w:lang w:val="am-ET"/>
        </w:rPr>
        <w:t xml:space="preserve"> </w:t>
      </w:r>
      <w:r w:rsidRPr="00671E3F">
        <w:t>,</w:t>
      </w:r>
      <w:proofErr w:type="spellStart"/>
      <w:r w:rsidRPr="00671E3F">
        <w:t>Liben</w:t>
      </w:r>
      <w:proofErr w:type="spellEnd"/>
      <w:r w:rsidRPr="00671E3F">
        <w:t xml:space="preserve"> and </w:t>
      </w:r>
      <w:proofErr w:type="spellStart"/>
      <w:r w:rsidRPr="00671E3F">
        <w:t>Lume</w:t>
      </w:r>
      <w:proofErr w:type="spellEnd"/>
      <w:r w:rsidRPr="00671E3F">
        <w:t xml:space="preserve">) of the zone that are outstanding in </w:t>
      </w:r>
      <w:r w:rsidRPr="00671E3F">
        <w:rPr>
          <w:lang w:val="am-ET"/>
        </w:rPr>
        <w:t>cro</w:t>
      </w:r>
      <w:r w:rsidRPr="00671E3F">
        <w:t>p</w:t>
      </w:r>
      <w:r w:rsidRPr="00671E3F">
        <w:rPr>
          <w:lang w:val="am-ET"/>
        </w:rPr>
        <w:t xml:space="preserve"> </w:t>
      </w:r>
      <w:r w:rsidRPr="00671E3F">
        <w:t xml:space="preserve">production rather than live stock livestock rearing . The Awash River area of the </w:t>
      </w:r>
      <w:proofErr w:type="spellStart"/>
      <w:r w:rsidRPr="00671E3F">
        <w:t>woreda</w:t>
      </w:r>
      <w:proofErr w:type="spellEnd"/>
      <w:r w:rsidRPr="00671E3F">
        <w:t xml:space="preserve"> undertakes high level irrigation agriculture. Here the commercial product like sugar cane and flower are conducted at both large and small-scale levels around </w:t>
      </w:r>
      <w:proofErr w:type="spellStart"/>
      <w:r w:rsidRPr="00671E3F">
        <w:t>wonji</w:t>
      </w:r>
      <w:proofErr w:type="spellEnd"/>
      <w:r>
        <w:t xml:space="preserve"> (</w:t>
      </w:r>
      <w:proofErr w:type="spellStart"/>
      <w:proofErr w:type="gramStart"/>
      <w:r w:rsidR="00573A77">
        <w:t>Adama</w:t>
      </w:r>
      <w:proofErr w:type="spellEnd"/>
      <w:r w:rsidR="00573A77">
        <w:t xml:space="preserve">  </w:t>
      </w:r>
      <w:r w:rsidR="00573A77" w:rsidRPr="00C46921">
        <w:t>District</w:t>
      </w:r>
      <w:proofErr w:type="gramEnd"/>
      <w:r w:rsidR="00573A77">
        <w:t xml:space="preserve"> Rural and agricultural Development office</w:t>
      </w:r>
      <w:r>
        <w:t>).</w:t>
      </w:r>
    </w:p>
    <w:p w:rsidR="00474519" w:rsidRPr="00671E3F" w:rsidRDefault="00474519" w:rsidP="00E7494D">
      <w:r w:rsidRPr="00671E3F">
        <w:t xml:space="preserve">The major crops produced in the rural </w:t>
      </w:r>
      <w:proofErr w:type="spellStart"/>
      <w:r w:rsidRPr="00671E3F">
        <w:t>kebeles</w:t>
      </w:r>
      <w:proofErr w:type="spellEnd"/>
      <w:r w:rsidRPr="00671E3F">
        <w:t xml:space="preserve"> by farmers are </w:t>
      </w:r>
      <w:proofErr w:type="spellStart"/>
      <w:r w:rsidRPr="00671E3F">
        <w:rPr>
          <w:i/>
        </w:rPr>
        <w:t>teff</w:t>
      </w:r>
      <w:proofErr w:type="spellEnd"/>
      <w:r w:rsidRPr="00671E3F">
        <w:rPr>
          <w:i/>
        </w:rPr>
        <w:t xml:space="preserve"> (4</w:t>
      </w:r>
      <w:r w:rsidRPr="00671E3F">
        <w:rPr>
          <w:i/>
          <w:lang w:val="am-ET"/>
        </w:rPr>
        <w:t>2.78</w:t>
      </w:r>
      <w:r w:rsidRPr="00671E3F">
        <w:rPr>
          <w:i/>
        </w:rPr>
        <w:t>%), maize (2</w:t>
      </w:r>
      <w:r w:rsidRPr="00671E3F">
        <w:rPr>
          <w:i/>
          <w:lang w:val="am-ET"/>
        </w:rPr>
        <w:t>2</w:t>
      </w:r>
      <w:r w:rsidRPr="00671E3F">
        <w:rPr>
          <w:i/>
        </w:rPr>
        <w:t>.</w:t>
      </w:r>
      <w:r w:rsidRPr="00671E3F">
        <w:rPr>
          <w:i/>
          <w:lang w:val="am-ET"/>
        </w:rPr>
        <w:t>59</w:t>
      </w:r>
      <w:r w:rsidRPr="00671E3F">
        <w:rPr>
          <w:i/>
        </w:rPr>
        <w:t>%), wheat</w:t>
      </w:r>
      <w:r w:rsidRPr="00671E3F">
        <w:t xml:space="preserve"> (12.</w:t>
      </w:r>
      <w:r w:rsidRPr="00671E3F">
        <w:rPr>
          <w:lang w:val="am-ET"/>
        </w:rPr>
        <w:t>99</w:t>
      </w:r>
      <w:r w:rsidRPr="00671E3F">
        <w:t>%</w:t>
      </w:r>
      <w:r w:rsidRPr="00671E3F">
        <w:rPr>
          <w:u w:val="single"/>
        </w:rPr>
        <w:t>)</w:t>
      </w:r>
      <w:r w:rsidRPr="00671E3F">
        <w:t xml:space="preserve"> </w:t>
      </w:r>
      <w:r w:rsidRPr="00671E3F">
        <w:rPr>
          <w:lang w:val="am-ET"/>
        </w:rPr>
        <w:t xml:space="preserve">and the rest are Barely </w:t>
      </w:r>
      <w:r w:rsidRPr="00671E3F">
        <w:rPr>
          <w:bCs/>
          <w:lang w:val="am-ET"/>
        </w:rPr>
        <w:t>and</w:t>
      </w:r>
      <w:r w:rsidRPr="00671E3F">
        <w:rPr>
          <w:i/>
        </w:rPr>
        <w:t xml:space="preserve"> haricot bean </w:t>
      </w:r>
      <w:r w:rsidRPr="00671E3F">
        <w:t>.</w:t>
      </w:r>
      <w:r w:rsidRPr="00671E3F">
        <w:rPr>
          <w:bCs/>
        </w:rPr>
        <w:t>The production and size of livestock is an indicator of the way of life of the population. In addition, off farm activities like petty trade, fishing and daily wage basis in the nearby State and Commercial farms are supplementary means of income generation for few of the community members. However, both crop and livestock productivity is extremely low mainly because of the low genetic potential, backward agricultural practices and moisture stress.</w:t>
      </w:r>
      <w:r w:rsidRPr="00671E3F">
        <w:t xml:space="preserve"> Due to the community’s heavy reliance on rain fed agriculture within the environment of variable and unreliable rainfall pattern, and lack of livelihoods diversification activities are the main cause for their vulnerability to successive food shortage</w:t>
      </w:r>
      <w:r w:rsidRPr="00CD196A">
        <w:t xml:space="preserve"> </w:t>
      </w:r>
      <w:r>
        <w:t>hectare (</w:t>
      </w:r>
      <w:proofErr w:type="spellStart"/>
      <w:proofErr w:type="gramStart"/>
      <w:r w:rsidR="00573A77">
        <w:t>Adama</w:t>
      </w:r>
      <w:proofErr w:type="spellEnd"/>
      <w:r w:rsidR="00573A77">
        <w:t xml:space="preserve">  </w:t>
      </w:r>
      <w:r w:rsidR="00573A77" w:rsidRPr="00C46921">
        <w:t>District</w:t>
      </w:r>
      <w:proofErr w:type="gramEnd"/>
      <w:r w:rsidR="00573A77">
        <w:t xml:space="preserve"> Rural and agricultural Development office</w:t>
      </w:r>
      <w:r>
        <w:t>).</w:t>
      </w:r>
    </w:p>
    <w:p w:rsidR="00474519" w:rsidRPr="000E3BC3" w:rsidRDefault="00474519" w:rsidP="00E7494D">
      <w:r w:rsidRPr="000E3BC3">
        <w:lastRenderedPageBreak/>
        <w:t xml:space="preserve">According to seasonal food availability analysis obtained from district Agriculture and Rural development Office, January is the month when food is relatively available in the market while June- </w:t>
      </w:r>
      <w:r w:rsidRPr="00E7494D">
        <w:t>September is the period at which food is most scarce in the area. During this period, many people</w:t>
      </w:r>
      <w:r w:rsidRPr="000E3BC3">
        <w:t xml:space="preserve"> resort to tree cutting for charcoal making and fire wood collection as one of the survival strategies. Food availability tends to decline from February towards June-September.  In addition to its low rainfall and high temperature, the area is characterized by recurrent rainfall shortage/absence that has made drought a cyclical phenomenon. As a result, the rural life during the last decades has been marked by repeated crop failure and hence household food insecurity. The situation has, among other things, resulted in the ever-increasing rate of adoption of fuel wood and charcoal-based business as a forefront means of income for food purchase, thereby causing massive deforestation to the area (</w:t>
      </w:r>
      <w:proofErr w:type="spellStart"/>
      <w:r w:rsidRPr="000E3BC3">
        <w:t>Adama</w:t>
      </w:r>
      <w:proofErr w:type="spellEnd"/>
      <w:r w:rsidRPr="000E3BC3">
        <w:t xml:space="preserve"> District Profile 2011).</w:t>
      </w:r>
    </w:p>
    <w:p w:rsidR="00474519" w:rsidRPr="002F1CFE" w:rsidRDefault="00474519" w:rsidP="00D940A1">
      <w:pPr>
        <w:pStyle w:val="Heading3"/>
        <w:numPr>
          <w:ilvl w:val="2"/>
          <w:numId w:val="9"/>
        </w:numPr>
        <w:tabs>
          <w:tab w:val="clear" w:pos="9900"/>
        </w:tabs>
        <w:rPr>
          <w:rFonts w:ascii="Times New Roman" w:hAnsi="Times New Roman"/>
        </w:rPr>
      </w:pPr>
      <w:bookmarkStart w:id="53" w:name="_Toc265364673"/>
      <w:bookmarkStart w:id="54" w:name="_Toc266216569"/>
      <w:bookmarkStart w:id="55" w:name="_Toc322618076"/>
      <w:r w:rsidRPr="002F1CFE">
        <w:rPr>
          <w:rFonts w:ascii="Times New Roman" w:hAnsi="Times New Roman"/>
        </w:rPr>
        <w:t>Population and Basic Social Service</w:t>
      </w:r>
      <w:bookmarkEnd w:id="53"/>
      <w:bookmarkEnd w:id="54"/>
      <w:bookmarkEnd w:id="55"/>
    </w:p>
    <w:p w:rsidR="00474519" w:rsidRPr="00CD196A" w:rsidRDefault="00474519" w:rsidP="00E7494D">
      <w:r w:rsidRPr="00671E3F">
        <w:t>According to the data obtained from</w:t>
      </w:r>
      <w:r w:rsidRPr="00671E3F">
        <w:rPr>
          <w:b/>
        </w:rPr>
        <w:t xml:space="preserve"> </w:t>
      </w:r>
      <w:r w:rsidR="00C2360E">
        <w:t xml:space="preserve">East </w:t>
      </w:r>
      <w:proofErr w:type="spellStart"/>
      <w:r w:rsidR="00C2360E">
        <w:t>S</w:t>
      </w:r>
      <w:r w:rsidR="00C2360E" w:rsidRPr="00671E3F">
        <w:t>hoa</w:t>
      </w:r>
      <w:proofErr w:type="spellEnd"/>
      <w:r w:rsidR="00C2360E" w:rsidRPr="00671E3F">
        <w:t xml:space="preserve"> Zone</w:t>
      </w:r>
      <w:r w:rsidRPr="00671E3F">
        <w:t xml:space="preserve"> finance and economic development    office</w:t>
      </w:r>
      <w:r w:rsidRPr="00671E3F">
        <w:rPr>
          <w:b/>
          <w:lang w:val="am-ET"/>
        </w:rPr>
        <w:t>,</w:t>
      </w:r>
      <w:r w:rsidRPr="00671E3F">
        <w:t xml:space="preserve"> the total population of the district is </w:t>
      </w:r>
      <w:r w:rsidRPr="00671E3F">
        <w:rPr>
          <w:b/>
        </w:rPr>
        <w:t>174,169</w:t>
      </w:r>
      <w:r w:rsidRPr="00671E3F">
        <w:t xml:space="preserve"> (</w:t>
      </w:r>
      <w:r w:rsidRPr="00671E3F">
        <w:rPr>
          <w:b/>
          <w:color w:val="000000"/>
        </w:rPr>
        <w:t>85</w:t>
      </w:r>
      <w:r w:rsidRPr="00671E3F">
        <w:rPr>
          <w:b/>
          <w:color w:val="000000"/>
          <w:lang w:val="am-ET"/>
        </w:rPr>
        <w:t>,</w:t>
      </w:r>
      <w:r w:rsidRPr="00671E3F">
        <w:rPr>
          <w:b/>
          <w:color w:val="000000"/>
        </w:rPr>
        <w:t>584</w:t>
      </w:r>
      <w:r w:rsidRPr="00671E3F">
        <w:rPr>
          <w:b/>
          <w:color w:val="000000"/>
          <w:lang w:val="am-ET"/>
        </w:rPr>
        <w:t xml:space="preserve"> </w:t>
      </w:r>
      <w:r w:rsidRPr="00671E3F">
        <w:t xml:space="preserve">are female and the remaining </w:t>
      </w:r>
      <w:r w:rsidRPr="00671E3F">
        <w:rPr>
          <w:b/>
          <w:color w:val="000000"/>
        </w:rPr>
        <w:t>88</w:t>
      </w:r>
      <w:r w:rsidRPr="00671E3F">
        <w:rPr>
          <w:b/>
          <w:color w:val="000000"/>
          <w:lang w:val="am-ET"/>
        </w:rPr>
        <w:t>,</w:t>
      </w:r>
      <w:r w:rsidRPr="00671E3F">
        <w:rPr>
          <w:b/>
          <w:color w:val="000000"/>
        </w:rPr>
        <w:t>585</w:t>
      </w:r>
      <w:r w:rsidRPr="00671E3F">
        <w:rPr>
          <w:b/>
          <w:color w:val="000000"/>
          <w:lang w:val="am-ET"/>
        </w:rPr>
        <w:t xml:space="preserve"> </w:t>
      </w:r>
      <w:r w:rsidRPr="00671E3F">
        <w:t xml:space="preserve">are male). Out of the total population </w:t>
      </w:r>
      <w:r w:rsidRPr="00671E3F">
        <w:rPr>
          <w:b/>
          <w:color w:val="000000"/>
        </w:rPr>
        <w:t>144</w:t>
      </w:r>
      <w:r w:rsidRPr="00671E3F">
        <w:rPr>
          <w:b/>
          <w:color w:val="000000"/>
          <w:lang w:val="am-ET"/>
        </w:rPr>
        <w:t>,</w:t>
      </w:r>
      <w:r w:rsidRPr="00671E3F">
        <w:rPr>
          <w:b/>
          <w:color w:val="000000"/>
        </w:rPr>
        <w:t>658</w:t>
      </w:r>
      <w:r w:rsidRPr="00671E3F">
        <w:t xml:space="preserve">, are living in rural area and the remaining </w:t>
      </w:r>
      <w:r w:rsidRPr="00671E3F">
        <w:rPr>
          <w:b/>
          <w:color w:val="000000"/>
        </w:rPr>
        <w:t>29</w:t>
      </w:r>
      <w:r w:rsidRPr="00671E3F">
        <w:rPr>
          <w:b/>
          <w:color w:val="000000"/>
          <w:lang w:val="am-ET"/>
        </w:rPr>
        <w:t>,</w:t>
      </w:r>
      <w:r w:rsidRPr="00671E3F">
        <w:rPr>
          <w:b/>
          <w:color w:val="000000"/>
        </w:rPr>
        <w:t>511</w:t>
      </w:r>
      <w:r w:rsidRPr="00671E3F">
        <w:rPr>
          <w:b/>
          <w:color w:val="000000"/>
          <w:lang w:val="am-ET"/>
        </w:rPr>
        <w:t xml:space="preserve"> </w:t>
      </w:r>
      <w:r w:rsidRPr="00671E3F">
        <w:t>are urban residents living in</w:t>
      </w:r>
      <w:r w:rsidRPr="00671E3F">
        <w:rPr>
          <w:lang w:val="am-ET"/>
        </w:rPr>
        <w:t xml:space="preserve"> four</w:t>
      </w:r>
      <w:r w:rsidRPr="00671E3F">
        <w:t xml:space="preserve"> small towns</w:t>
      </w:r>
      <w:r>
        <w:t xml:space="preserve"> (</w:t>
      </w:r>
      <w:proofErr w:type="spellStart"/>
      <w:r>
        <w:t>Adama</w:t>
      </w:r>
      <w:proofErr w:type="spellEnd"/>
      <w:r>
        <w:t xml:space="preserve"> </w:t>
      </w:r>
      <w:r w:rsidRPr="00C46921">
        <w:t>District</w:t>
      </w:r>
      <w:r>
        <w:t xml:space="preserve"> Profile 2011).</w:t>
      </w:r>
    </w:p>
    <w:p w:rsidR="00474519" w:rsidRPr="00CD196A" w:rsidRDefault="00474519" w:rsidP="00E7494D">
      <w:r w:rsidRPr="00671E3F">
        <w:t xml:space="preserve">According to the information collected from district Education Office, there are </w:t>
      </w:r>
      <w:r w:rsidRPr="00671E3F">
        <w:rPr>
          <w:lang w:val="am-ET"/>
        </w:rPr>
        <w:t>68</w:t>
      </w:r>
      <w:r w:rsidRPr="00671E3F">
        <w:t xml:space="preserve"> primary schools</w:t>
      </w:r>
      <w:r w:rsidRPr="00671E3F">
        <w:rPr>
          <w:lang w:val="am-ET"/>
        </w:rPr>
        <w:t>,</w:t>
      </w:r>
      <w:r w:rsidRPr="00671E3F">
        <w:t xml:space="preserve"> </w:t>
      </w:r>
      <w:r w:rsidRPr="00671E3F">
        <w:rPr>
          <w:lang w:val="am-ET"/>
        </w:rPr>
        <w:t>3</w:t>
      </w:r>
      <w:r w:rsidRPr="00671E3F">
        <w:t xml:space="preserve"> secondary school</w:t>
      </w:r>
      <w:r w:rsidRPr="00671E3F">
        <w:rPr>
          <w:lang w:val="am-ET"/>
        </w:rPr>
        <w:t>(9-10)</w:t>
      </w:r>
      <w:r w:rsidRPr="00671E3F">
        <w:t xml:space="preserve"> and</w:t>
      </w:r>
      <w:r w:rsidRPr="00671E3F">
        <w:rPr>
          <w:lang w:val="am-ET"/>
        </w:rPr>
        <w:t xml:space="preserve"> 1</w:t>
      </w:r>
      <w:r w:rsidRPr="00671E3F">
        <w:t xml:space="preserve"> preparatory school serving </w:t>
      </w:r>
      <w:r w:rsidRPr="00671E3F">
        <w:rPr>
          <w:lang w:val="am-ET"/>
        </w:rPr>
        <w:t>99</w:t>
      </w:r>
      <w:r w:rsidRPr="00671E3F">
        <w:t>,</w:t>
      </w:r>
      <w:r w:rsidRPr="00671E3F">
        <w:rPr>
          <w:lang w:val="am-ET"/>
        </w:rPr>
        <w:t>073</w:t>
      </w:r>
      <w:r w:rsidRPr="00671E3F">
        <w:t xml:space="preserve"> (</w:t>
      </w:r>
      <w:r w:rsidRPr="00671E3F">
        <w:rPr>
          <w:lang w:val="am-ET"/>
        </w:rPr>
        <w:t>49601</w:t>
      </w:r>
      <w:r w:rsidRPr="00671E3F">
        <w:t xml:space="preserve"> female and </w:t>
      </w:r>
      <w:r w:rsidRPr="00671E3F">
        <w:rPr>
          <w:lang w:val="am-ET"/>
        </w:rPr>
        <w:t>49472</w:t>
      </w:r>
      <w:r w:rsidRPr="00671E3F">
        <w:t>male) students in</w:t>
      </w:r>
      <w:r w:rsidRPr="00671E3F">
        <w:rPr>
          <w:u w:val="single"/>
        </w:rPr>
        <w:t xml:space="preserve"> </w:t>
      </w:r>
      <w:r w:rsidRPr="00671E3F">
        <w:t>the 2008/2009 academic year. On the other hand, the district has 3 health institutions (</w:t>
      </w:r>
      <w:r w:rsidRPr="00671E3F">
        <w:rPr>
          <w:lang w:val="am-ET"/>
        </w:rPr>
        <w:t>7</w:t>
      </w:r>
      <w:r w:rsidRPr="00671E3F">
        <w:t xml:space="preserve"> health center, and 3</w:t>
      </w:r>
      <w:r w:rsidRPr="00671E3F">
        <w:rPr>
          <w:lang w:val="am-ET"/>
        </w:rPr>
        <w:t>6</w:t>
      </w:r>
      <w:r w:rsidRPr="00671E3F">
        <w:t xml:space="preserve"> health post) that provide service to the entire district population</w:t>
      </w:r>
      <w:r>
        <w:t xml:space="preserve"> (</w:t>
      </w:r>
      <w:proofErr w:type="spellStart"/>
      <w:r>
        <w:t>Adama</w:t>
      </w:r>
      <w:proofErr w:type="spellEnd"/>
      <w:r>
        <w:t xml:space="preserve"> </w:t>
      </w:r>
      <w:r w:rsidRPr="00C46921">
        <w:t>District</w:t>
      </w:r>
      <w:r>
        <w:t xml:space="preserve"> Profile 2011).</w:t>
      </w:r>
    </w:p>
    <w:p w:rsidR="00474519" w:rsidRPr="00CD196A" w:rsidRDefault="00474519" w:rsidP="00E7494D">
      <w:r w:rsidRPr="00671E3F">
        <w:lastRenderedPageBreak/>
        <w:t>With regards to infrastructural development, the district is better served by all weather asphalted and rural gravel road that connects villages to the urban units found in the district. In addition, the district is also well serviced by telecommunication network where 3</w:t>
      </w:r>
      <w:r w:rsidRPr="00671E3F">
        <w:rPr>
          <w:lang w:val="am-ET"/>
        </w:rPr>
        <w:t>2</w:t>
      </w:r>
      <w:r w:rsidRPr="00671E3F">
        <w:t xml:space="preserve"> rural </w:t>
      </w:r>
      <w:proofErr w:type="spellStart"/>
      <w:r w:rsidRPr="00671E3F">
        <w:t>kebeles</w:t>
      </w:r>
      <w:proofErr w:type="spellEnd"/>
      <w:r w:rsidRPr="00671E3F">
        <w:t xml:space="preserve"> and </w:t>
      </w:r>
      <w:r>
        <w:rPr>
          <w:lang w:val="am-ET"/>
        </w:rPr>
        <w:t>f</w:t>
      </w:r>
      <w:r>
        <w:t>o</w:t>
      </w:r>
      <w:r w:rsidRPr="00671E3F">
        <w:rPr>
          <w:lang w:val="am-ET"/>
        </w:rPr>
        <w:t>ur</w:t>
      </w:r>
      <w:r w:rsidRPr="00671E3F">
        <w:t xml:space="preserve"> urban units. On the other hand, 4 urban units and </w:t>
      </w:r>
      <w:r w:rsidRPr="00671E3F">
        <w:rPr>
          <w:lang w:val="am-ET"/>
        </w:rPr>
        <w:t>16</w:t>
      </w:r>
      <w:r w:rsidRPr="00671E3F">
        <w:t xml:space="preserve"> rural </w:t>
      </w:r>
      <w:proofErr w:type="spellStart"/>
      <w:r w:rsidRPr="00671E3F">
        <w:t>kebeles</w:t>
      </w:r>
      <w:proofErr w:type="spellEnd"/>
      <w:r w:rsidRPr="00671E3F">
        <w:t xml:space="preserve"> are supplied with</w:t>
      </w:r>
      <w:r w:rsidRPr="00671E3F">
        <w:rPr>
          <w:b/>
        </w:rPr>
        <w:t xml:space="preserve"> </w:t>
      </w:r>
      <w:r w:rsidRPr="00671E3F">
        <w:t>electricity. Regarding the gender equality, women are the most disadvantaged community groups having limited access to resources control as well as decision-making power despite their restless involvement in almost every activity of the family. The economic status of women at the household level is at lower stage due to limited access and control over resources and decision making power both at household and public level. This implies that women are economically subordinate to men. As a matter of fact, they have very limited or no access to income generating activities that which resulted in dependence on men.</w:t>
      </w:r>
      <w:bookmarkStart w:id="56" w:name="_Toc211827605"/>
      <w:r w:rsidRPr="00671E3F">
        <w:t xml:space="preserve"> In addition, there are many right violations like abduction (rarely), home based harassment, polygamy, female genital mutilation in rural areas, incidence of rape, widow inheritance, exchange marriage and divorce due to polygamy condition. These HTPs are challenging the life of women mainly through physical and sexual abuse and punishment or culturally ‘justified’ assaults. In the study area, the awareness of local community on women and girl’s right and effect of major violations. Other than these, there are also long time socio cultural practices and perceptions that degrade women societal role.</w:t>
      </w:r>
      <w:bookmarkEnd w:id="56"/>
      <w:r w:rsidRPr="00671E3F">
        <w:t xml:space="preserve">  In the society, women are mainly responsible for domestic works, child bearing, cooking and providing food for households, participate in farming and provide domestic labor.  Women in the district do not have access to the means of production on an equal basis with men, no equal access to land, labor, and credit, training and marketing facilities. </w:t>
      </w:r>
      <w:r w:rsidRPr="00671E3F">
        <w:rPr>
          <w:iCs/>
        </w:rPr>
        <w:t>This particularly limits the women participation in the decision making process and r</w:t>
      </w:r>
      <w:r>
        <w:rPr>
          <w:iCs/>
        </w:rPr>
        <w:t>esources control efforts.</w:t>
      </w:r>
      <w:r w:rsidRPr="00671E3F">
        <w:t xml:space="preserve"> On the other hand, the local </w:t>
      </w:r>
      <w:r w:rsidRPr="00671E3F">
        <w:lastRenderedPageBreak/>
        <w:t>community awareness on gender equity and equality is very low where the majority of the people do not have enough knowledge and understanding about women right issues</w:t>
      </w:r>
      <w:r>
        <w:t xml:space="preserve"> (</w:t>
      </w:r>
      <w:proofErr w:type="spellStart"/>
      <w:r>
        <w:t>Adama</w:t>
      </w:r>
      <w:proofErr w:type="spellEnd"/>
      <w:r>
        <w:t xml:space="preserve"> </w:t>
      </w:r>
      <w:r w:rsidRPr="00C46921">
        <w:t>District</w:t>
      </w:r>
      <w:r>
        <w:t xml:space="preserve"> Profile 2011).</w:t>
      </w:r>
    </w:p>
    <w:p w:rsidR="00474519" w:rsidRPr="002F1CFE" w:rsidRDefault="00474519" w:rsidP="00D940A1">
      <w:pPr>
        <w:pStyle w:val="Heading3"/>
        <w:numPr>
          <w:ilvl w:val="2"/>
          <w:numId w:val="9"/>
        </w:numPr>
        <w:tabs>
          <w:tab w:val="clear" w:pos="9900"/>
        </w:tabs>
        <w:rPr>
          <w:rFonts w:ascii="Times New Roman" w:hAnsi="Times New Roman"/>
        </w:rPr>
      </w:pPr>
      <w:bookmarkStart w:id="57" w:name="_Toc266216570"/>
      <w:bookmarkStart w:id="58" w:name="_Toc322618077"/>
      <w:r w:rsidRPr="002F1CFE">
        <w:rPr>
          <w:rFonts w:ascii="Times New Roman" w:hAnsi="Times New Roman"/>
        </w:rPr>
        <w:t>Rural Community Organizations</w:t>
      </w:r>
      <w:bookmarkEnd w:id="57"/>
      <w:bookmarkEnd w:id="58"/>
    </w:p>
    <w:p w:rsidR="00474519" w:rsidRPr="00447B7C" w:rsidRDefault="00474519" w:rsidP="004579E1">
      <w:r w:rsidRPr="00671E3F">
        <w:t xml:space="preserve">Rural community organizations are playing a significant role in maintaining social coexistence </w:t>
      </w:r>
      <w:r w:rsidRPr="004579E1">
        <w:t>harmony, security and supporting the weaker members. In explaining the worthiness of rural</w:t>
      </w:r>
      <w:r w:rsidRPr="00671E3F">
        <w:t xml:space="preserve"> organization, </w:t>
      </w:r>
      <w:proofErr w:type="spellStart"/>
      <w:r w:rsidRPr="007B76DB">
        <w:t>Yigremew</w:t>
      </w:r>
      <w:proofErr w:type="spellEnd"/>
      <w:r w:rsidRPr="007B76DB">
        <w:t xml:space="preserve"> (1999</w:t>
      </w:r>
      <w:r w:rsidRPr="00671E3F">
        <w:t>) notes that  rural organizations play important in food production, sustainable use of natural resources, by facilitating resource mobilization information exchange service provision and promoting self and mutual soci</w:t>
      </w:r>
      <w:r>
        <w:t>al support at times of problems (</w:t>
      </w:r>
      <w:r w:rsidRPr="00447B7C">
        <w:t>Yigremew,1999:297)</w:t>
      </w:r>
      <w:r>
        <w:t>.</w:t>
      </w:r>
    </w:p>
    <w:p w:rsidR="00474519" w:rsidRPr="00984DE5" w:rsidRDefault="00474519" w:rsidP="00984DE5">
      <w:r w:rsidRPr="00671E3F">
        <w:t xml:space="preserve">Though disparities could be observed among communities, rural organizations in Ethiopia are categorized in indigenous/community based organizations, peasant associations and farmers’ </w:t>
      </w:r>
      <w:r w:rsidRPr="00984DE5">
        <w:t>cooperatives (</w:t>
      </w:r>
      <w:proofErr w:type="spellStart"/>
      <w:r w:rsidRPr="00984DE5">
        <w:t>Yigremew</w:t>
      </w:r>
      <w:proofErr w:type="spellEnd"/>
      <w:r w:rsidRPr="00984DE5">
        <w:t xml:space="preserve">, 1999). In the study area, too, these </w:t>
      </w:r>
      <w:proofErr w:type="spellStart"/>
      <w:r w:rsidRPr="00984DE5">
        <w:t>Arural</w:t>
      </w:r>
      <w:proofErr w:type="spellEnd"/>
      <w:r w:rsidRPr="00984DE5">
        <w:t xml:space="preserve"> organizations are operational.</w:t>
      </w:r>
      <w:r w:rsidRPr="00671E3F">
        <w:t xml:space="preserve"> More specifically, community based organization such as “</w:t>
      </w:r>
      <w:proofErr w:type="spellStart"/>
      <w:r w:rsidRPr="00984DE5">
        <w:t>Afosha</w:t>
      </w:r>
      <w:proofErr w:type="spellEnd"/>
      <w:r w:rsidRPr="00671E3F">
        <w:t>” established usually by men and women separately for social support system. The other community organization in the area include, women association, youth associations, women self help groups, women saving and credit groups, small scale irrigation cooperatives, various sand producer cooperative groups, vegetable and horticulture producer cooperatives and union.</w:t>
      </w:r>
    </w:p>
    <w:p w:rsidR="00474519" w:rsidRPr="002F1CFE" w:rsidRDefault="00474519" w:rsidP="00D940A1">
      <w:pPr>
        <w:pStyle w:val="Heading3"/>
        <w:numPr>
          <w:ilvl w:val="1"/>
          <w:numId w:val="9"/>
        </w:numPr>
        <w:tabs>
          <w:tab w:val="clear" w:pos="9900"/>
        </w:tabs>
        <w:rPr>
          <w:rFonts w:ascii="Times New Roman" w:hAnsi="Times New Roman"/>
        </w:rPr>
      </w:pPr>
      <w:bookmarkStart w:id="59" w:name="_Toc322618078"/>
      <w:r w:rsidRPr="002F1CFE">
        <w:rPr>
          <w:rFonts w:ascii="Times New Roman" w:hAnsi="Times New Roman"/>
        </w:rPr>
        <w:t>Data Sources</w:t>
      </w:r>
      <w:bookmarkEnd w:id="59"/>
      <w:r w:rsidRPr="002F1CFE">
        <w:rPr>
          <w:rFonts w:ascii="Times New Roman" w:hAnsi="Times New Roman"/>
        </w:rPr>
        <w:t xml:space="preserve"> </w:t>
      </w:r>
    </w:p>
    <w:p w:rsidR="00474519" w:rsidRPr="00671E3F" w:rsidRDefault="00474519" w:rsidP="00E7494D">
      <w:r w:rsidRPr="00671E3F">
        <w:t xml:space="preserve">This research work </w:t>
      </w:r>
      <w:r>
        <w:t>was conducted</w:t>
      </w:r>
      <w:r w:rsidRPr="00671E3F">
        <w:t xml:space="preserve"> based on data obtained from both primary and secondary sources. Review of literature is made on gender relations the five main components of the Sustainable livelihoods Framework, and the nexus between gender relations and rural </w:t>
      </w:r>
      <w:r w:rsidRPr="00671E3F">
        <w:lastRenderedPageBreak/>
        <w:t xml:space="preserve">livelihoods. To get these secondary data books, journals, documents and reports, and electronic material from various web sites were reviewed. On the other hand, primary data were collected from female- and male headed households, key informants, focus group discussants and the researcher’s own observation. </w:t>
      </w:r>
    </w:p>
    <w:p w:rsidR="00474519" w:rsidRPr="002F1CFE" w:rsidRDefault="00474519" w:rsidP="00D940A1">
      <w:pPr>
        <w:pStyle w:val="Heading3"/>
        <w:numPr>
          <w:ilvl w:val="1"/>
          <w:numId w:val="9"/>
        </w:numPr>
        <w:tabs>
          <w:tab w:val="clear" w:pos="9900"/>
        </w:tabs>
        <w:rPr>
          <w:rFonts w:ascii="Times New Roman" w:hAnsi="Times New Roman"/>
        </w:rPr>
      </w:pPr>
      <w:bookmarkStart w:id="60" w:name="_Toc322618079"/>
      <w:r w:rsidRPr="002F1CFE">
        <w:rPr>
          <w:rFonts w:ascii="Times New Roman" w:hAnsi="Times New Roman"/>
        </w:rPr>
        <w:t>Sampling Technique</w:t>
      </w:r>
      <w:bookmarkEnd w:id="60"/>
      <w:r w:rsidRPr="002F1CFE">
        <w:rPr>
          <w:rFonts w:ascii="Times New Roman" w:hAnsi="Times New Roman"/>
        </w:rPr>
        <w:t xml:space="preserve">  </w:t>
      </w:r>
    </w:p>
    <w:p w:rsidR="00474519" w:rsidRPr="00900152" w:rsidRDefault="00474519" w:rsidP="00E7494D">
      <w:r w:rsidRPr="00671E3F">
        <w:rPr>
          <w:lang w:val="am-ET"/>
        </w:rPr>
        <w:t xml:space="preserve"> </w:t>
      </w:r>
      <w:r w:rsidRPr="00671E3F">
        <w:t xml:space="preserve">For this particular study two communities were selected as the study areas from two </w:t>
      </w:r>
      <w:proofErr w:type="spellStart"/>
      <w:r w:rsidRPr="00671E3F">
        <w:t>kebeles</w:t>
      </w:r>
      <w:proofErr w:type="spellEnd"/>
      <w:r w:rsidRPr="00671E3F">
        <w:t xml:space="preserve"> of </w:t>
      </w:r>
      <w:proofErr w:type="spellStart"/>
      <w:r w:rsidRPr="00671E3F">
        <w:t>adama</w:t>
      </w:r>
      <w:proofErr w:type="spellEnd"/>
      <w:r w:rsidRPr="00671E3F">
        <w:t xml:space="preserve"> </w:t>
      </w:r>
      <w:proofErr w:type="spellStart"/>
      <w:r w:rsidRPr="00671E3F">
        <w:t>woreda</w:t>
      </w:r>
      <w:proofErr w:type="spellEnd"/>
      <w:r w:rsidRPr="00671E3F">
        <w:t xml:space="preserve">. The </w:t>
      </w:r>
      <w:proofErr w:type="spellStart"/>
      <w:r w:rsidRPr="00671E3F">
        <w:t>woreda</w:t>
      </w:r>
      <w:proofErr w:type="spellEnd"/>
      <w:r w:rsidRPr="00671E3F">
        <w:t xml:space="preserve"> and the two </w:t>
      </w:r>
      <w:proofErr w:type="spellStart"/>
      <w:r w:rsidRPr="00671E3F">
        <w:t>kebeles</w:t>
      </w:r>
      <w:proofErr w:type="spellEnd"/>
      <w:r w:rsidRPr="00671E3F">
        <w:t xml:space="preserve"> were selected using purposive sampling technique, taking into account representativeness, affordability (in time and cost) and accessibility. With the assistance of development agents working in the selected </w:t>
      </w:r>
      <w:proofErr w:type="spellStart"/>
      <w:r w:rsidRPr="00671E3F">
        <w:t>kebeles</w:t>
      </w:r>
      <w:proofErr w:type="spellEnd"/>
      <w:r w:rsidRPr="00671E3F">
        <w:t xml:space="preserve">, the list of communities and households found were identified, categorized into female headed and male headed, Christian and Muslim and then using systematic sampling technique a total of 116 interviewees were selected (10% of the households residing in the two </w:t>
      </w:r>
      <w:proofErr w:type="spellStart"/>
      <w:r w:rsidRPr="00671E3F">
        <w:t>kebeles</w:t>
      </w:r>
      <w:proofErr w:type="spellEnd"/>
      <w:r w:rsidRPr="00671E3F">
        <w:t>). From the total interviewees 49 of them are selected from the lowland (</w:t>
      </w:r>
      <w:proofErr w:type="spellStart"/>
      <w:r w:rsidRPr="00671E3F">
        <w:t>Bokoji</w:t>
      </w:r>
      <w:proofErr w:type="spellEnd"/>
      <w:r w:rsidRPr="00671E3F">
        <w:t xml:space="preserve"> </w:t>
      </w:r>
      <w:proofErr w:type="spellStart"/>
      <w:r w:rsidRPr="00671E3F">
        <w:t>Dawaro</w:t>
      </w:r>
      <w:proofErr w:type="spellEnd"/>
      <w:r w:rsidRPr="00671E3F">
        <w:t>) community and the other 67 are from the mid altitude area (</w:t>
      </w:r>
      <w:proofErr w:type="spellStart"/>
      <w:r w:rsidRPr="00671E3F">
        <w:t>Kachama</w:t>
      </w:r>
      <w:proofErr w:type="spellEnd"/>
      <w:r w:rsidRPr="00671E3F">
        <w:t>), and interviewees are also chosen according to their religious affiliation, i.e., from Christian and Muslim religions, in their respective communities. The reason behind the categorization of the study areas into mid-land and lowland, across religion and between the two sexes is to have fair representation of all the categor</w:t>
      </w:r>
      <w:r>
        <w:t xml:space="preserve">ies for this particular study. </w:t>
      </w:r>
    </w:p>
    <w:p w:rsidR="00474519" w:rsidRPr="002F1CFE" w:rsidRDefault="00474519" w:rsidP="00D940A1">
      <w:pPr>
        <w:pStyle w:val="Heading3"/>
        <w:numPr>
          <w:ilvl w:val="1"/>
          <w:numId w:val="9"/>
        </w:numPr>
        <w:tabs>
          <w:tab w:val="clear" w:pos="9900"/>
        </w:tabs>
        <w:rPr>
          <w:rFonts w:ascii="Times New Roman" w:hAnsi="Times New Roman"/>
        </w:rPr>
      </w:pPr>
      <w:bookmarkStart w:id="61" w:name="_Toc322618080"/>
      <w:r w:rsidRPr="002F1CFE">
        <w:rPr>
          <w:rFonts w:ascii="Times New Roman" w:hAnsi="Times New Roman"/>
        </w:rPr>
        <w:t>Instruments of Data Collection</w:t>
      </w:r>
      <w:bookmarkEnd w:id="61"/>
      <w:r w:rsidRPr="002F1CFE">
        <w:rPr>
          <w:rFonts w:ascii="Times New Roman" w:hAnsi="Times New Roman"/>
        </w:rPr>
        <w:t xml:space="preserve"> </w:t>
      </w:r>
    </w:p>
    <w:p w:rsidR="00474519" w:rsidRPr="00671E3F" w:rsidRDefault="00474519" w:rsidP="00E7494D">
      <w:r w:rsidRPr="00671E3F">
        <w:t xml:space="preserve">To get the required data both qualitative and qualitative research techniques were used. The combination of these two research techniques is through to provide a better understanding of the research problem by complementing each other. Quantitative data were collected through </w:t>
      </w:r>
      <w:r w:rsidRPr="00671E3F">
        <w:lastRenderedPageBreak/>
        <w:t xml:space="preserve">the use of fully structured questionnaires. On the other hand, semi-structured questionnaires, interview with key informants, focus group discussion with female – and male headed households and observation by the researcher were employed to collect qualitative data. </w:t>
      </w:r>
    </w:p>
    <w:p w:rsidR="00474519" w:rsidRPr="00671E3F" w:rsidRDefault="00474519" w:rsidP="00E7494D">
      <w:pPr>
        <w:rPr>
          <w:lang w:val="am-ET"/>
        </w:rPr>
      </w:pPr>
      <w:r w:rsidRPr="00671E3F">
        <w:t>The research instruments that were employed are described below</w:t>
      </w:r>
      <w:r>
        <w:t>:</w:t>
      </w:r>
    </w:p>
    <w:p w:rsidR="00474519" w:rsidRPr="00671E3F" w:rsidRDefault="00474519" w:rsidP="00E7494D">
      <w:r w:rsidRPr="00671E3F">
        <w:rPr>
          <w:b/>
        </w:rPr>
        <w:t>Questionnaire</w:t>
      </w:r>
      <w:r w:rsidRPr="00671E3F">
        <w:t xml:space="preserve">: Prior to data collection fully and semi- structured household questionnaires were developed and copied to the required amount. Then, using this instrument data were collected from 116 household heads on their demographic information, access to and control over resources, activities undertaken and strategies adopted by households, and on perception of household heads on the existing gender relations and the harmful traditional practices exercised in the communities. </w:t>
      </w:r>
    </w:p>
    <w:p w:rsidR="00474519" w:rsidRPr="00671E3F" w:rsidRDefault="00474519" w:rsidP="00E7494D">
      <w:r w:rsidRPr="00671E3F">
        <w:rPr>
          <w:b/>
        </w:rPr>
        <w:t>Interview with key Informants:</w:t>
      </w:r>
      <w:r w:rsidRPr="00671E3F">
        <w:t xml:space="preserve"> here interview was held with those people who know the culture and tradition of the study areas very w</w:t>
      </w:r>
      <w:r>
        <w:t>e</w:t>
      </w:r>
      <w:r w:rsidRPr="00671E3F">
        <w:t xml:space="preserve">ll and to better investigate existing households’ opportunity and challenges. The key informant includes religious leaders/ community elders, development agents, </w:t>
      </w:r>
      <w:proofErr w:type="spellStart"/>
      <w:r w:rsidRPr="00671E3F">
        <w:t>Woreda</w:t>
      </w:r>
      <w:proofErr w:type="spellEnd"/>
      <w:r w:rsidRPr="00671E3F">
        <w:t xml:space="preserve"> Rural Development and agriculture staff members, and </w:t>
      </w:r>
      <w:proofErr w:type="spellStart"/>
      <w:r w:rsidRPr="00671E3F">
        <w:t>Woreda</w:t>
      </w:r>
      <w:proofErr w:type="spellEnd"/>
      <w:r w:rsidRPr="00671E3F">
        <w:t xml:space="preserve"> Women Affairs Office workers. To facilitate the interview at the moment of discussion and interview</w:t>
      </w:r>
      <w:r>
        <w:t>s,</w:t>
      </w:r>
      <w:r w:rsidRPr="00671E3F">
        <w:t xml:space="preserve"> a checklist</w:t>
      </w:r>
      <w:r>
        <w:t xml:space="preserve"> of questions</w:t>
      </w:r>
      <w:r w:rsidRPr="00671E3F">
        <w:t xml:space="preserve"> was used that covers major areas of concern</w:t>
      </w:r>
      <w:r>
        <w:t>.</w:t>
      </w:r>
      <w:r w:rsidRPr="00671E3F">
        <w:t xml:space="preserve"> </w:t>
      </w:r>
    </w:p>
    <w:p w:rsidR="00474519" w:rsidRPr="00671E3F" w:rsidRDefault="00474519" w:rsidP="00E7494D">
      <w:r w:rsidRPr="00671E3F">
        <w:rPr>
          <w:b/>
        </w:rPr>
        <w:t>Focus Group Discussion:</w:t>
      </w:r>
      <w:r w:rsidRPr="00671E3F">
        <w:t xml:space="preserve"> to have a group reflection on the major aspects of rural livelihoods and the prevailing gender relations, focus group discussion was held between female-headed and male</w:t>
      </w:r>
      <w:r>
        <w:t>-</w:t>
      </w:r>
      <w:r w:rsidRPr="00671E3F">
        <w:t xml:space="preserve"> headed households separately in each community. During this time exaggerations</w:t>
      </w:r>
      <w:r>
        <w:t xml:space="preserve"> was</w:t>
      </w:r>
      <w:r w:rsidRPr="00671E3F">
        <w:t xml:space="preserve"> being controlled</w:t>
      </w:r>
      <w:r>
        <w:t>,</w:t>
      </w:r>
      <w:r w:rsidRPr="00671E3F">
        <w:t xml:space="preserve"> missed point raised, and reinforcing of common concerns among discussants. </w:t>
      </w:r>
    </w:p>
    <w:p w:rsidR="00474519" w:rsidRDefault="00474519" w:rsidP="00E7494D">
      <w:r w:rsidRPr="00671E3F">
        <w:rPr>
          <w:b/>
        </w:rPr>
        <w:t>Observation:</w:t>
      </w:r>
      <w:r w:rsidRPr="00671E3F">
        <w:t xml:space="preserve"> By using observation checklist, the existing gender relations in the area, livelihood activities and strategies adopted were observed by the research. This was employed </w:t>
      </w:r>
      <w:r w:rsidRPr="00671E3F">
        <w:lastRenderedPageBreak/>
        <w:t>to supplement and crosscheck d</w:t>
      </w:r>
      <w:r>
        <w:t xml:space="preserve">ata collected through the above </w:t>
      </w:r>
      <w:r w:rsidRPr="00671E3F">
        <w:t xml:space="preserve">instruments. During the field work observation was used to look at the various livelihood activities being undertaken, the challenges facing households and the opportunities they can utilize to make a living. Besides these, such things as household participation in social and cultural ceremonies, types of social networks prevailing among households were observed when conducting the field work.   </w:t>
      </w:r>
    </w:p>
    <w:p w:rsidR="00474519" w:rsidRPr="002F1CFE" w:rsidRDefault="00474519" w:rsidP="00D940A1">
      <w:pPr>
        <w:pStyle w:val="Heading3"/>
        <w:numPr>
          <w:ilvl w:val="1"/>
          <w:numId w:val="9"/>
        </w:numPr>
        <w:tabs>
          <w:tab w:val="clear" w:pos="9900"/>
        </w:tabs>
        <w:rPr>
          <w:rFonts w:ascii="Times New Roman" w:hAnsi="Times New Roman"/>
        </w:rPr>
      </w:pPr>
      <w:bookmarkStart w:id="62" w:name="_Toc322618081"/>
      <w:r w:rsidRPr="002F1CFE">
        <w:rPr>
          <w:rFonts w:ascii="Times New Roman" w:hAnsi="Times New Roman"/>
        </w:rPr>
        <w:t>Methods of Data Analysis</w:t>
      </w:r>
      <w:bookmarkEnd w:id="62"/>
    </w:p>
    <w:p w:rsidR="00474519" w:rsidRPr="002A20C0" w:rsidRDefault="00474519" w:rsidP="00E7494D">
      <w:r w:rsidRPr="00671E3F">
        <w:t>After the completion of data collection, to make sense of the data collected through the above mentioned strategies</w:t>
      </w:r>
      <w:r>
        <w:t>,</w:t>
      </w:r>
      <w:r w:rsidRPr="00671E3F">
        <w:t xml:space="preserve"> data were edited, properly organized and the both qualitative and quantitative analytical tools employed for analysis. Hence, qualitative data were nar</w:t>
      </w:r>
      <w:r>
        <w:t>rated, interpreted and analysis of</w:t>
      </w:r>
      <w:r w:rsidRPr="00671E3F">
        <w:t xml:space="preserve"> Statistical Package for </w:t>
      </w:r>
      <w:r>
        <w:t>S</w:t>
      </w:r>
      <w:r w:rsidRPr="00671E3F">
        <w:t xml:space="preserve">ocial Sciences (SPSS) software program was applied. And also descriptive statistics such as frequencies, percentages and the mean, and a </w:t>
      </w:r>
      <w:r w:rsidRPr="00A70472">
        <w:t xml:space="preserve">t-test </w:t>
      </w:r>
      <w:r w:rsidRPr="00671E3F">
        <w:t>were utilized for analyzing and interpreting all the relevant quantitative data. A maximum possible care and attempt was made to maintain data objectivity and validity through triangulation and cross-checking. The unit of analysis for the data collected was a household; this is because</w:t>
      </w:r>
      <w:r>
        <w:t>,</w:t>
      </w:r>
      <w:r w:rsidRPr="00671E3F">
        <w:t xml:space="preserve"> the household in the rural areas functions as a socio-economic unit and have decision making power in matters influencing its livelihood.</w:t>
      </w:r>
    </w:p>
    <w:p w:rsidR="00474519" w:rsidRDefault="00474519" w:rsidP="00E7494D"/>
    <w:p w:rsidR="00474519" w:rsidRDefault="00474519" w:rsidP="00E7494D"/>
    <w:p w:rsidR="00474519" w:rsidRDefault="00474519" w:rsidP="00E7494D"/>
    <w:p w:rsidR="00474519" w:rsidRPr="00A52186" w:rsidRDefault="00474519" w:rsidP="002F1CFE">
      <w:pPr>
        <w:pStyle w:val="Heading1"/>
        <w:jc w:val="center"/>
        <w:rPr>
          <w:rFonts w:ascii="Times New Roman" w:hAnsi="Times New Roman" w:cs="Times New Roman"/>
          <w:lang w:val="am-ET"/>
        </w:rPr>
      </w:pPr>
      <w:bookmarkStart w:id="63" w:name="_Toc322618082"/>
      <w:r w:rsidRPr="00A52186">
        <w:rPr>
          <w:rFonts w:ascii="Times New Roman" w:hAnsi="Times New Roman" w:cs="Times New Roman"/>
        </w:rPr>
        <w:lastRenderedPageBreak/>
        <w:t>CHAPTER FOUR</w:t>
      </w:r>
      <w:bookmarkEnd w:id="63"/>
    </w:p>
    <w:p w:rsidR="00474519" w:rsidRPr="001377AC" w:rsidRDefault="00AE45BC" w:rsidP="00AE45BC">
      <w:pPr>
        <w:pStyle w:val="Heading1"/>
        <w:tabs>
          <w:tab w:val="clear" w:pos="810"/>
          <w:tab w:val="clear" w:pos="9900"/>
        </w:tabs>
        <w:ind w:left="0"/>
        <w:jc w:val="left"/>
        <w:rPr>
          <w:rFonts w:ascii="Times New Roman" w:hAnsi="Times New Roman" w:cs="Times New Roman"/>
        </w:rPr>
      </w:pPr>
      <w:bookmarkStart w:id="64" w:name="_Toc322618083"/>
      <w:r>
        <w:rPr>
          <w:rFonts w:ascii="Times New Roman" w:hAnsi="Times New Roman" w:cs="Times New Roman"/>
        </w:rPr>
        <w:t xml:space="preserve">        </w:t>
      </w:r>
      <w:proofErr w:type="gramStart"/>
      <w:r>
        <w:rPr>
          <w:rFonts w:ascii="Times New Roman" w:hAnsi="Times New Roman" w:cs="Times New Roman"/>
        </w:rPr>
        <w:t>4.</w:t>
      </w:r>
      <w:r w:rsidR="00474519" w:rsidRPr="001377AC">
        <w:rPr>
          <w:rFonts w:ascii="Times New Roman" w:hAnsi="Times New Roman" w:cs="Times New Roman"/>
        </w:rPr>
        <w:t>Results</w:t>
      </w:r>
      <w:proofErr w:type="gramEnd"/>
      <w:r w:rsidR="00474519" w:rsidRPr="001377AC">
        <w:rPr>
          <w:rFonts w:ascii="Times New Roman" w:hAnsi="Times New Roman" w:cs="Times New Roman"/>
        </w:rPr>
        <w:t xml:space="preserve"> and Discussions</w:t>
      </w:r>
      <w:bookmarkEnd w:id="64"/>
    </w:p>
    <w:p w:rsidR="00474519" w:rsidRPr="000F3B99" w:rsidRDefault="00474519" w:rsidP="00D940A1">
      <w:pPr>
        <w:pStyle w:val="Heading2"/>
        <w:numPr>
          <w:ilvl w:val="1"/>
          <w:numId w:val="10"/>
        </w:numPr>
        <w:rPr>
          <w:rFonts w:ascii="Times New Roman" w:hAnsi="Times New Roman" w:cs="Times New Roman"/>
          <w:i w:val="0"/>
        </w:rPr>
      </w:pPr>
      <w:bookmarkStart w:id="65" w:name="_Toc322618084"/>
      <w:r w:rsidRPr="000F3B99">
        <w:rPr>
          <w:rFonts w:ascii="Times New Roman" w:hAnsi="Times New Roman" w:cs="Times New Roman"/>
          <w:i w:val="0"/>
        </w:rPr>
        <w:t>Socio-Economic Conditions of sample Area</w:t>
      </w:r>
      <w:bookmarkEnd w:id="65"/>
    </w:p>
    <w:p w:rsidR="00474519" w:rsidRPr="000F3B99" w:rsidRDefault="00474519" w:rsidP="00D940A1">
      <w:pPr>
        <w:pStyle w:val="Heading3"/>
        <w:numPr>
          <w:ilvl w:val="2"/>
          <w:numId w:val="11"/>
        </w:numPr>
        <w:tabs>
          <w:tab w:val="clear" w:pos="9900"/>
        </w:tabs>
        <w:rPr>
          <w:rFonts w:ascii="Times New Roman" w:hAnsi="Times New Roman"/>
        </w:rPr>
      </w:pPr>
      <w:bookmarkStart w:id="66" w:name="_Toc322618085"/>
      <w:r w:rsidRPr="000F3B99">
        <w:rPr>
          <w:rFonts w:ascii="Times New Roman" w:hAnsi="Times New Roman"/>
        </w:rPr>
        <w:t>Demographic profile</w:t>
      </w:r>
      <w:bookmarkEnd w:id="66"/>
      <w:r w:rsidRPr="000F3B99">
        <w:rPr>
          <w:rFonts w:ascii="Times New Roman" w:hAnsi="Times New Roman"/>
        </w:rPr>
        <w:t xml:space="preserve"> </w:t>
      </w:r>
    </w:p>
    <w:p w:rsidR="00474519" w:rsidRPr="00671E3F" w:rsidRDefault="00474519" w:rsidP="00E7494D">
      <w:r w:rsidRPr="00671E3F">
        <w:t xml:space="preserve">The survey was conducted in two communities namely, </w:t>
      </w:r>
      <w:proofErr w:type="spellStart"/>
      <w:r w:rsidRPr="00671E3F">
        <w:t>Kachama</w:t>
      </w:r>
      <w:proofErr w:type="spellEnd"/>
      <w:r w:rsidRPr="00671E3F">
        <w:t xml:space="preserve"> and </w:t>
      </w:r>
      <w:proofErr w:type="spellStart"/>
      <w:r w:rsidRPr="00671E3F">
        <w:t>Bokoji</w:t>
      </w:r>
      <w:proofErr w:type="spellEnd"/>
      <w:r w:rsidRPr="00671E3F">
        <w:t xml:space="preserve"> </w:t>
      </w:r>
      <w:proofErr w:type="spellStart"/>
      <w:r w:rsidRPr="00671E3F">
        <w:t>Dawaro</w:t>
      </w:r>
      <w:proofErr w:type="spellEnd"/>
      <w:r w:rsidRPr="00671E3F">
        <w:t xml:space="preserve"> which constitute 67 and 49 respondents fr</w:t>
      </w:r>
      <w:r>
        <w:t>om each community, respectively.</w:t>
      </w:r>
      <w:r w:rsidRPr="00671E3F">
        <w:t xml:space="preserve"> </w:t>
      </w:r>
      <w:r>
        <w:t>I</w:t>
      </w:r>
      <w:r w:rsidRPr="00671E3F">
        <w:t xml:space="preserve">n terms of religious background, 60 (51.7%) respondents are Muslim and 56 (48.3%) were Orthodox Christians </w:t>
      </w:r>
      <w:r>
        <w:t>(T</w:t>
      </w:r>
      <w:r w:rsidRPr="00671E3F">
        <w:t>able</w:t>
      </w:r>
      <w:r>
        <w:t>1</w:t>
      </w:r>
      <w:r w:rsidRPr="00671E3F">
        <w:t>).</w:t>
      </w:r>
    </w:p>
    <w:p w:rsidR="00474519" w:rsidRPr="00671E3F" w:rsidRDefault="00474519" w:rsidP="00251CEE">
      <w:pPr>
        <w:spacing w:line="240" w:lineRule="auto"/>
        <w:ind w:right="-72"/>
        <w:rPr>
          <w:lang w:val="am-ET"/>
        </w:rPr>
      </w:pPr>
      <w:r w:rsidRPr="00671E3F">
        <w:rPr>
          <w:b/>
        </w:rPr>
        <w:t>Table1:</w:t>
      </w:r>
      <w:r w:rsidRPr="00671E3F">
        <w:t xml:space="preserve"> Name of community by religious background </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6"/>
        <w:gridCol w:w="2250"/>
        <w:gridCol w:w="2113"/>
        <w:gridCol w:w="1829"/>
      </w:tblGrid>
      <w:tr w:rsidR="00474519" w:rsidRPr="00671E3F" w:rsidTr="00B863A7">
        <w:trPr>
          <w:trHeight w:val="195"/>
        </w:trPr>
        <w:tc>
          <w:tcPr>
            <w:tcW w:w="2466" w:type="dxa"/>
            <w:vMerge w:val="restart"/>
          </w:tcPr>
          <w:p w:rsidR="00474519" w:rsidRPr="00671E3F" w:rsidRDefault="00474519" w:rsidP="00E7494D">
            <w:r w:rsidRPr="00671E3F">
              <w:t xml:space="preserve">Name of community </w:t>
            </w:r>
          </w:p>
        </w:tc>
        <w:tc>
          <w:tcPr>
            <w:tcW w:w="4363" w:type="dxa"/>
            <w:gridSpan w:val="2"/>
          </w:tcPr>
          <w:p w:rsidR="00474519" w:rsidRPr="00671E3F" w:rsidRDefault="00474519" w:rsidP="00E7494D">
            <w:r w:rsidRPr="00671E3F">
              <w:t>Religious background of respondents</w:t>
            </w:r>
          </w:p>
        </w:tc>
        <w:tc>
          <w:tcPr>
            <w:tcW w:w="1829" w:type="dxa"/>
            <w:vMerge w:val="restart"/>
          </w:tcPr>
          <w:p w:rsidR="00474519" w:rsidRPr="00671E3F" w:rsidRDefault="00474519" w:rsidP="00E7494D"/>
          <w:p w:rsidR="00474519" w:rsidRPr="00671E3F" w:rsidRDefault="00474519" w:rsidP="00E7494D">
            <w:r w:rsidRPr="00671E3F">
              <w:t xml:space="preserve">Total </w:t>
            </w:r>
          </w:p>
        </w:tc>
      </w:tr>
      <w:tr w:rsidR="00474519" w:rsidRPr="00671E3F" w:rsidTr="00B863A7">
        <w:trPr>
          <w:trHeight w:val="350"/>
        </w:trPr>
        <w:tc>
          <w:tcPr>
            <w:tcW w:w="2466" w:type="dxa"/>
            <w:vMerge/>
          </w:tcPr>
          <w:p w:rsidR="00474519" w:rsidRPr="00671E3F" w:rsidRDefault="00474519" w:rsidP="00E7494D"/>
        </w:tc>
        <w:tc>
          <w:tcPr>
            <w:tcW w:w="2250" w:type="dxa"/>
          </w:tcPr>
          <w:p w:rsidR="00474519" w:rsidRPr="00671E3F" w:rsidRDefault="00474519" w:rsidP="00E7494D">
            <w:r w:rsidRPr="00671E3F">
              <w:t xml:space="preserve">Muslim </w:t>
            </w:r>
          </w:p>
        </w:tc>
        <w:tc>
          <w:tcPr>
            <w:tcW w:w="2113" w:type="dxa"/>
          </w:tcPr>
          <w:p w:rsidR="00474519" w:rsidRPr="00671E3F" w:rsidRDefault="00474519" w:rsidP="00E7494D">
            <w:r w:rsidRPr="00671E3F">
              <w:t xml:space="preserve">Orthodox </w:t>
            </w:r>
          </w:p>
        </w:tc>
        <w:tc>
          <w:tcPr>
            <w:tcW w:w="1829" w:type="dxa"/>
            <w:vMerge/>
          </w:tcPr>
          <w:p w:rsidR="00474519" w:rsidRPr="00671E3F" w:rsidRDefault="00474519" w:rsidP="00E7494D"/>
        </w:tc>
      </w:tr>
      <w:tr w:rsidR="00474519" w:rsidRPr="00671E3F" w:rsidTr="00B863A7">
        <w:tc>
          <w:tcPr>
            <w:tcW w:w="2466" w:type="dxa"/>
          </w:tcPr>
          <w:p w:rsidR="00474519" w:rsidRPr="00671E3F" w:rsidRDefault="00474519" w:rsidP="00E7494D">
            <w:proofErr w:type="spellStart"/>
            <w:r w:rsidRPr="00671E3F">
              <w:t>Kachama</w:t>
            </w:r>
            <w:proofErr w:type="spellEnd"/>
          </w:p>
        </w:tc>
        <w:tc>
          <w:tcPr>
            <w:tcW w:w="2250" w:type="dxa"/>
          </w:tcPr>
          <w:p w:rsidR="00474519" w:rsidRPr="00FB172D" w:rsidRDefault="00474519" w:rsidP="00E7494D">
            <w:r w:rsidRPr="00FB172D">
              <w:t>35(52.2%)</w:t>
            </w:r>
          </w:p>
        </w:tc>
        <w:tc>
          <w:tcPr>
            <w:tcW w:w="2113" w:type="dxa"/>
          </w:tcPr>
          <w:p w:rsidR="00474519" w:rsidRPr="00FB172D" w:rsidRDefault="00474519" w:rsidP="00E7494D">
            <w:r w:rsidRPr="00FB172D">
              <w:t>32(47.8%)</w:t>
            </w:r>
          </w:p>
        </w:tc>
        <w:tc>
          <w:tcPr>
            <w:tcW w:w="1829" w:type="dxa"/>
          </w:tcPr>
          <w:p w:rsidR="00474519" w:rsidRPr="00671E3F" w:rsidRDefault="00474519" w:rsidP="00E7494D">
            <w:r w:rsidRPr="00671E3F">
              <w:t>67 (100.0%)</w:t>
            </w:r>
          </w:p>
        </w:tc>
      </w:tr>
      <w:tr w:rsidR="00474519" w:rsidRPr="00671E3F" w:rsidTr="00B863A7">
        <w:tc>
          <w:tcPr>
            <w:tcW w:w="2466" w:type="dxa"/>
          </w:tcPr>
          <w:p w:rsidR="00474519" w:rsidRPr="00671E3F" w:rsidRDefault="00474519" w:rsidP="00E7494D">
            <w:proofErr w:type="spellStart"/>
            <w:r w:rsidRPr="00671E3F">
              <w:t>Bokoji</w:t>
            </w:r>
            <w:proofErr w:type="spellEnd"/>
            <w:r w:rsidRPr="00671E3F">
              <w:t xml:space="preserve"> </w:t>
            </w:r>
            <w:proofErr w:type="spellStart"/>
            <w:r w:rsidRPr="00671E3F">
              <w:t>Dawaro</w:t>
            </w:r>
            <w:proofErr w:type="spellEnd"/>
          </w:p>
        </w:tc>
        <w:tc>
          <w:tcPr>
            <w:tcW w:w="2250" w:type="dxa"/>
          </w:tcPr>
          <w:p w:rsidR="00474519" w:rsidRPr="00FB172D" w:rsidRDefault="00474519" w:rsidP="00E7494D">
            <w:r w:rsidRPr="00FB172D">
              <w:t>25(51.0%)</w:t>
            </w:r>
          </w:p>
        </w:tc>
        <w:tc>
          <w:tcPr>
            <w:tcW w:w="2113" w:type="dxa"/>
          </w:tcPr>
          <w:p w:rsidR="00474519" w:rsidRPr="00FB172D" w:rsidRDefault="00474519" w:rsidP="00E7494D">
            <w:r w:rsidRPr="00FB172D">
              <w:t>24(49.0%)</w:t>
            </w:r>
          </w:p>
        </w:tc>
        <w:tc>
          <w:tcPr>
            <w:tcW w:w="1829" w:type="dxa"/>
          </w:tcPr>
          <w:p w:rsidR="00474519" w:rsidRPr="00671E3F" w:rsidRDefault="00474519" w:rsidP="00E7494D">
            <w:r w:rsidRPr="00671E3F">
              <w:t>49 (100.0%)</w:t>
            </w:r>
          </w:p>
        </w:tc>
      </w:tr>
      <w:tr w:rsidR="00474519" w:rsidRPr="00671E3F" w:rsidTr="00B863A7">
        <w:tc>
          <w:tcPr>
            <w:tcW w:w="2466" w:type="dxa"/>
          </w:tcPr>
          <w:p w:rsidR="00474519" w:rsidRPr="00671E3F" w:rsidRDefault="00474519" w:rsidP="00E7494D">
            <w:r w:rsidRPr="00671E3F">
              <w:t xml:space="preserve">Total </w:t>
            </w:r>
          </w:p>
        </w:tc>
        <w:tc>
          <w:tcPr>
            <w:tcW w:w="2250" w:type="dxa"/>
          </w:tcPr>
          <w:p w:rsidR="00474519" w:rsidRPr="00671E3F" w:rsidRDefault="00474519" w:rsidP="00E7494D">
            <w:r w:rsidRPr="00671E3F">
              <w:t>60(51.7%)</w:t>
            </w:r>
          </w:p>
        </w:tc>
        <w:tc>
          <w:tcPr>
            <w:tcW w:w="2113" w:type="dxa"/>
          </w:tcPr>
          <w:p w:rsidR="00474519" w:rsidRPr="00671E3F" w:rsidRDefault="00474519" w:rsidP="00E7494D">
            <w:r w:rsidRPr="00671E3F">
              <w:t>56(48.3%)</w:t>
            </w:r>
          </w:p>
        </w:tc>
        <w:tc>
          <w:tcPr>
            <w:tcW w:w="1829" w:type="dxa"/>
          </w:tcPr>
          <w:p w:rsidR="00474519" w:rsidRPr="00671E3F" w:rsidRDefault="00474519" w:rsidP="00E7494D">
            <w:r w:rsidRPr="00671E3F">
              <w:t>116 (100.0%)</w:t>
            </w:r>
          </w:p>
        </w:tc>
      </w:tr>
    </w:tbl>
    <w:p w:rsidR="00474519" w:rsidRPr="00671E3F" w:rsidRDefault="00474519" w:rsidP="00E7494D">
      <w:pPr>
        <w:rPr>
          <w:lang w:val="am-ET"/>
        </w:rPr>
      </w:pPr>
      <w:r w:rsidRPr="00671E3F">
        <w:t>Source: Own survey finding, 20</w:t>
      </w:r>
      <w:r w:rsidRPr="00671E3F">
        <w:rPr>
          <w:lang w:val="am-ET"/>
        </w:rPr>
        <w:t>11</w:t>
      </w:r>
    </w:p>
    <w:p w:rsidR="00474519" w:rsidRPr="00671E3F" w:rsidRDefault="00474519" w:rsidP="00E7494D">
      <w:r w:rsidRPr="00671E3F">
        <w:t xml:space="preserve">As the study </w:t>
      </w:r>
      <w:r>
        <w:t>was</w:t>
      </w:r>
      <w:r w:rsidRPr="00671E3F">
        <w:t xml:space="preserve"> focused to analyze the role played by gender relation in making a living in the rural communities, the respondents </w:t>
      </w:r>
      <w:r>
        <w:t>were</w:t>
      </w:r>
      <w:r w:rsidRPr="00671E3F">
        <w:t xml:space="preserve"> made to be both female headed and male headed households. Therefore, the respondents of the study constitute 81 male</w:t>
      </w:r>
      <w:r>
        <w:t>-</w:t>
      </w:r>
      <w:r w:rsidRPr="00671E3F">
        <w:t xml:space="preserve"> headed households and 35 female headed households. Besides, in terms of marital status, 86.4 percent of them </w:t>
      </w:r>
      <w:r>
        <w:t>we</w:t>
      </w:r>
      <w:r w:rsidRPr="00671E3F">
        <w:t>re married (all of them male</w:t>
      </w:r>
      <w:r>
        <w:t>-</w:t>
      </w:r>
      <w:r w:rsidRPr="00671E3F">
        <w:t xml:space="preserve"> headed households), 29.3 percent </w:t>
      </w:r>
      <w:r>
        <w:t>we</w:t>
      </w:r>
      <w:r w:rsidRPr="00671E3F">
        <w:t xml:space="preserve">re widowed and 10.3 percent </w:t>
      </w:r>
      <w:r>
        <w:t>we</w:t>
      </w:r>
      <w:r w:rsidRPr="00671E3F">
        <w:t>re divorced. Based on an informal interview held</w:t>
      </w:r>
      <w:r>
        <w:t>,</w:t>
      </w:r>
      <w:r w:rsidRPr="00671E3F">
        <w:t xml:space="preserve"> </w:t>
      </w:r>
      <w:r>
        <w:t xml:space="preserve">the reason for </w:t>
      </w:r>
      <w:r w:rsidRPr="00671E3F">
        <w:t>the divorce</w:t>
      </w:r>
      <w:r>
        <w:t xml:space="preserve"> of</w:t>
      </w:r>
      <w:r w:rsidRPr="00671E3F">
        <w:t xml:space="preserve"> </w:t>
      </w:r>
      <w:r>
        <w:lastRenderedPageBreak/>
        <w:t>female-headed households was</w:t>
      </w:r>
      <w:r w:rsidRPr="00671E3F">
        <w:t xml:space="preserve"> failure to give birth, drunker</w:t>
      </w:r>
      <w:r w:rsidRPr="00671E3F">
        <w:rPr>
          <w:lang w:val="am-ET"/>
        </w:rPr>
        <w:t>ness</w:t>
      </w:r>
      <w:r w:rsidRPr="00671E3F">
        <w:t xml:space="preserve"> of husbands and due to resistance </w:t>
      </w:r>
      <w:r>
        <w:t>against</w:t>
      </w:r>
      <w:r w:rsidRPr="00671E3F">
        <w:t xml:space="preserve"> polygamous marriage</w:t>
      </w:r>
      <w:r>
        <w:t xml:space="preserve"> (T</w:t>
      </w:r>
      <w:r w:rsidRPr="00671E3F">
        <w:t>able</w:t>
      </w:r>
      <w:r>
        <w:t>2</w:t>
      </w:r>
      <w:r w:rsidRPr="00671E3F">
        <w:t>).</w:t>
      </w:r>
    </w:p>
    <w:p w:rsidR="00474519" w:rsidRPr="00671E3F" w:rsidRDefault="00474519" w:rsidP="00E7494D">
      <w:r w:rsidRPr="00671E3F">
        <w:rPr>
          <w:b/>
        </w:rPr>
        <w:t>Table 2:</w:t>
      </w:r>
      <w:r>
        <w:rPr>
          <w:b/>
        </w:rPr>
        <w:t xml:space="preserve"> </w:t>
      </w:r>
      <w:r w:rsidRPr="00A13FB6">
        <w:t>Sex</w:t>
      </w:r>
      <w:r w:rsidRPr="00671E3F">
        <w:t xml:space="preserve"> of respondents by marital status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8"/>
        <w:gridCol w:w="1690"/>
        <w:gridCol w:w="1742"/>
        <w:gridCol w:w="1527"/>
        <w:gridCol w:w="1771"/>
      </w:tblGrid>
      <w:tr w:rsidR="00474519" w:rsidRPr="00833AC3" w:rsidTr="00807324">
        <w:trPr>
          <w:trHeight w:val="300"/>
        </w:trPr>
        <w:tc>
          <w:tcPr>
            <w:tcW w:w="2549" w:type="dxa"/>
            <w:vMerge w:val="restart"/>
          </w:tcPr>
          <w:p w:rsidR="00474519" w:rsidRPr="00833AC3" w:rsidRDefault="00474519" w:rsidP="00E7494D">
            <w:r w:rsidRPr="00833AC3">
              <w:t xml:space="preserve">Sex category </w:t>
            </w:r>
          </w:p>
        </w:tc>
        <w:tc>
          <w:tcPr>
            <w:tcW w:w="4969" w:type="dxa"/>
            <w:gridSpan w:val="3"/>
          </w:tcPr>
          <w:p w:rsidR="00474519" w:rsidRPr="00833AC3" w:rsidRDefault="00474519" w:rsidP="00E7494D">
            <w:r w:rsidRPr="00833AC3">
              <w:t>Marital status of the respondents</w:t>
            </w:r>
          </w:p>
        </w:tc>
        <w:tc>
          <w:tcPr>
            <w:tcW w:w="1871" w:type="dxa"/>
            <w:vMerge w:val="restart"/>
          </w:tcPr>
          <w:p w:rsidR="00474519" w:rsidRPr="00833AC3" w:rsidRDefault="00474519" w:rsidP="00E7494D"/>
          <w:p w:rsidR="00474519" w:rsidRPr="00833AC3" w:rsidRDefault="00474519" w:rsidP="00E7494D">
            <w:r w:rsidRPr="00833AC3">
              <w:t xml:space="preserve">Total </w:t>
            </w:r>
          </w:p>
        </w:tc>
      </w:tr>
      <w:tr w:rsidR="00474519" w:rsidRPr="00833AC3" w:rsidTr="00807324">
        <w:trPr>
          <w:trHeight w:val="233"/>
        </w:trPr>
        <w:tc>
          <w:tcPr>
            <w:tcW w:w="2549" w:type="dxa"/>
            <w:vMerge/>
          </w:tcPr>
          <w:p w:rsidR="00474519" w:rsidRPr="00833AC3" w:rsidRDefault="00474519" w:rsidP="00E7494D"/>
        </w:tc>
        <w:tc>
          <w:tcPr>
            <w:tcW w:w="1800" w:type="dxa"/>
          </w:tcPr>
          <w:p w:rsidR="00474519" w:rsidRPr="00833AC3" w:rsidRDefault="00474519" w:rsidP="00E7494D">
            <w:r w:rsidRPr="00833AC3">
              <w:t xml:space="preserve">Married </w:t>
            </w:r>
          </w:p>
        </w:tc>
        <w:tc>
          <w:tcPr>
            <w:tcW w:w="1801" w:type="dxa"/>
          </w:tcPr>
          <w:p w:rsidR="00474519" w:rsidRPr="00833AC3" w:rsidRDefault="00474519" w:rsidP="00E7494D">
            <w:r w:rsidRPr="00833AC3">
              <w:t xml:space="preserve">Divorced </w:t>
            </w:r>
          </w:p>
        </w:tc>
        <w:tc>
          <w:tcPr>
            <w:tcW w:w="1368" w:type="dxa"/>
          </w:tcPr>
          <w:p w:rsidR="00474519" w:rsidRPr="00833AC3" w:rsidRDefault="00474519" w:rsidP="00E7494D">
            <w:r w:rsidRPr="00833AC3">
              <w:t xml:space="preserve">Widow </w:t>
            </w:r>
          </w:p>
        </w:tc>
        <w:tc>
          <w:tcPr>
            <w:tcW w:w="1871" w:type="dxa"/>
            <w:vMerge/>
          </w:tcPr>
          <w:p w:rsidR="00474519" w:rsidRPr="00833AC3" w:rsidRDefault="00474519" w:rsidP="00E7494D"/>
        </w:tc>
      </w:tr>
      <w:tr w:rsidR="00474519" w:rsidRPr="00833AC3" w:rsidTr="00807324">
        <w:tc>
          <w:tcPr>
            <w:tcW w:w="2549" w:type="dxa"/>
          </w:tcPr>
          <w:p w:rsidR="00474519" w:rsidRPr="00833AC3" w:rsidRDefault="00474519" w:rsidP="00E7494D">
            <w:r w:rsidRPr="00833AC3">
              <w:t xml:space="preserve">Male </w:t>
            </w:r>
          </w:p>
        </w:tc>
        <w:tc>
          <w:tcPr>
            <w:tcW w:w="1800" w:type="dxa"/>
          </w:tcPr>
          <w:p w:rsidR="00474519" w:rsidRPr="00833AC3" w:rsidRDefault="00474519" w:rsidP="00E7494D">
            <w:r w:rsidRPr="00833AC3">
              <w:t>70 (86.4%)</w:t>
            </w:r>
          </w:p>
        </w:tc>
        <w:tc>
          <w:tcPr>
            <w:tcW w:w="1801" w:type="dxa"/>
          </w:tcPr>
          <w:p w:rsidR="00474519" w:rsidRPr="00833AC3" w:rsidRDefault="00474519" w:rsidP="00E7494D">
            <w:r w:rsidRPr="00833AC3">
              <w:t>2 (2.5%)</w:t>
            </w:r>
          </w:p>
        </w:tc>
        <w:tc>
          <w:tcPr>
            <w:tcW w:w="1368" w:type="dxa"/>
          </w:tcPr>
          <w:p w:rsidR="00474519" w:rsidRPr="00833AC3" w:rsidRDefault="00474519" w:rsidP="00E7494D">
            <w:r w:rsidRPr="00833AC3">
              <w:t>9 (11.1%)</w:t>
            </w:r>
          </w:p>
        </w:tc>
        <w:tc>
          <w:tcPr>
            <w:tcW w:w="1871" w:type="dxa"/>
          </w:tcPr>
          <w:p w:rsidR="00474519" w:rsidRPr="00833AC3" w:rsidRDefault="00474519" w:rsidP="00E7494D">
            <w:r w:rsidRPr="00833AC3">
              <w:t>81 (100.0%)</w:t>
            </w:r>
          </w:p>
        </w:tc>
      </w:tr>
      <w:tr w:rsidR="00474519" w:rsidRPr="00833AC3" w:rsidTr="00807324">
        <w:tc>
          <w:tcPr>
            <w:tcW w:w="2549" w:type="dxa"/>
          </w:tcPr>
          <w:p w:rsidR="00474519" w:rsidRPr="00833AC3" w:rsidRDefault="00474519" w:rsidP="00E7494D">
            <w:r w:rsidRPr="00833AC3">
              <w:t xml:space="preserve">Female </w:t>
            </w:r>
          </w:p>
        </w:tc>
        <w:tc>
          <w:tcPr>
            <w:tcW w:w="1800" w:type="dxa"/>
          </w:tcPr>
          <w:p w:rsidR="00474519" w:rsidRPr="00833AC3" w:rsidRDefault="00474519" w:rsidP="00E7494D">
            <w:r w:rsidRPr="00833AC3">
              <w:t>0 (0.0%)</w:t>
            </w:r>
          </w:p>
        </w:tc>
        <w:tc>
          <w:tcPr>
            <w:tcW w:w="1801" w:type="dxa"/>
          </w:tcPr>
          <w:p w:rsidR="00474519" w:rsidRPr="00833AC3" w:rsidRDefault="00474519" w:rsidP="00E7494D">
            <w:r w:rsidRPr="00833AC3">
              <w:t>10(28.6%)</w:t>
            </w:r>
          </w:p>
        </w:tc>
        <w:tc>
          <w:tcPr>
            <w:tcW w:w="1368" w:type="dxa"/>
          </w:tcPr>
          <w:p w:rsidR="00474519" w:rsidRPr="00833AC3" w:rsidRDefault="00D379D3" w:rsidP="00E7494D">
            <w:r>
              <w:t>25</w:t>
            </w:r>
            <w:r w:rsidR="00474519" w:rsidRPr="00833AC3">
              <w:t>(71.4%)</w:t>
            </w:r>
          </w:p>
        </w:tc>
        <w:tc>
          <w:tcPr>
            <w:tcW w:w="1871" w:type="dxa"/>
          </w:tcPr>
          <w:p w:rsidR="00474519" w:rsidRPr="00833AC3" w:rsidRDefault="00474519" w:rsidP="00D379D3">
            <w:pPr>
              <w:ind w:left="0"/>
            </w:pPr>
            <w:r w:rsidRPr="00833AC3">
              <w:t>35 (100.0%)</w:t>
            </w:r>
          </w:p>
        </w:tc>
      </w:tr>
      <w:tr w:rsidR="00474519" w:rsidRPr="00833AC3" w:rsidTr="00807324">
        <w:tc>
          <w:tcPr>
            <w:tcW w:w="2549" w:type="dxa"/>
          </w:tcPr>
          <w:p w:rsidR="00474519" w:rsidRPr="00833AC3" w:rsidRDefault="00474519" w:rsidP="00E7494D">
            <w:r w:rsidRPr="00833AC3">
              <w:t xml:space="preserve">Total </w:t>
            </w:r>
          </w:p>
        </w:tc>
        <w:tc>
          <w:tcPr>
            <w:tcW w:w="1800" w:type="dxa"/>
          </w:tcPr>
          <w:p w:rsidR="00474519" w:rsidRPr="00833AC3" w:rsidRDefault="00474519" w:rsidP="00E7494D">
            <w:r w:rsidRPr="00833AC3">
              <w:t>70 (60.3%)</w:t>
            </w:r>
          </w:p>
        </w:tc>
        <w:tc>
          <w:tcPr>
            <w:tcW w:w="1801" w:type="dxa"/>
          </w:tcPr>
          <w:p w:rsidR="00474519" w:rsidRPr="00833AC3" w:rsidRDefault="00474519" w:rsidP="00E7494D">
            <w:r w:rsidRPr="00833AC3">
              <w:t>12(10.3%)</w:t>
            </w:r>
          </w:p>
        </w:tc>
        <w:tc>
          <w:tcPr>
            <w:tcW w:w="1368" w:type="dxa"/>
          </w:tcPr>
          <w:p w:rsidR="00474519" w:rsidRPr="00833AC3" w:rsidRDefault="00474519" w:rsidP="00D379D3">
            <w:pPr>
              <w:ind w:left="0"/>
            </w:pPr>
            <w:r w:rsidRPr="00833AC3">
              <w:t>34 (29.3%)</w:t>
            </w:r>
          </w:p>
        </w:tc>
        <w:tc>
          <w:tcPr>
            <w:tcW w:w="1871" w:type="dxa"/>
          </w:tcPr>
          <w:p w:rsidR="00474519" w:rsidRPr="00833AC3" w:rsidRDefault="00474519" w:rsidP="00D379D3">
            <w:pPr>
              <w:ind w:left="0"/>
            </w:pPr>
            <w:r w:rsidRPr="00833AC3">
              <w:t>116 (100.0%)</w:t>
            </w:r>
          </w:p>
        </w:tc>
      </w:tr>
    </w:tbl>
    <w:p w:rsidR="00474519" w:rsidRPr="00671E3F" w:rsidRDefault="00474519" w:rsidP="00E7494D">
      <w:r w:rsidRPr="00671E3F">
        <w:t>Source: Own survey finding, 20</w:t>
      </w:r>
      <w:r w:rsidRPr="00671E3F">
        <w:rPr>
          <w:lang w:val="am-ET"/>
        </w:rPr>
        <w:t>11</w:t>
      </w:r>
      <w:r w:rsidRPr="00671E3F">
        <w:tab/>
      </w:r>
    </w:p>
    <w:p w:rsidR="00251CEE" w:rsidRDefault="00474519" w:rsidP="00E7494D">
      <w:r w:rsidRPr="00671E3F">
        <w:t>Household members of a family are considered as important</w:t>
      </w:r>
      <w:r>
        <w:t xml:space="preserve"> livelihood</w:t>
      </w:r>
      <w:r w:rsidRPr="00671E3F">
        <w:t xml:space="preserve"> resources</w:t>
      </w:r>
      <w:r>
        <w:t>.</w:t>
      </w:r>
      <w:r w:rsidRPr="00671E3F">
        <w:t xml:space="preserve"> But, there </w:t>
      </w:r>
      <w:r>
        <w:t>we</w:t>
      </w:r>
      <w:r w:rsidRPr="00671E3F">
        <w:t xml:space="preserve">re two views among the respondents </w:t>
      </w:r>
      <w:r>
        <w:t>when it comes to</w:t>
      </w:r>
      <w:r w:rsidRPr="00671E3F">
        <w:t xml:space="preserve"> the size of the family members. The first view is that, in families where labor is highly demanded large family size is considered</w:t>
      </w:r>
      <w:r w:rsidRPr="009948CE">
        <w:t xml:space="preserve"> </w:t>
      </w:r>
      <w:r w:rsidRPr="00671E3F">
        <w:t>crucial</w:t>
      </w:r>
      <w:r>
        <w:t xml:space="preserve"> by important. The other view was large family poses a problem in providing</w:t>
      </w:r>
      <w:r w:rsidRPr="00671E3F">
        <w:t xml:space="preserve"> food, clothing, education materials and medical expenses;</w:t>
      </w:r>
      <w:r>
        <w:t xml:space="preserve"> in that</w:t>
      </w:r>
      <w:r w:rsidRPr="00671E3F">
        <w:t xml:space="preserve"> large family size is considered as a burden. In fact, as t</w:t>
      </w:r>
      <w:r>
        <w:t>he main stay of the communities was</w:t>
      </w:r>
      <w:r w:rsidRPr="00671E3F">
        <w:t xml:space="preserve"> agriculture</w:t>
      </w:r>
      <w:r>
        <w:t>,</w:t>
      </w:r>
      <w:r w:rsidRPr="00671E3F">
        <w:t xml:space="preserve"> and as long as this sector is labor intensive, the large majority of the respondents favor the first view, despite difficulties in affording some of their expenses. The number of family members cat</w:t>
      </w:r>
      <w:r>
        <w:t xml:space="preserve">egorized by size is presented in </w:t>
      </w:r>
      <w:r w:rsidRPr="00671E3F">
        <w:t>table</w:t>
      </w:r>
      <w:r>
        <w:t xml:space="preserve"> 3 </w:t>
      </w:r>
      <w:r w:rsidRPr="00671E3F">
        <w:t>blow</w:t>
      </w:r>
      <w:r>
        <w:t>:</w:t>
      </w:r>
    </w:p>
    <w:p w:rsidR="00474519" w:rsidRPr="00F74101" w:rsidRDefault="00474519" w:rsidP="00E7494D">
      <w:r w:rsidRPr="00671E3F">
        <w:t xml:space="preserve"> </w:t>
      </w:r>
    </w:p>
    <w:p w:rsidR="003C23F3" w:rsidRDefault="00474519" w:rsidP="00E7494D">
      <w:pPr>
        <w:rPr>
          <w:b/>
        </w:rPr>
      </w:pPr>
      <w:r>
        <w:rPr>
          <w:b/>
        </w:rPr>
        <w:t xml:space="preserve">     </w:t>
      </w:r>
    </w:p>
    <w:p w:rsidR="00A217AC" w:rsidRDefault="00474519" w:rsidP="00E7494D">
      <w:pPr>
        <w:rPr>
          <w:b/>
        </w:rPr>
      </w:pPr>
      <w:r>
        <w:rPr>
          <w:b/>
        </w:rPr>
        <w:t xml:space="preserve"> </w:t>
      </w:r>
    </w:p>
    <w:p w:rsidR="00A217AC" w:rsidRDefault="00A217AC" w:rsidP="00E7494D">
      <w:pPr>
        <w:rPr>
          <w:b/>
        </w:rPr>
      </w:pPr>
    </w:p>
    <w:p w:rsidR="00A217AC" w:rsidRDefault="00A217AC" w:rsidP="00E7494D">
      <w:pPr>
        <w:rPr>
          <w:b/>
        </w:rPr>
      </w:pPr>
    </w:p>
    <w:p w:rsidR="00474519" w:rsidRPr="00671E3F" w:rsidRDefault="00474519" w:rsidP="00E7494D">
      <w:r w:rsidRPr="00671E3F">
        <w:rPr>
          <w:b/>
        </w:rPr>
        <w:lastRenderedPageBreak/>
        <w:t>Table 3:</w:t>
      </w:r>
      <w:r w:rsidRPr="00671E3F">
        <w:t xml:space="preserve"> family size in a household</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1710"/>
        <w:gridCol w:w="1710"/>
        <w:gridCol w:w="1440"/>
      </w:tblGrid>
      <w:tr w:rsidR="00474519" w:rsidRPr="00833AC3" w:rsidTr="00807324">
        <w:tc>
          <w:tcPr>
            <w:tcW w:w="2970" w:type="dxa"/>
          </w:tcPr>
          <w:p w:rsidR="00474519" w:rsidRPr="00833AC3" w:rsidRDefault="00474519" w:rsidP="00E7494D">
            <w:r w:rsidRPr="00833AC3">
              <w:t xml:space="preserve">No. of family members </w:t>
            </w:r>
          </w:p>
        </w:tc>
        <w:tc>
          <w:tcPr>
            <w:tcW w:w="1710" w:type="dxa"/>
          </w:tcPr>
          <w:p w:rsidR="00474519" w:rsidRPr="00833AC3" w:rsidRDefault="00474519" w:rsidP="00E7494D">
            <w:r w:rsidRPr="00833AC3">
              <w:t xml:space="preserve">Frequency </w:t>
            </w:r>
          </w:p>
        </w:tc>
        <w:tc>
          <w:tcPr>
            <w:tcW w:w="1710" w:type="dxa"/>
          </w:tcPr>
          <w:p w:rsidR="00474519" w:rsidRPr="00833AC3" w:rsidRDefault="00474519" w:rsidP="00E7494D">
            <w:r w:rsidRPr="00833AC3">
              <w:t>percent</w:t>
            </w:r>
          </w:p>
        </w:tc>
        <w:tc>
          <w:tcPr>
            <w:tcW w:w="1440" w:type="dxa"/>
          </w:tcPr>
          <w:p w:rsidR="00474519" w:rsidRPr="00833AC3" w:rsidRDefault="00474519" w:rsidP="00E7494D">
            <w:r w:rsidRPr="00833AC3">
              <w:t xml:space="preserve">Mean </w:t>
            </w:r>
          </w:p>
        </w:tc>
      </w:tr>
      <w:tr w:rsidR="00474519" w:rsidRPr="00833AC3" w:rsidTr="00807324">
        <w:tc>
          <w:tcPr>
            <w:tcW w:w="2970" w:type="dxa"/>
          </w:tcPr>
          <w:p w:rsidR="00474519" w:rsidRPr="00833AC3" w:rsidRDefault="00474519" w:rsidP="00E7494D">
            <w:r w:rsidRPr="00833AC3">
              <w:t>&lt;=3</w:t>
            </w:r>
          </w:p>
        </w:tc>
        <w:tc>
          <w:tcPr>
            <w:tcW w:w="1710" w:type="dxa"/>
          </w:tcPr>
          <w:p w:rsidR="00474519" w:rsidRPr="00833AC3" w:rsidRDefault="00474519" w:rsidP="00E7494D">
            <w:r w:rsidRPr="00833AC3">
              <w:t>13</w:t>
            </w:r>
          </w:p>
        </w:tc>
        <w:tc>
          <w:tcPr>
            <w:tcW w:w="1710" w:type="dxa"/>
          </w:tcPr>
          <w:p w:rsidR="00474519" w:rsidRPr="00833AC3" w:rsidRDefault="00474519" w:rsidP="00E7494D">
            <w:r w:rsidRPr="00833AC3">
              <w:t>11.2</w:t>
            </w:r>
          </w:p>
        </w:tc>
        <w:tc>
          <w:tcPr>
            <w:tcW w:w="1440" w:type="dxa"/>
            <w:vMerge w:val="restart"/>
          </w:tcPr>
          <w:p w:rsidR="00474519" w:rsidRDefault="00474519" w:rsidP="00E7494D">
            <w:r>
              <w:t xml:space="preserve"> </w:t>
            </w:r>
          </w:p>
          <w:p w:rsidR="00474519" w:rsidRDefault="00474519" w:rsidP="00E7494D"/>
          <w:p w:rsidR="00474519" w:rsidRPr="00833AC3" w:rsidRDefault="00474519" w:rsidP="00E7494D">
            <w:r w:rsidRPr="00833AC3">
              <w:t>6.24</w:t>
            </w:r>
          </w:p>
        </w:tc>
      </w:tr>
      <w:tr w:rsidR="00474519" w:rsidRPr="00833AC3" w:rsidTr="00807324">
        <w:tc>
          <w:tcPr>
            <w:tcW w:w="2970" w:type="dxa"/>
          </w:tcPr>
          <w:p w:rsidR="00474519" w:rsidRPr="00833AC3" w:rsidRDefault="00474519" w:rsidP="00E7494D">
            <w:r w:rsidRPr="00833AC3">
              <w:t>4-6</w:t>
            </w:r>
          </w:p>
        </w:tc>
        <w:tc>
          <w:tcPr>
            <w:tcW w:w="1710" w:type="dxa"/>
          </w:tcPr>
          <w:p w:rsidR="00474519" w:rsidRPr="00833AC3" w:rsidRDefault="00474519" w:rsidP="00E7494D">
            <w:r w:rsidRPr="00833AC3">
              <w:t>57</w:t>
            </w:r>
          </w:p>
        </w:tc>
        <w:tc>
          <w:tcPr>
            <w:tcW w:w="1710" w:type="dxa"/>
          </w:tcPr>
          <w:p w:rsidR="00474519" w:rsidRPr="00833AC3" w:rsidRDefault="00474519" w:rsidP="00E7494D">
            <w:r w:rsidRPr="00833AC3">
              <w:t>49.1</w:t>
            </w:r>
          </w:p>
        </w:tc>
        <w:tc>
          <w:tcPr>
            <w:tcW w:w="1440" w:type="dxa"/>
            <w:vMerge/>
          </w:tcPr>
          <w:p w:rsidR="00474519" w:rsidRPr="00833AC3" w:rsidRDefault="00474519" w:rsidP="00E7494D"/>
        </w:tc>
      </w:tr>
      <w:tr w:rsidR="00474519" w:rsidRPr="00833AC3" w:rsidTr="00807324">
        <w:tc>
          <w:tcPr>
            <w:tcW w:w="2970" w:type="dxa"/>
          </w:tcPr>
          <w:p w:rsidR="00474519" w:rsidRPr="00833AC3" w:rsidRDefault="00474519" w:rsidP="00E7494D">
            <w:r w:rsidRPr="00833AC3">
              <w:t>7-9</w:t>
            </w:r>
          </w:p>
        </w:tc>
        <w:tc>
          <w:tcPr>
            <w:tcW w:w="1710" w:type="dxa"/>
          </w:tcPr>
          <w:p w:rsidR="00474519" w:rsidRPr="00833AC3" w:rsidRDefault="00474519" w:rsidP="00E7494D">
            <w:r w:rsidRPr="00833AC3">
              <w:t>36</w:t>
            </w:r>
          </w:p>
        </w:tc>
        <w:tc>
          <w:tcPr>
            <w:tcW w:w="1710" w:type="dxa"/>
          </w:tcPr>
          <w:p w:rsidR="00474519" w:rsidRPr="00833AC3" w:rsidRDefault="00474519" w:rsidP="00E7494D">
            <w:r w:rsidRPr="00833AC3">
              <w:t>31.0</w:t>
            </w:r>
          </w:p>
        </w:tc>
        <w:tc>
          <w:tcPr>
            <w:tcW w:w="1440" w:type="dxa"/>
            <w:vMerge/>
          </w:tcPr>
          <w:p w:rsidR="00474519" w:rsidRPr="00833AC3" w:rsidRDefault="00474519" w:rsidP="00E7494D"/>
        </w:tc>
      </w:tr>
      <w:tr w:rsidR="00474519" w:rsidRPr="00833AC3" w:rsidTr="00807324">
        <w:tc>
          <w:tcPr>
            <w:tcW w:w="2970" w:type="dxa"/>
          </w:tcPr>
          <w:p w:rsidR="00474519" w:rsidRPr="00833AC3" w:rsidRDefault="00474519" w:rsidP="00E7494D">
            <w:r w:rsidRPr="00833AC3">
              <w:t>&gt;=10</w:t>
            </w:r>
          </w:p>
        </w:tc>
        <w:tc>
          <w:tcPr>
            <w:tcW w:w="1710" w:type="dxa"/>
          </w:tcPr>
          <w:p w:rsidR="00474519" w:rsidRPr="00833AC3" w:rsidRDefault="00474519" w:rsidP="00E7494D">
            <w:r w:rsidRPr="00833AC3">
              <w:t>10</w:t>
            </w:r>
          </w:p>
        </w:tc>
        <w:tc>
          <w:tcPr>
            <w:tcW w:w="1710" w:type="dxa"/>
          </w:tcPr>
          <w:p w:rsidR="00474519" w:rsidRPr="00833AC3" w:rsidRDefault="00474519" w:rsidP="00E7494D">
            <w:r w:rsidRPr="00833AC3">
              <w:t>8.6</w:t>
            </w:r>
          </w:p>
        </w:tc>
        <w:tc>
          <w:tcPr>
            <w:tcW w:w="1440" w:type="dxa"/>
            <w:vMerge/>
          </w:tcPr>
          <w:p w:rsidR="00474519" w:rsidRPr="00833AC3" w:rsidRDefault="00474519" w:rsidP="00E7494D"/>
        </w:tc>
      </w:tr>
      <w:tr w:rsidR="00474519" w:rsidRPr="00833AC3" w:rsidTr="00807324">
        <w:trPr>
          <w:trHeight w:val="287"/>
        </w:trPr>
        <w:tc>
          <w:tcPr>
            <w:tcW w:w="2970" w:type="dxa"/>
          </w:tcPr>
          <w:p w:rsidR="00474519" w:rsidRPr="00833AC3" w:rsidRDefault="00474519" w:rsidP="00E7494D">
            <w:r w:rsidRPr="00833AC3">
              <w:t xml:space="preserve">Total </w:t>
            </w:r>
          </w:p>
        </w:tc>
        <w:tc>
          <w:tcPr>
            <w:tcW w:w="1710" w:type="dxa"/>
          </w:tcPr>
          <w:p w:rsidR="00474519" w:rsidRPr="00833AC3" w:rsidRDefault="00474519" w:rsidP="00E7494D">
            <w:r w:rsidRPr="00833AC3">
              <w:t>116</w:t>
            </w:r>
          </w:p>
        </w:tc>
        <w:tc>
          <w:tcPr>
            <w:tcW w:w="1710" w:type="dxa"/>
          </w:tcPr>
          <w:p w:rsidR="00474519" w:rsidRPr="00833AC3" w:rsidRDefault="00474519" w:rsidP="00E7494D">
            <w:r w:rsidRPr="00833AC3">
              <w:t>100.0</w:t>
            </w:r>
          </w:p>
        </w:tc>
        <w:tc>
          <w:tcPr>
            <w:tcW w:w="1440" w:type="dxa"/>
            <w:vMerge/>
          </w:tcPr>
          <w:p w:rsidR="00474519" w:rsidRPr="00833AC3" w:rsidRDefault="00474519" w:rsidP="00E7494D"/>
        </w:tc>
      </w:tr>
    </w:tbl>
    <w:p w:rsidR="00474519" w:rsidRPr="00671E3F" w:rsidRDefault="00474519" w:rsidP="00E7494D">
      <w:r w:rsidRPr="00671E3F">
        <w:t>Source: Own survey finding, 20</w:t>
      </w:r>
      <w:r>
        <w:t>11</w:t>
      </w:r>
    </w:p>
    <w:p w:rsidR="00474519" w:rsidRPr="00671E3F" w:rsidRDefault="00474519" w:rsidP="00E7494D">
      <w:r>
        <w:t>A</w:t>
      </w:r>
      <w:r w:rsidRPr="00671E3F">
        <w:t>mong the total respondents 49.1 percent of them have household</w:t>
      </w:r>
      <w:r>
        <w:t xml:space="preserve"> members </w:t>
      </w:r>
      <w:proofErr w:type="gramStart"/>
      <w:r>
        <w:t>consisting</w:t>
      </w:r>
      <w:proofErr w:type="gramEnd"/>
      <w:r>
        <w:t xml:space="preserve"> 4-6 persons</w:t>
      </w:r>
      <w:r w:rsidRPr="00671E3F">
        <w:t xml:space="preserve"> </w:t>
      </w:r>
      <w:r>
        <w:t>followed by 7-9 members for 31% of respondents. However the average family size was 6.24 members in the locality.</w:t>
      </w:r>
      <w:r w:rsidRPr="00671E3F">
        <w:t xml:space="preserve"> </w:t>
      </w:r>
    </w:p>
    <w:p w:rsidR="00474519" w:rsidRPr="000F3B99" w:rsidRDefault="00474519" w:rsidP="00D940A1">
      <w:pPr>
        <w:pStyle w:val="Heading3"/>
        <w:numPr>
          <w:ilvl w:val="2"/>
          <w:numId w:val="11"/>
        </w:numPr>
        <w:tabs>
          <w:tab w:val="clear" w:pos="9900"/>
        </w:tabs>
        <w:rPr>
          <w:rFonts w:ascii="Times New Roman" w:hAnsi="Times New Roman"/>
        </w:rPr>
      </w:pPr>
      <w:bookmarkStart w:id="67" w:name="_Toc322618086"/>
      <w:r w:rsidRPr="000F3B99">
        <w:rPr>
          <w:rFonts w:ascii="Times New Roman" w:hAnsi="Times New Roman"/>
        </w:rPr>
        <w:t>Religious Affiliation</w:t>
      </w:r>
      <w:bookmarkEnd w:id="67"/>
      <w:r w:rsidRPr="000F3B99">
        <w:rPr>
          <w:rFonts w:ascii="Times New Roman" w:hAnsi="Times New Roman"/>
        </w:rPr>
        <w:t xml:space="preserve"> </w:t>
      </w:r>
    </w:p>
    <w:p w:rsidR="00474519" w:rsidRPr="00671E3F" w:rsidRDefault="00474519" w:rsidP="00E7494D">
      <w:r w:rsidRPr="00671E3F">
        <w:t xml:space="preserve">Religious </w:t>
      </w:r>
      <w:r>
        <w:t>affiliation</w:t>
      </w:r>
      <w:r w:rsidRPr="00671E3F">
        <w:t xml:space="preserve"> of an individual may have </w:t>
      </w:r>
      <w:r>
        <w:t>influence</w:t>
      </w:r>
      <w:r w:rsidRPr="00671E3F">
        <w:t xml:space="preserve"> on the degree of freedom one has to engage in various livelihood activities. </w:t>
      </w:r>
      <w:r>
        <w:t xml:space="preserve"> Among the surveyed</w:t>
      </w:r>
      <w:r w:rsidRPr="00ED0851">
        <w:t xml:space="preserve"> </w:t>
      </w:r>
      <w:r w:rsidRPr="00671E3F">
        <w:t>respondents</w:t>
      </w:r>
      <w:r>
        <w:t xml:space="preserve"> within the communities,</w:t>
      </w:r>
      <w:r w:rsidRPr="00960D44">
        <w:t xml:space="preserve"> </w:t>
      </w:r>
      <w:r w:rsidRPr="00671E3F">
        <w:t>51.7 percent</w:t>
      </w:r>
      <w:r>
        <w:t xml:space="preserve"> were </w:t>
      </w:r>
      <w:r w:rsidRPr="00671E3F">
        <w:t>Muslim</w:t>
      </w:r>
      <w:r>
        <w:t>s</w:t>
      </w:r>
      <w:r w:rsidRPr="00671E3F">
        <w:t xml:space="preserve"> and the remaining 48.3 percent </w:t>
      </w:r>
      <w:r>
        <w:t>were</w:t>
      </w:r>
      <w:r w:rsidRPr="00671E3F">
        <w:t xml:space="preserve"> Orthodox Christian</w:t>
      </w:r>
      <w:r>
        <w:t>s (T</w:t>
      </w:r>
      <w:r w:rsidRPr="00671E3F">
        <w:t>able</w:t>
      </w:r>
      <w:r>
        <w:t>4).</w:t>
      </w:r>
      <w:r w:rsidRPr="00671E3F">
        <w:t xml:space="preserve"> </w:t>
      </w:r>
      <w:r>
        <w:t xml:space="preserve"> </w:t>
      </w:r>
    </w:p>
    <w:p w:rsidR="00C52B9F" w:rsidRDefault="00C52B9F" w:rsidP="00E7494D">
      <w:pPr>
        <w:rPr>
          <w:b/>
        </w:rPr>
      </w:pPr>
      <w:r>
        <w:rPr>
          <w:b/>
        </w:rPr>
        <w:tab/>
      </w:r>
    </w:p>
    <w:p w:rsidR="00C52B9F" w:rsidRDefault="00C52B9F" w:rsidP="00E7494D">
      <w:pPr>
        <w:rPr>
          <w:b/>
        </w:rPr>
      </w:pPr>
    </w:p>
    <w:p w:rsidR="00C52B9F" w:rsidRDefault="00C52B9F" w:rsidP="00E7494D">
      <w:pPr>
        <w:rPr>
          <w:b/>
        </w:rPr>
      </w:pPr>
    </w:p>
    <w:p w:rsidR="00C52B9F" w:rsidRDefault="00C52B9F" w:rsidP="00E7494D">
      <w:pPr>
        <w:rPr>
          <w:b/>
        </w:rPr>
      </w:pPr>
    </w:p>
    <w:p w:rsidR="00C52B9F" w:rsidRDefault="00C52B9F" w:rsidP="00E7494D">
      <w:pPr>
        <w:rPr>
          <w:b/>
        </w:rPr>
      </w:pPr>
    </w:p>
    <w:p w:rsidR="003C23F3" w:rsidRDefault="00C52B9F" w:rsidP="00E7494D">
      <w:pPr>
        <w:rPr>
          <w:b/>
        </w:rPr>
      </w:pPr>
      <w:r>
        <w:rPr>
          <w:b/>
        </w:rPr>
        <w:t xml:space="preserve">     </w:t>
      </w:r>
      <w:r w:rsidR="005B588B">
        <w:rPr>
          <w:b/>
        </w:rPr>
        <w:t xml:space="preserve">  </w:t>
      </w:r>
    </w:p>
    <w:p w:rsidR="003C23F3" w:rsidRDefault="003C23F3" w:rsidP="00E7494D">
      <w:pPr>
        <w:rPr>
          <w:b/>
        </w:rPr>
      </w:pPr>
    </w:p>
    <w:p w:rsidR="00474519" w:rsidRPr="00671E3F" w:rsidRDefault="00474519" w:rsidP="00E7494D">
      <w:pPr>
        <w:rPr>
          <w:b/>
          <w:lang w:val="am-ET"/>
        </w:rPr>
      </w:pPr>
      <w:r w:rsidRPr="00671E3F">
        <w:rPr>
          <w:b/>
        </w:rPr>
        <w:lastRenderedPageBreak/>
        <w:t>Table 4:</w:t>
      </w:r>
      <w:r w:rsidRPr="00671E3F">
        <w:t xml:space="preserve"> Religious </w:t>
      </w:r>
      <w:r>
        <w:t>affiliation</w:t>
      </w:r>
      <w:r w:rsidRPr="00671E3F">
        <w:t xml:space="preserve"> of respondents by sex </w:t>
      </w:r>
      <w:r w:rsidRPr="00671E3F">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620"/>
        <w:gridCol w:w="1440"/>
        <w:gridCol w:w="2340"/>
      </w:tblGrid>
      <w:tr w:rsidR="00527C1B" w:rsidRPr="00671E3F" w:rsidTr="005B588B">
        <w:trPr>
          <w:trHeight w:val="287"/>
          <w:jc w:val="center"/>
        </w:trPr>
        <w:tc>
          <w:tcPr>
            <w:tcW w:w="2160" w:type="dxa"/>
            <w:vMerge w:val="restart"/>
          </w:tcPr>
          <w:p w:rsidR="00527C1B" w:rsidRPr="00671E3F" w:rsidRDefault="00527C1B" w:rsidP="005B588B">
            <w:r w:rsidRPr="00671E3F">
              <w:t xml:space="preserve">Sex of Respondents </w:t>
            </w:r>
          </w:p>
        </w:tc>
        <w:tc>
          <w:tcPr>
            <w:tcW w:w="3060" w:type="dxa"/>
            <w:gridSpan w:val="2"/>
          </w:tcPr>
          <w:p w:rsidR="00527C1B" w:rsidRPr="00671E3F" w:rsidRDefault="00527C1B" w:rsidP="005B588B">
            <w:r w:rsidRPr="00671E3F">
              <w:t xml:space="preserve">Religious background </w:t>
            </w:r>
          </w:p>
        </w:tc>
        <w:tc>
          <w:tcPr>
            <w:tcW w:w="2340" w:type="dxa"/>
            <w:vMerge w:val="restart"/>
          </w:tcPr>
          <w:p w:rsidR="00527C1B" w:rsidRPr="00671E3F" w:rsidRDefault="00527C1B" w:rsidP="005B588B"/>
          <w:p w:rsidR="00527C1B" w:rsidRPr="00671E3F" w:rsidRDefault="00527C1B" w:rsidP="005B588B">
            <w:r w:rsidRPr="00671E3F">
              <w:t xml:space="preserve">Total </w:t>
            </w:r>
          </w:p>
        </w:tc>
      </w:tr>
      <w:tr w:rsidR="00527C1B" w:rsidRPr="00671E3F" w:rsidTr="005B588B">
        <w:trPr>
          <w:trHeight w:val="345"/>
          <w:jc w:val="center"/>
        </w:trPr>
        <w:tc>
          <w:tcPr>
            <w:tcW w:w="2160" w:type="dxa"/>
            <w:vMerge/>
          </w:tcPr>
          <w:p w:rsidR="00527C1B" w:rsidRPr="00671E3F" w:rsidRDefault="00527C1B" w:rsidP="005B588B"/>
        </w:tc>
        <w:tc>
          <w:tcPr>
            <w:tcW w:w="1620" w:type="dxa"/>
          </w:tcPr>
          <w:p w:rsidR="00527C1B" w:rsidRPr="00671E3F" w:rsidRDefault="00527C1B" w:rsidP="005B588B">
            <w:r w:rsidRPr="00671E3F">
              <w:t xml:space="preserve">Muslim </w:t>
            </w:r>
          </w:p>
        </w:tc>
        <w:tc>
          <w:tcPr>
            <w:tcW w:w="1440" w:type="dxa"/>
          </w:tcPr>
          <w:p w:rsidR="00527C1B" w:rsidRPr="00671E3F" w:rsidRDefault="00527C1B" w:rsidP="005B588B">
            <w:r w:rsidRPr="00671E3F">
              <w:t xml:space="preserve">Orthodox </w:t>
            </w:r>
          </w:p>
        </w:tc>
        <w:tc>
          <w:tcPr>
            <w:tcW w:w="2340" w:type="dxa"/>
            <w:vMerge/>
          </w:tcPr>
          <w:p w:rsidR="00527C1B" w:rsidRPr="00671E3F" w:rsidRDefault="00527C1B" w:rsidP="005B588B"/>
        </w:tc>
      </w:tr>
      <w:tr w:rsidR="00527C1B" w:rsidRPr="00671E3F" w:rsidTr="005B588B">
        <w:trPr>
          <w:jc w:val="center"/>
        </w:trPr>
        <w:tc>
          <w:tcPr>
            <w:tcW w:w="2160" w:type="dxa"/>
          </w:tcPr>
          <w:p w:rsidR="00527C1B" w:rsidRPr="00671E3F" w:rsidRDefault="00527C1B" w:rsidP="005B588B">
            <w:r w:rsidRPr="00671E3F">
              <w:t xml:space="preserve">Male </w:t>
            </w:r>
          </w:p>
        </w:tc>
        <w:tc>
          <w:tcPr>
            <w:tcW w:w="1620" w:type="dxa"/>
          </w:tcPr>
          <w:p w:rsidR="00527C1B" w:rsidRPr="00671E3F" w:rsidRDefault="00527C1B" w:rsidP="005B588B">
            <w:r w:rsidRPr="00671E3F">
              <w:t>44 (54.3%)</w:t>
            </w:r>
          </w:p>
        </w:tc>
        <w:tc>
          <w:tcPr>
            <w:tcW w:w="1440" w:type="dxa"/>
          </w:tcPr>
          <w:p w:rsidR="00527C1B" w:rsidRPr="00671E3F" w:rsidRDefault="00527C1B" w:rsidP="00C52B9F">
            <w:pPr>
              <w:ind w:left="72"/>
            </w:pPr>
            <w:r w:rsidRPr="00671E3F">
              <w:t>37 (45.7%)</w:t>
            </w:r>
          </w:p>
        </w:tc>
        <w:tc>
          <w:tcPr>
            <w:tcW w:w="2340" w:type="dxa"/>
          </w:tcPr>
          <w:p w:rsidR="00527C1B" w:rsidRPr="00671E3F" w:rsidRDefault="00527C1B" w:rsidP="005B588B">
            <w:r w:rsidRPr="00671E3F">
              <w:t>81 (100.0%)</w:t>
            </w:r>
          </w:p>
        </w:tc>
      </w:tr>
      <w:tr w:rsidR="00527C1B" w:rsidRPr="00671E3F" w:rsidTr="005B588B">
        <w:trPr>
          <w:jc w:val="center"/>
        </w:trPr>
        <w:tc>
          <w:tcPr>
            <w:tcW w:w="2160" w:type="dxa"/>
          </w:tcPr>
          <w:p w:rsidR="00527C1B" w:rsidRPr="00671E3F" w:rsidRDefault="00527C1B" w:rsidP="005B588B">
            <w:r w:rsidRPr="00671E3F">
              <w:t xml:space="preserve">Female </w:t>
            </w:r>
          </w:p>
        </w:tc>
        <w:tc>
          <w:tcPr>
            <w:tcW w:w="1620" w:type="dxa"/>
          </w:tcPr>
          <w:p w:rsidR="00527C1B" w:rsidRPr="00671E3F" w:rsidRDefault="00527C1B" w:rsidP="005B588B">
            <w:r w:rsidRPr="00671E3F">
              <w:t>16(45.7%)</w:t>
            </w:r>
          </w:p>
        </w:tc>
        <w:tc>
          <w:tcPr>
            <w:tcW w:w="1440" w:type="dxa"/>
          </w:tcPr>
          <w:p w:rsidR="00527C1B" w:rsidRPr="00671E3F" w:rsidRDefault="00527C1B" w:rsidP="00C52B9F">
            <w:pPr>
              <w:ind w:left="72"/>
            </w:pPr>
            <w:r w:rsidRPr="00671E3F">
              <w:t>19 (54.3%)</w:t>
            </w:r>
          </w:p>
        </w:tc>
        <w:tc>
          <w:tcPr>
            <w:tcW w:w="2340" w:type="dxa"/>
          </w:tcPr>
          <w:p w:rsidR="00527C1B" w:rsidRPr="00671E3F" w:rsidRDefault="00527C1B" w:rsidP="005B588B">
            <w:r w:rsidRPr="00671E3F">
              <w:t>35 (100.0%)</w:t>
            </w:r>
          </w:p>
        </w:tc>
      </w:tr>
      <w:tr w:rsidR="00527C1B" w:rsidRPr="00671E3F" w:rsidTr="005B588B">
        <w:trPr>
          <w:jc w:val="center"/>
        </w:trPr>
        <w:tc>
          <w:tcPr>
            <w:tcW w:w="2160" w:type="dxa"/>
          </w:tcPr>
          <w:p w:rsidR="00527C1B" w:rsidRPr="00671E3F" w:rsidRDefault="00527C1B" w:rsidP="005B588B">
            <w:r w:rsidRPr="00671E3F">
              <w:t>Total</w:t>
            </w:r>
          </w:p>
        </w:tc>
        <w:tc>
          <w:tcPr>
            <w:tcW w:w="1620" w:type="dxa"/>
          </w:tcPr>
          <w:p w:rsidR="00527C1B" w:rsidRPr="00671E3F" w:rsidRDefault="00527C1B" w:rsidP="005B588B">
            <w:r w:rsidRPr="00671E3F">
              <w:t>60 (51.7%)</w:t>
            </w:r>
          </w:p>
        </w:tc>
        <w:tc>
          <w:tcPr>
            <w:tcW w:w="1440" w:type="dxa"/>
          </w:tcPr>
          <w:p w:rsidR="00527C1B" w:rsidRPr="00671E3F" w:rsidRDefault="00527C1B" w:rsidP="00C52B9F">
            <w:pPr>
              <w:ind w:left="72"/>
            </w:pPr>
            <w:r w:rsidRPr="00671E3F">
              <w:t>56 (48.3)</w:t>
            </w:r>
          </w:p>
        </w:tc>
        <w:tc>
          <w:tcPr>
            <w:tcW w:w="2340" w:type="dxa"/>
          </w:tcPr>
          <w:p w:rsidR="00527C1B" w:rsidRPr="00671E3F" w:rsidRDefault="00527C1B" w:rsidP="005B588B">
            <w:r w:rsidRPr="00671E3F">
              <w:t>116 (100.0%)</w:t>
            </w:r>
          </w:p>
        </w:tc>
      </w:tr>
    </w:tbl>
    <w:p w:rsidR="00474519" w:rsidRPr="00671E3F" w:rsidRDefault="00474519" w:rsidP="00E7494D">
      <w:r w:rsidRPr="00671E3F">
        <w:tab/>
        <w:t>Source: Own survey finding, 20</w:t>
      </w:r>
      <w:r>
        <w:t>11</w:t>
      </w:r>
      <w:r w:rsidRPr="00671E3F">
        <w:tab/>
      </w:r>
    </w:p>
    <w:p w:rsidR="00474519" w:rsidRPr="005B588B" w:rsidRDefault="00474519" w:rsidP="00D940A1">
      <w:pPr>
        <w:pStyle w:val="Heading3"/>
        <w:numPr>
          <w:ilvl w:val="2"/>
          <w:numId w:val="11"/>
        </w:numPr>
        <w:tabs>
          <w:tab w:val="clear" w:pos="9900"/>
        </w:tabs>
        <w:rPr>
          <w:rFonts w:ascii="Times New Roman" w:hAnsi="Times New Roman"/>
        </w:rPr>
      </w:pPr>
      <w:bookmarkStart w:id="68" w:name="_Toc322618087"/>
      <w:r w:rsidRPr="005B588B">
        <w:rPr>
          <w:rFonts w:ascii="Times New Roman" w:hAnsi="Times New Roman"/>
        </w:rPr>
        <w:t>Education Level of Respondents</w:t>
      </w:r>
      <w:bookmarkEnd w:id="68"/>
      <w:r w:rsidRPr="005B588B">
        <w:rPr>
          <w:rFonts w:ascii="Times New Roman" w:hAnsi="Times New Roman"/>
        </w:rPr>
        <w:t xml:space="preserve"> </w:t>
      </w:r>
    </w:p>
    <w:p w:rsidR="00474519" w:rsidRDefault="00474519" w:rsidP="00E7494D">
      <w:r>
        <w:t>A</w:t>
      </w:r>
      <w:r w:rsidRPr="00671E3F">
        <w:t xml:space="preserve">n attempt was made to differentiate the level </w:t>
      </w:r>
      <w:r>
        <w:t>of education of respondents. It</w:t>
      </w:r>
      <w:r w:rsidRPr="00671E3F">
        <w:t xml:space="preserve"> is found that 51.4 percent of the FHHs </w:t>
      </w:r>
      <w:r>
        <w:t>were</w:t>
      </w:r>
      <w:r w:rsidRPr="00671E3F">
        <w:t xml:space="preserve"> illiterate, where as it is only 18.5 percent of the MHHs </w:t>
      </w:r>
      <w:r>
        <w:t>who were</w:t>
      </w:r>
      <w:r w:rsidRPr="00671E3F">
        <w:t xml:space="preserve"> illiterate. Similarly, among the respondents</w:t>
      </w:r>
      <w:r>
        <w:t xml:space="preserve"> only</w:t>
      </w:r>
      <w:r w:rsidRPr="00671E3F">
        <w:t xml:space="preserve"> 3.7 percent of the MHHs </w:t>
      </w:r>
      <w:r>
        <w:t>who</w:t>
      </w:r>
      <w:r w:rsidRPr="00671E3F">
        <w:t xml:space="preserve"> attend</w:t>
      </w:r>
      <w:r>
        <w:t xml:space="preserve">ed </w:t>
      </w:r>
      <w:r w:rsidRPr="00671E3F">
        <w:t xml:space="preserve">grades 9-10, </w:t>
      </w:r>
      <w:r>
        <w:t>while</w:t>
      </w:r>
      <w:r w:rsidRPr="00671E3F">
        <w:t xml:space="preserve"> there </w:t>
      </w:r>
      <w:r>
        <w:t>we</w:t>
      </w:r>
      <w:r w:rsidRPr="00671E3F">
        <w:t>re no FHHs found in this</w:t>
      </w:r>
      <w:r>
        <w:t xml:space="preserve"> </w:t>
      </w:r>
      <w:r w:rsidRPr="00671E3F">
        <w:t>category</w:t>
      </w:r>
      <w:r>
        <w:t xml:space="preserve"> (Table5)</w:t>
      </w:r>
      <w:r w:rsidRPr="00671E3F">
        <w:t xml:space="preserve">. </w:t>
      </w:r>
    </w:p>
    <w:p w:rsidR="00474519" w:rsidRPr="00671E3F" w:rsidRDefault="00474519" w:rsidP="00E7494D">
      <w:r w:rsidRPr="00671E3F">
        <w:rPr>
          <w:b/>
        </w:rPr>
        <w:t xml:space="preserve">Table 5: </w:t>
      </w:r>
      <w:r>
        <w:t>L</w:t>
      </w:r>
      <w:r w:rsidRPr="00671E3F">
        <w:t>evel of education for the he</w:t>
      </w:r>
      <w:r>
        <w:t>a</w:t>
      </w:r>
      <w:r w:rsidRPr="00671E3F">
        <w:t xml:space="preserve">d of households  </w:t>
      </w:r>
    </w:p>
    <w:tbl>
      <w:tblPr>
        <w:tblW w:w="873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170"/>
        <w:gridCol w:w="1350"/>
        <w:gridCol w:w="1800"/>
        <w:gridCol w:w="1260"/>
        <w:gridCol w:w="1530"/>
      </w:tblGrid>
      <w:tr w:rsidR="00474519" w:rsidRPr="00647867" w:rsidTr="00B24A73">
        <w:trPr>
          <w:trHeight w:val="465"/>
        </w:trPr>
        <w:tc>
          <w:tcPr>
            <w:tcW w:w="1620" w:type="dxa"/>
            <w:vMerge w:val="restart"/>
          </w:tcPr>
          <w:p w:rsidR="00474519" w:rsidRPr="00647867" w:rsidRDefault="00A00B14" w:rsidP="00251CEE">
            <w:pPr>
              <w:tabs>
                <w:tab w:val="clear" w:pos="810"/>
              </w:tabs>
              <w:ind w:left="72"/>
            </w:pPr>
            <w:r>
              <w:t xml:space="preserve">  Sex </w:t>
            </w:r>
            <w:r w:rsidR="00C34AF7">
              <w:t>of R</w:t>
            </w:r>
            <w:r w:rsidR="00474519" w:rsidRPr="00647867">
              <w:t>espondents</w:t>
            </w:r>
          </w:p>
        </w:tc>
        <w:tc>
          <w:tcPr>
            <w:tcW w:w="5580" w:type="dxa"/>
            <w:gridSpan w:val="4"/>
          </w:tcPr>
          <w:p w:rsidR="00474519" w:rsidRPr="00647867" w:rsidRDefault="00A00B14" w:rsidP="00251CEE">
            <w:pPr>
              <w:tabs>
                <w:tab w:val="clear" w:pos="810"/>
              </w:tabs>
              <w:ind w:left="72"/>
            </w:pPr>
            <w:r>
              <w:t xml:space="preserve">  </w:t>
            </w:r>
            <w:r w:rsidR="00474519" w:rsidRPr="00647867">
              <w:t xml:space="preserve">Level of education for the head of households </w:t>
            </w:r>
          </w:p>
        </w:tc>
        <w:tc>
          <w:tcPr>
            <w:tcW w:w="1530" w:type="dxa"/>
            <w:vMerge w:val="restart"/>
          </w:tcPr>
          <w:p w:rsidR="00474519" w:rsidRPr="00647867" w:rsidRDefault="00474519" w:rsidP="00E7494D"/>
          <w:p w:rsidR="00474519" w:rsidRPr="00647867" w:rsidRDefault="00474519" w:rsidP="00E7494D"/>
          <w:p w:rsidR="00474519" w:rsidRPr="00647867" w:rsidRDefault="00474519" w:rsidP="00E7494D">
            <w:r w:rsidRPr="00647867">
              <w:t xml:space="preserve">Total </w:t>
            </w:r>
          </w:p>
        </w:tc>
      </w:tr>
      <w:tr w:rsidR="00474519" w:rsidRPr="00647867" w:rsidTr="00B24A73">
        <w:trPr>
          <w:trHeight w:val="345"/>
        </w:trPr>
        <w:tc>
          <w:tcPr>
            <w:tcW w:w="1620" w:type="dxa"/>
            <w:vMerge/>
          </w:tcPr>
          <w:p w:rsidR="00474519" w:rsidRPr="00647867" w:rsidRDefault="00474519" w:rsidP="00251CEE">
            <w:pPr>
              <w:tabs>
                <w:tab w:val="clear" w:pos="810"/>
              </w:tabs>
              <w:ind w:left="72"/>
            </w:pPr>
          </w:p>
        </w:tc>
        <w:tc>
          <w:tcPr>
            <w:tcW w:w="1170" w:type="dxa"/>
          </w:tcPr>
          <w:p w:rsidR="00474519" w:rsidRPr="00647867" w:rsidRDefault="00474519" w:rsidP="00251CEE">
            <w:pPr>
              <w:tabs>
                <w:tab w:val="clear" w:pos="810"/>
              </w:tabs>
              <w:ind w:left="-18"/>
            </w:pPr>
            <w:r w:rsidRPr="00647867">
              <w:t xml:space="preserve">Illiterate </w:t>
            </w:r>
          </w:p>
        </w:tc>
        <w:tc>
          <w:tcPr>
            <w:tcW w:w="1350" w:type="dxa"/>
          </w:tcPr>
          <w:p w:rsidR="00474519" w:rsidRPr="00647867" w:rsidRDefault="00474519" w:rsidP="00251CEE">
            <w:pPr>
              <w:tabs>
                <w:tab w:val="clear" w:pos="810"/>
              </w:tabs>
              <w:ind w:left="0"/>
            </w:pPr>
            <w:r w:rsidRPr="00647867">
              <w:t xml:space="preserve">Read and write </w:t>
            </w:r>
          </w:p>
        </w:tc>
        <w:tc>
          <w:tcPr>
            <w:tcW w:w="1800" w:type="dxa"/>
          </w:tcPr>
          <w:p w:rsidR="00474519" w:rsidRPr="00647867" w:rsidRDefault="00474519" w:rsidP="00251CEE">
            <w:pPr>
              <w:tabs>
                <w:tab w:val="clear" w:pos="810"/>
              </w:tabs>
              <w:ind w:left="0"/>
            </w:pPr>
            <w:r>
              <w:t>Primary  school completion</w:t>
            </w:r>
            <w:r w:rsidRPr="00647867">
              <w:t>(1-8)</w:t>
            </w:r>
          </w:p>
        </w:tc>
        <w:tc>
          <w:tcPr>
            <w:tcW w:w="1260" w:type="dxa"/>
          </w:tcPr>
          <w:p w:rsidR="00474519" w:rsidRPr="00647867" w:rsidRDefault="00474519" w:rsidP="00251CEE">
            <w:pPr>
              <w:ind w:left="0"/>
            </w:pPr>
            <w:r w:rsidRPr="00647867">
              <w:t xml:space="preserve">Grade 9-10 </w:t>
            </w:r>
          </w:p>
        </w:tc>
        <w:tc>
          <w:tcPr>
            <w:tcW w:w="1530" w:type="dxa"/>
            <w:vMerge/>
          </w:tcPr>
          <w:p w:rsidR="00474519" w:rsidRPr="00647867" w:rsidRDefault="00474519" w:rsidP="00E7494D"/>
        </w:tc>
      </w:tr>
      <w:tr w:rsidR="00474519" w:rsidRPr="00647867" w:rsidTr="00B24A73">
        <w:tc>
          <w:tcPr>
            <w:tcW w:w="1620" w:type="dxa"/>
          </w:tcPr>
          <w:p w:rsidR="00474519" w:rsidRPr="00647867" w:rsidRDefault="00474519" w:rsidP="00251CEE">
            <w:pPr>
              <w:tabs>
                <w:tab w:val="clear" w:pos="810"/>
              </w:tabs>
              <w:ind w:left="72"/>
            </w:pPr>
            <w:r w:rsidRPr="00647867">
              <w:t xml:space="preserve">Male </w:t>
            </w:r>
          </w:p>
        </w:tc>
        <w:tc>
          <w:tcPr>
            <w:tcW w:w="1170" w:type="dxa"/>
          </w:tcPr>
          <w:p w:rsidR="00474519" w:rsidRPr="00647867" w:rsidRDefault="00474519" w:rsidP="00251CEE">
            <w:pPr>
              <w:tabs>
                <w:tab w:val="clear" w:pos="810"/>
              </w:tabs>
              <w:ind w:left="-18"/>
            </w:pPr>
            <w:r w:rsidRPr="00647867">
              <w:t>15(18.5%)</w:t>
            </w:r>
          </w:p>
        </w:tc>
        <w:tc>
          <w:tcPr>
            <w:tcW w:w="1350" w:type="dxa"/>
          </w:tcPr>
          <w:p w:rsidR="00474519" w:rsidRPr="00647867" w:rsidRDefault="00474519" w:rsidP="00251CEE">
            <w:pPr>
              <w:tabs>
                <w:tab w:val="clear" w:pos="810"/>
              </w:tabs>
              <w:ind w:left="0"/>
            </w:pPr>
            <w:r w:rsidRPr="00647867">
              <w:t>24 (29.6%)</w:t>
            </w:r>
          </w:p>
        </w:tc>
        <w:tc>
          <w:tcPr>
            <w:tcW w:w="1800" w:type="dxa"/>
          </w:tcPr>
          <w:p w:rsidR="00474519" w:rsidRPr="00647867" w:rsidRDefault="00474519" w:rsidP="00251CEE">
            <w:pPr>
              <w:tabs>
                <w:tab w:val="clear" w:pos="810"/>
              </w:tabs>
              <w:ind w:left="0"/>
            </w:pPr>
            <w:r w:rsidRPr="00647867">
              <w:t>39 (48.1%)</w:t>
            </w:r>
          </w:p>
        </w:tc>
        <w:tc>
          <w:tcPr>
            <w:tcW w:w="1260" w:type="dxa"/>
          </w:tcPr>
          <w:p w:rsidR="00474519" w:rsidRPr="00647867" w:rsidRDefault="00474519" w:rsidP="00251CEE">
            <w:pPr>
              <w:ind w:left="0"/>
            </w:pPr>
            <w:r w:rsidRPr="00647867">
              <w:t>3 (3.7%)</w:t>
            </w:r>
          </w:p>
        </w:tc>
        <w:tc>
          <w:tcPr>
            <w:tcW w:w="1530" w:type="dxa"/>
          </w:tcPr>
          <w:p w:rsidR="00474519" w:rsidRPr="00647867" w:rsidRDefault="00474519" w:rsidP="00251CEE">
            <w:pPr>
              <w:ind w:left="0"/>
            </w:pPr>
            <w:r w:rsidRPr="00647867">
              <w:t>18 (100.0%)</w:t>
            </w:r>
          </w:p>
        </w:tc>
      </w:tr>
      <w:tr w:rsidR="00474519" w:rsidRPr="00647867" w:rsidTr="00B24A73">
        <w:tc>
          <w:tcPr>
            <w:tcW w:w="1620" w:type="dxa"/>
          </w:tcPr>
          <w:p w:rsidR="00474519" w:rsidRPr="00647867" w:rsidRDefault="00474519" w:rsidP="00251CEE">
            <w:pPr>
              <w:tabs>
                <w:tab w:val="clear" w:pos="810"/>
              </w:tabs>
              <w:ind w:left="72"/>
            </w:pPr>
            <w:r w:rsidRPr="00647867">
              <w:t xml:space="preserve">Female </w:t>
            </w:r>
          </w:p>
        </w:tc>
        <w:tc>
          <w:tcPr>
            <w:tcW w:w="1170" w:type="dxa"/>
          </w:tcPr>
          <w:p w:rsidR="00474519" w:rsidRPr="00647867" w:rsidRDefault="00474519" w:rsidP="00251CEE">
            <w:pPr>
              <w:tabs>
                <w:tab w:val="clear" w:pos="810"/>
              </w:tabs>
              <w:ind w:left="-18"/>
            </w:pPr>
            <w:r w:rsidRPr="00647867">
              <w:t>18(51.4%)</w:t>
            </w:r>
          </w:p>
        </w:tc>
        <w:tc>
          <w:tcPr>
            <w:tcW w:w="1350" w:type="dxa"/>
          </w:tcPr>
          <w:p w:rsidR="00474519" w:rsidRPr="00647867" w:rsidRDefault="00474519" w:rsidP="00251CEE">
            <w:pPr>
              <w:tabs>
                <w:tab w:val="clear" w:pos="810"/>
              </w:tabs>
              <w:ind w:left="0"/>
            </w:pPr>
            <w:r w:rsidRPr="00647867">
              <w:t>8 (22.9%)</w:t>
            </w:r>
          </w:p>
        </w:tc>
        <w:tc>
          <w:tcPr>
            <w:tcW w:w="1800" w:type="dxa"/>
          </w:tcPr>
          <w:p w:rsidR="00474519" w:rsidRPr="00647867" w:rsidRDefault="00474519" w:rsidP="00251CEE">
            <w:pPr>
              <w:tabs>
                <w:tab w:val="clear" w:pos="810"/>
              </w:tabs>
              <w:ind w:left="0"/>
            </w:pPr>
            <w:r w:rsidRPr="00647867">
              <w:t>9 (25.7%)</w:t>
            </w:r>
          </w:p>
        </w:tc>
        <w:tc>
          <w:tcPr>
            <w:tcW w:w="1260" w:type="dxa"/>
          </w:tcPr>
          <w:p w:rsidR="00474519" w:rsidRPr="00647867" w:rsidRDefault="00474519" w:rsidP="00251CEE">
            <w:pPr>
              <w:ind w:left="0"/>
            </w:pPr>
            <w:r w:rsidRPr="00647867">
              <w:t>0 (0.0%)</w:t>
            </w:r>
          </w:p>
        </w:tc>
        <w:tc>
          <w:tcPr>
            <w:tcW w:w="1530" w:type="dxa"/>
          </w:tcPr>
          <w:p w:rsidR="00474519" w:rsidRPr="00647867" w:rsidRDefault="00474519" w:rsidP="00251CEE">
            <w:pPr>
              <w:ind w:left="0"/>
            </w:pPr>
            <w:r w:rsidRPr="00647867">
              <w:t>35 (100.0%)</w:t>
            </w:r>
          </w:p>
        </w:tc>
      </w:tr>
      <w:tr w:rsidR="00474519" w:rsidRPr="00647867" w:rsidTr="00B24A73">
        <w:tc>
          <w:tcPr>
            <w:tcW w:w="1620" w:type="dxa"/>
          </w:tcPr>
          <w:p w:rsidR="00474519" w:rsidRPr="00647867" w:rsidRDefault="00474519" w:rsidP="00251CEE">
            <w:pPr>
              <w:tabs>
                <w:tab w:val="clear" w:pos="810"/>
              </w:tabs>
              <w:ind w:left="72"/>
            </w:pPr>
            <w:r w:rsidRPr="00647867">
              <w:t xml:space="preserve">Total </w:t>
            </w:r>
          </w:p>
        </w:tc>
        <w:tc>
          <w:tcPr>
            <w:tcW w:w="1170" w:type="dxa"/>
          </w:tcPr>
          <w:p w:rsidR="00474519" w:rsidRPr="00647867" w:rsidRDefault="00474519" w:rsidP="00251CEE">
            <w:pPr>
              <w:tabs>
                <w:tab w:val="clear" w:pos="810"/>
              </w:tabs>
              <w:ind w:left="-18"/>
            </w:pPr>
            <w:r w:rsidRPr="00647867">
              <w:t>33(28.4%)</w:t>
            </w:r>
          </w:p>
        </w:tc>
        <w:tc>
          <w:tcPr>
            <w:tcW w:w="1350" w:type="dxa"/>
          </w:tcPr>
          <w:p w:rsidR="00474519" w:rsidRPr="00647867" w:rsidRDefault="00B24A73" w:rsidP="00251CEE">
            <w:pPr>
              <w:tabs>
                <w:tab w:val="clear" w:pos="810"/>
              </w:tabs>
              <w:ind w:left="0"/>
            </w:pPr>
            <w:r>
              <w:t>32</w:t>
            </w:r>
            <w:r w:rsidR="00474519" w:rsidRPr="00647867">
              <w:t>(227.6%)</w:t>
            </w:r>
          </w:p>
        </w:tc>
        <w:tc>
          <w:tcPr>
            <w:tcW w:w="1800" w:type="dxa"/>
          </w:tcPr>
          <w:p w:rsidR="00474519" w:rsidRPr="00647867" w:rsidRDefault="00474519" w:rsidP="00251CEE">
            <w:pPr>
              <w:tabs>
                <w:tab w:val="clear" w:pos="810"/>
              </w:tabs>
              <w:ind w:left="0"/>
            </w:pPr>
            <w:r w:rsidRPr="00647867">
              <w:t>48 (41.4%)</w:t>
            </w:r>
          </w:p>
        </w:tc>
        <w:tc>
          <w:tcPr>
            <w:tcW w:w="1260" w:type="dxa"/>
          </w:tcPr>
          <w:p w:rsidR="00474519" w:rsidRPr="00647867" w:rsidRDefault="00474519" w:rsidP="00251CEE">
            <w:pPr>
              <w:ind w:left="0"/>
            </w:pPr>
            <w:r w:rsidRPr="00647867">
              <w:t>3 (2.6%)</w:t>
            </w:r>
          </w:p>
        </w:tc>
        <w:tc>
          <w:tcPr>
            <w:tcW w:w="1530" w:type="dxa"/>
          </w:tcPr>
          <w:p w:rsidR="00474519" w:rsidRPr="00647867" w:rsidRDefault="00B24A73" w:rsidP="00251CEE">
            <w:pPr>
              <w:ind w:left="0"/>
            </w:pPr>
            <w:r>
              <w:t>116</w:t>
            </w:r>
            <w:r w:rsidR="00474519" w:rsidRPr="00647867">
              <w:t>(100.0%)</w:t>
            </w:r>
          </w:p>
        </w:tc>
      </w:tr>
    </w:tbl>
    <w:p w:rsidR="00474519" w:rsidRPr="00671E3F" w:rsidRDefault="00474519" w:rsidP="00E7494D">
      <w:r w:rsidRPr="00671E3F">
        <w:t>Source: Own survey finding, 20</w:t>
      </w:r>
      <w:r>
        <w:t>11</w:t>
      </w:r>
      <w:r w:rsidRPr="00671E3F">
        <w:tab/>
      </w:r>
    </w:p>
    <w:p w:rsidR="00474519" w:rsidRPr="007901F3" w:rsidRDefault="00474519" w:rsidP="00E7494D">
      <w:r>
        <w:t xml:space="preserve">Due to </w:t>
      </w:r>
      <w:r w:rsidRPr="00671E3F">
        <w:t xml:space="preserve">lower level of education FHHs have, they </w:t>
      </w:r>
      <w:r>
        <w:t>we</w:t>
      </w:r>
      <w:r w:rsidRPr="00671E3F">
        <w:t xml:space="preserve">re not in a position to reap the fruits obtained from education in order to improve their livelihood. </w:t>
      </w:r>
    </w:p>
    <w:p w:rsidR="00474519" w:rsidRPr="005B588B" w:rsidRDefault="00474519" w:rsidP="00D940A1">
      <w:pPr>
        <w:pStyle w:val="Heading3"/>
        <w:numPr>
          <w:ilvl w:val="2"/>
          <w:numId w:val="11"/>
        </w:numPr>
        <w:tabs>
          <w:tab w:val="clear" w:pos="9900"/>
        </w:tabs>
        <w:rPr>
          <w:rFonts w:ascii="Times New Roman" w:hAnsi="Times New Roman"/>
        </w:rPr>
      </w:pPr>
      <w:bookmarkStart w:id="69" w:name="_Toc322618088"/>
      <w:r w:rsidRPr="005B588B">
        <w:rPr>
          <w:rFonts w:ascii="Times New Roman" w:hAnsi="Times New Roman"/>
        </w:rPr>
        <w:lastRenderedPageBreak/>
        <w:t>Main occupation of Household Heads</w:t>
      </w:r>
      <w:bookmarkEnd w:id="69"/>
    </w:p>
    <w:p w:rsidR="00474519" w:rsidRPr="00671E3F" w:rsidRDefault="00474519" w:rsidP="00E7494D">
      <w:r w:rsidRPr="00671E3F">
        <w:t xml:space="preserve">The main occupation of a household head could indicate which livelihood asset is very important for him/her, and even to what extent a given household is prone </w:t>
      </w:r>
      <w:r>
        <w:t>and vulnerable</w:t>
      </w:r>
      <w:r w:rsidRPr="00671E3F">
        <w:t xml:space="preserve"> </w:t>
      </w:r>
      <w:r>
        <w:t xml:space="preserve">to </w:t>
      </w:r>
      <w:r w:rsidRPr="00671E3F">
        <w:t xml:space="preserve">various shocks. </w:t>
      </w:r>
    </w:p>
    <w:p w:rsidR="00474519" w:rsidRPr="00671E3F" w:rsidRDefault="00474519" w:rsidP="00E7494D">
      <w:r w:rsidRPr="00671E3F">
        <w:rPr>
          <w:b/>
        </w:rPr>
        <w:t>Table 6:</w:t>
      </w:r>
      <w:r w:rsidRPr="00671E3F">
        <w:t xml:space="preserve"> Main occupation of households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10"/>
        <w:gridCol w:w="1950"/>
        <w:gridCol w:w="2010"/>
      </w:tblGrid>
      <w:tr w:rsidR="00474519" w:rsidRPr="00671E3F" w:rsidTr="00807324">
        <w:trPr>
          <w:trHeight w:val="375"/>
        </w:trPr>
        <w:tc>
          <w:tcPr>
            <w:tcW w:w="2160" w:type="dxa"/>
            <w:vMerge w:val="restart"/>
          </w:tcPr>
          <w:p w:rsidR="00474519" w:rsidRPr="00671E3F" w:rsidRDefault="00474519" w:rsidP="00E7494D">
            <w:r w:rsidRPr="00671E3F">
              <w:t xml:space="preserve">Sex of respondents </w:t>
            </w:r>
          </w:p>
        </w:tc>
        <w:tc>
          <w:tcPr>
            <w:tcW w:w="3660" w:type="dxa"/>
            <w:gridSpan w:val="2"/>
          </w:tcPr>
          <w:p w:rsidR="00474519" w:rsidRPr="00671E3F" w:rsidRDefault="00474519" w:rsidP="00E7494D">
            <w:r w:rsidRPr="00671E3F">
              <w:t xml:space="preserve">Main occupation of households </w:t>
            </w:r>
          </w:p>
        </w:tc>
        <w:tc>
          <w:tcPr>
            <w:tcW w:w="2010" w:type="dxa"/>
            <w:vMerge w:val="restart"/>
          </w:tcPr>
          <w:p w:rsidR="00474519" w:rsidRPr="00671E3F" w:rsidRDefault="00474519" w:rsidP="00E7494D"/>
        </w:tc>
      </w:tr>
      <w:tr w:rsidR="00474519" w:rsidRPr="00671E3F" w:rsidTr="00807324">
        <w:trPr>
          <w:trHeight w:val="450"/>
        </w:trPr>
        <w:tc>
          <w:tcPr>
            <w:tcW w:w="2160" w:type="dxa"/>
            <w:vMerge/>
          </w:tcPr>
          <w:p w:rsidR="00474519" w:rsidRPr="00671E3F" w:rsidRDefault="00474519" w:rsidP="00E7494D"/>
        </w:tc>
        <w:tc>
          <w:tcPr>
            <w:tcW w:w="1710" w:type="dxa"/>
          </w:tcPr>
          <w:p w:rsidR="00474519" w:rsidRPr="00671E3F" w:rsidRDefault="00474519" w:rsidP="00E7494D">
            <w:r w:rsidRPr="00671E3F">
              <w:t xml:space="preserve">Farming </w:t>
            </w:r>
          </w:p>
        </w:tc>
        <w:tc>
          <w:tcPr>
            <w:tcW w:w="1950" w:type="dxa"/>
          </w:tcPr>
          <w:p w:rsidR="00474519" w:rsidRPr="00671E3F" w:rsidRDefault="00474519" w:rsidP="00E7494D">
            <w:r w:rsidRPr="00671E3F">
              <w:t xml:space="preserve">Mixed Farming </w:t>
            </w:r>
          </w:p>
        </w:tc>
        <w:tc>
          <w:tcPr>
            <w:tcW w:w="2010" w:type="dxa"/>
            <w:vMerge/>
          </w:tcPr>
          <w:p w:rsidR="00474519" w:rsidRPr="00671E3F" w:rsidRDefault="00474519" w:rsidP="00E7494D"/>
        </w:tc>
      </w:tr>
      <w:tr w:rsidR="00474519" w:rsidRPr="00671E3F" w:rsidTr="00807324">
        <w:tc>
          <w:tcPr>
            <w:tcW w:w="2160" w:type="dxa"/>
          </w:tcPr>
          <w:p w:rsidR="00474519" w:rsidRPr="00671E3F" w:rsidRDefault="00474519" w:rsidP="00E7494D">
            <w:r w:rsidRPr="00671E3F">
              <w:t xml:space="preserve">Male </w:t>
            </w:r>
          </w:p>
        </w:tc>
        <w:tc>
          <w:tcPr>
            <w:tcW w:w="1710" w:type="dxa"/>
          </w:tcPr>
          <w:p w:rsidR="00474519" w:rsidRPr="00671E3F" w:rsidRDefault="00474519" w:rsidP="00E7494D">
            <w:r w:rsidRPr="00671E3F">
              <w:t>50 (61.7%)</w:t>
            </w:r>
          </w:p>
        </w:tc>
        <w:tc>
          <w:tcPr>
            <w:tcW w:w="1950" w:type="dxa"/>
          </w:tcPr>
          <w:p w:rsidR="00474519" w:rsidRPr="00671E3F" w:rsidRDefault="00474519" w:rsidP="00E7494D">
            <w:r w:rsidRPr="00671E3F">
              <w:t>31 (38.3%)</w:t>
            </w:r>
          </w:p>
        </w:tc>
        <w:tc>
          <w:tcPr>
            <w:tcW w:w="2010" w:type="dxa"/>
          </w:tcPr>
          <w:p w:rsidR="00474519" w:rsidRPr="00671E3F" w:rsidRDefault="00474519" w:rsidP="00E7494D">
            <w:r w:rsidRPr="00671E3F">
              <w:t>81 (100.0%)</w:t>
            </w:r>
          </w:p>
        </w:tc>
      </w:tr>
      <w:tr w:rsidR="00474519" w:rsidRPr="00671E3F" w:rsidTr="00807324">
        <w:tc>
          <w:tcPr>
            <w:tcW w:w="2160" w:type="dxa"/>
          </w:tcPr>
          <w:p w:rsidR="00474519" w:rsidRPr="00671E3F" w:rsidRDefault="00474519" w:rsidP="00E7494D">
            <w:r w:rsidRPr="00671E3F">
              <w:t xml:space="preserve">Female </w:t>
            </w:r>
          </w:p>
        </w:tc>
        <w:tc>
          <w:tcPr>
            <w:tcW w:w="1710" w:type="dxa"/>
          </w:tcPr>
          <w:p w:rsidR="00474519" w:rsidRPr="00671E3F" w:rsidRDefault="00474519" w:rsidP="00E7494D">
            <w:r w:rsidRPr="00671E3F">
              <w:t>34 (97.1%)</w:t>
            </w:r>
          </w:p>
        </w:tc>
        <w:tc>
          <w:tcPr>
            <w:tcW w:w="1950" w:type="dxa"/>
          </w:tcPr>
          <w:p w:rsidR="00474519" w:rsidRPr="00671E3F" w:rsidRDefault="00474519" w:rsidP="00E7494D">
            <w:r w:rsidRPr="00671E3F">
              <w:t>1 (2.9%)</w:t>
            </w:r>
          </w:p>
        </w:tc>
        <w:tc>
          <w:tcPr>
            <w:tcW w:w="2010" w:type="dxa"/>
          </w:tcPr>
          <w:p w:rsidR="00474519" w:rsidRPr="00671E3F" w:rsidRDefault="00474519" w:rsidP="00E7494D">
            <w:r w:rsidRPr="00671E3F">
              <w:t>35 (100.0%)</w:t>
            </w:r>
          </w:p>
        </w:tc>
      </w:tr>
      <w:tr w:rsidR="00474519" w:rsidRPr="00671E3F" w:rsidTr="00807324">
        <w:tc>
          <w:tcPr>
            <w:tcW w:w="2160" w:type="dxa"/>
          </w:tcPr>
          <w:p w:rsidR="00474519" w:rsidRPr="00671E3F" w:rsidRDefault="00474519" w:rsidP="00E7494D">
            <w:r w:rsidRPr="00671E3F">
              <w:t xml:space="preserve">Total </w:t>
            </w:r>
          </w:p>
        </w:tc>
        <w:tc>
          <w:tcPr>
            <w:tcW w:w="1710" w:type="dxa"/>
          </w:tcPr>
          <w:p w:rsidR="00474519" w:rsidRPr="00671E3F" w:rsidRDefault="00474519" w:rsidP="00E7494D">
            <w:r w:rsidRPr="00671E3F">
              <w:t>84 (72.4%)</w:t>
            </w:r>
          </w:p>
        </w:tc>
        <w:tc>
          <w:tcPr>
            <w:tcW w:w="1950" w:type="dxa"/>
          </w:tcPr>
          <w:p w:rsidR="00474519" w:rsidRPr="00671E3F" w:rsidRDefault="00474519" w:rsidP="00E7494D">
            <w:r w:rsidRPr="00671E3F">
              <w:t>32 (27.6)</w:t>
            </w:r>
          </w:p>
        </w:tc>
        <w:tc>
          <w:tcPr>
            <w:tcW w:w="2010" w:type="dxa"/>
          </w:tcPr>
          <w:p w:rsidR="00474519" w:rsidRPr="00671E3F" w:rsidRDefault="00474519" w:rsidP="00E7494D">
            <w:r w:rsidRPr="00671E3F">
              <w:t>116 (100. %)</w:t>
            </w:r>
          </w:p>
        </w:tc>
      </w:tr>
    </w:tbl>
    <w:p w:rsidR="00474519" w:rsidRPr="00671E3F" w:rsidRDefault="00474519" w:rsidP="00E7494D">
      <w:r w:rsidRPr="00671E3F">
        <w:t>Source: Own survey finding, 20</w:t>
      </w:r>
      <w:r>
        <w:t>11</w:t>
      </w:r>
    </w:p>
    <w:p w:rsidR="00474519" w:rsidRPr="00495DE2" w:rsidRDefault="00474519" w:rsidP="00E7494D">
      <w:r>
        <w:t>A</w:t>
      </w:r>
      <w:r w:rsidRPr="00671E3F">
        <w:t>mong the total FHHs</w:t>
      </w:r>
      <w:r>
        <w:t>, 97.1 percent of them we</w:t>
      </w:r>
      <w:r w:rsidRPr="00671E3F">
        <w:t>re engaged in farming activities, while it</w:t>
      </w:r>
      <w:r>
        <w:t xml:space="preserve"> was </w:t>
      </w:r>
      <w:r w:rsidRPr="00671E3F">
        <w:t>only 61.7 percent of the MHHs</w:t>
      </w:r>
      <w:r>
        <w:t xml:space="preserve"> who</w:t>
      </w:r>
      <w:r w:rsidRPr="00671E3F">
        <w:t xml:space="preserve"> </w:t>
      </w:r>
      <w:r>
        <w:t>we</w:t>
      </w:r>
      <w:r w:rsidRPr="00671E3F">
        <w:t>re engaged in this sector. The other main occupation</w:t>
      </w:r>
      <w:r>
        <w:t>,</w:t>
      </w:r>
      <w:r w:rsidRPr="00671E3F">
        <w:t xml:space="preserve"> which</w:t>
      </w:r>
      <w:r>
        <w:t xml:space="preserve"> was</w:t>
      </w:r>
      <w:r w:rsidRPr="00671E3F">
        <w:t xml:space="preserve"> seen</w:t>
      </w:r>
      <w:r>
        <w:t xml:space="preserve"> as predominantly </w:t>
      </w:r>
      <w:r w:rsidRPr="00671E3F">
        <w:t>MHHs domain</w:t>
      </w:r>
      <w:r>
        <w:t xml:space="preserve"> was</w:t>
      </w:r>
      <w:r w:rsidRPr="00671E3F">
        <w:t xml:space="preserve"> mixed farming, in which the MHHs</w:t>
      </w:r>
      <w:r w:rsidRPr="00671E3F">
        <w:rPr>
          <w:lang w:val="am-ET"/>
        </w:rPr>
        <w:t xml:space="preserve"> </w:t>
      </w:r>
      <w:r w:rsidRPr="00671E3F">
        <w:t xml:space="preserve">comprise 38.3 percent and only 2.9 percent </w:t>
      </w:r>
      <w:r>
        <w:t xml:space="preserve">of </w:t>
      </w:r>
      <w:r w:rsidRPr="00671E3F">
        <w:t xml:space="preserve">FHHs. </w:t>
      </w:r>
      <w:r>
        <w:t xml:space="preserve"> The </w:t>
      </w:r>
      <w:r w:rsidRPr="00671E3F">
        <w:t xml:space="preserve">majority of the respondents (i.e. 72.4%) </w:t>
      </w:r>
      <w:r>
        <w:t>we</w:t>
      </w:r>
      <w:r w:rsidRPr="00671E3F">
        <w:t>re engaged in farming activities</w:t>
      </w:r>
      <w:r>
        <w:t>(T</w:t>
      </w:r>
      <w:r w:rsidRPr="00671E3F">
        <w:t>able</w:t>
      </w:r>
      <w:r>
        <w:t xml:space="preserve"> 6</w:t>
      </w:r>
      <w:r w:rsidRPr="00671E3F">
        <w:t xml:space="preserve">).The important implication </w:t>
      </w:r>
      <w:r>
        <w:t>of this finding is that,</w:t>
      </w:r>
      <w:r w:rsidRPr="00671E3F">
        <w:t xml:space="preserve"> the livelihoods of those households engaged in diverse areas (that of the MHHs in this study) is more viable and resilient than those involved in one or limited areas </w:t>
      </w:r>
      <w:r>
        <w:t xml:space="preserve">of </w:t>
      </w:r>
      <w:r w:rsidRPr="00671E3F">
        <w:t xml:space="preserve"> making a living. In addition it can be implied that, as farming is highly dependent on natural assets in turn are more liable to external s</w:t>
      </w:r>
      <w:r>
        <w:t>hocks like drought and flooding.</w:t>
      </w:r>
      <w:r w:rsidRPr="00671E3F">
        <w:t xml:space="preserve"> </w:t>
      </w:r>
      <w:r>
        <w:t>T</w:t>
      </w:r>
      <w:r w:rsidRPr="00671E3F">
        <w:t>hose households who are more reliant on these assets</w:t>
      </w:r>
      <w:r>
        <w:t xml:space="preserve"> (the FHHs in this study) we</w:t>
      </w:r>
      <w:r w:rsidRPr="00671E3F">
        <w:t>re highly vulnerable to these shocks, result</w:t>
      </w:r>
      <w:r>
        <w:t>ing</w:t>
      </w:r>
      <w:r w:rsidRPr="00671E3F">
        <w:t xml:space="preserve"> in </w:t>
      </w:r>
      <w:r>
        <w:t>negative livelihood outcomes</w:t>
      </w:r>
      <w:r w:rsidRPr="00671E3F">
        <w:t xml:space="preserve">.   </w:t>
      </w:r>
    </w:p>
    <w:p w:rsidR="00474519" w:rsidRPr="005B588B" w:rsidRDefault="00474519" w:rsidP="00D940A1">
      <w:pPr>
        <w:pStyle w:val="Heading2"/>
        <w:numPr>
          <w:ilvl w:val="1"/>
          <w:numId w:val="10"/>
        </w:numPr>
        <w:rPr>
          <w:rFonts w:ascii="Times New Roman" w:hAnsi="Times New Roman" w:cs="Times New Roman"/>
          <w:i w:val="0"/>
        </w:rPr>
      </w:pPr>
      <w:bookmarkStart w:id="70" w:name="_Toc322618089"/>
      <w:r w:rsidRPr="005B588B">
        <w:rPr>
          <w:rFonts w:ascii="Times New Roman" w:hAnsi="Times New Roman" w:cs="Times New Roman"/>
          <w:i w:val="0"/>
        </w:rPr>
        <w:lastRenderedPageBreak/>
        <w:t>Rural livelihoods</w:t>
      </w:r>
      <w:bookmarkEnd w:id="70"/>
    </w:p>
    <w:p w:rsidR="00474519" w:rsidRPr="00671E3F" w:rsidRDefault="00474519" w:rsidP="00E7494D">
      <w:r w:rsidRPr="00671E3F">
        <w:t>According to Ellis and Freeman,</w:t>
      </w:r>
      <w:r>
        <w:t xml:space="preserve"> 2005</w:t>
      </w:r>
      <w:r w:rsidRPr="00671E3F">
        <w:t xml:space="preserve"> the term livelihood attempt</w:t>
      </w:r>
      <w:r>
        <w:t>s</w:t>
      </w:r>
      <w:r w:rsidRPr="00671E3F">
        <w:t xml:space="preserve"> to capture not just what people do in order to make a living, but the resources that provide with the capability to build a satisfactory living, the risk factors that they must consider in managing their resources and the institutional and policy context that either helps or hinders them in their </w:t>
      </w:r>
      <w:r>
        <w:t>pursuit of a viable or improved</w:t>
      </w:r>
      <w:r w:rsidRPr="00671E3F">
        <w:t xml:space="preserve"> living</w:t>
      </w:r>
      <w:r>
        <w:t xml:space="preserve"> condition</w:t>
      </w:r>
      <w:r w:rsidRPr="00671E3F">
        <w:t xml:space="preserve"> (Ellis and freeman, 2005: 4). Therefore,</w:t>
      </w:r>
      <w:r>
        <w:t xml:space="preserve"> in order</w:t>
      </w:r>
      <w:r w:rsidRPr="00671E3F">
        <w:t xml:space="preserve"> to have a holistic understanding of livelihoods in the rural areas, all the findings of this study are going to be treated in the following sections based on these mentioned major tenets of livelihoods.   </w:t>
      </w:r>
    </w:p>
    <w:p w:rsidR="00474519" w:rsidRPr="0034356B" w:rsidRDefault="00474519" w:rsidP="00D940A1">
      <w:pPr>
        <w:pStyle w:val="Heading3"/>
        <w:numPr>
          <w:ilvl w:val="2"/>
          <w:numId w:val="12"/>
        </w:numPr>
        <w:tabs>
          <w:tab w:val="clear" w:pos="9900"/>
        </w:tabs>
        <w:rPr>
          <w:rFonts w:ascii="Times New Roman" w:hAnsi="Times New Roman"/>
        </w:rPr>
      </w:pPr>
      <w:bookmarkStart w:id="71" w:name="_Toc322618090"/>
      <w:r w:rsidRPr="0034356B">
        <w:rPr>
          <w:rFonts w:ascii="Times New Roman" w:hAnsi="Times New Roman"/>
        </w:rPr>
        <w:t>Livelihood contexts</w:t>
      </w:r>
      <w:bookmarkEnd w:id="71"/>
    </w:p>
    <w:p w:rsidR="00474519" w:rsidRPr="00671E3F" w:rsidRDefault="00474519" w:rsidP="00E7494D">
      <w:r w:rsidRPr="00671E3F">
        <w:t>This concept encompasses the conditions in which people are making their living and the</w:t>
      </w:r>
      <w:r>
        <w:t xml:space="preserve"> trends that are happening within the given area</w:t>
      </w:r>
      <w:r w:rsidRPr="00671E3F">
        <w:t xml:space="preserve">. According to Ian </w:t>
      </w:r>
      <w:proofErr w:type="spellStart"/>
      <w:r w:rsidRPr="00671E3F">
        <w:t>Scoones</w:t>
      </w:r>
      <w:proofErr w:type="spellEnd"/>
      <w:r w:rsidRPr="00671E3F">
        <w:t xml:space="preserve"> (1998), the livelihood contexts deal with the policy environment, history of the given areas, politics, macro-economic conditions, terms of trade, climate, agro-ecology, demography, and social differentiation. Hence, in this study</w:t>
      </w:r>
      <w:r>
        <w:t>,</w:t>
      </w:r>
      <w:r w:rsidRPr="00671E3F">
        <w:t xml:space="preserve"> some of the elements mentioned here will be used for the analysis of livelihood contexts of the study areas.  </w:t>
      </w:r>
    </w:p>
    <w:p w:rsidR="00474519" w:rsidRDefault="00474519" w:rsidP="00E7494D">
      <w:r w:rsidRPr="00671E3F">
        <w:t xml:space="preserve"> As the main stay of the communities under study </w:t>
      </w:r>
      <w:r>
        <w:t>was</w:t>
      </w:r>
      <w:r w:rsidRPr="00671E3F">
        <w:t xml:space="preserve"> agriculture, household heads were asked whether their farm land is situated </w:t>
      </w:r>
      <w:r>
        <w:t>at</w:t>
      </w:r>
      <w:r w:rsidRPr="00671E3F">
        <w:t xml:space="preserve"> a favorable site or not (to identify whether their farm land </w:t>
      </w:r>
      <w:r>
        <w:t>was of</w:t>
      </w:r>
      <w:r w:rsidRPr="00671E3F">
        <w:t xml:space="preserve"> good quality or not). Based on the survey finding</w:t>
      </w:r>
      <w:r>
        <w:t>s</w:t>
      </w:r>
      <w:r w:rsidRPr="00671E3F">
        <w:t xml:space="preserve">, 88.9 percent of household heads from </w:t>
      </w:r>
      <w:proofErr w:type="spellStart"/>
      <w:r>
        <w:t>Boqoji</w:t>
      </w:r>
      <w:proofErr w:type="spellEnd"/>
      <w:r>
        <w:t xml:space="preserve"> </w:t>
      </w:r>
      <w:proofErr w:type="spellStart"/>
      <w:r>
        <w:t>Dawaro</w:t>
      </w:r>
      <w:proofErr w:type="spellEnd"/>
      <w:r w:rsidRPr="00671E3F">
        <w:t xml:space="preserve"> (the lowland area) and 11.1 percent from </w:t>
      </w:r>
      <w:proofErr w:type="spellStart"/>
      <w:r>
        <w:t>Kachama</w:t>
      </w:r>
      <w:proofErr w:type="spellEnd"/>
      <w:r>
        <w:t xml:space="preserve"> </w:t>
      </w:r>
      <w:r w:rsidRPr="00671E3F">
        <w:t xml:space="preserve">(the highland area) expressed their farm land </w:t>
      </w:r>
      <w:r>
        <w:t>was</w:t>
      </w:r>
      <w:r w:rsidRPr="00671E3F">
        <w:t xml:space="preserve"> not </w:t>
      </w:r>
      <w:r>
        <w:t>located at</w:t>
      </w:r>
      <w:r w:rsidRPr="00671E3F">
        <w:t xml:space="preserve"> a favorable</w:t>
      </w:r>
      <w:r>
        <w:t xml:space="preserve"> site With</w:t>
      </w:r>
      <w:r w:rsidRPr="00671E3F">
        <w:t xml:space="preserve"> the reason</w:t>
      </w:r>
      <w:r>
        <w:t xml:space="preserve"> given was</w:t>
      </w:r>
      <w:r w:rsidRPr="00671E3F">
        <w:t xml:space="preserve"> topography of the land, </w:t>
      </w:r>
      <w:r>
        <w:t xml:space="preserve">and </w:t>
      </w:r>
      <w:r w:rsidRPr="00671E3F">
        <w:t xml:space="preserve"> agro- climatic condition</w:t>
      </w:r>
      <w:r>
        <w:t>(T</w:t>
      </w:r>
      <w:r w:rsidRPr="00671E3F">
        <w:t>able</w:t>
      </w:r>
      <w:r>
        <w:t>7</w:t>
      </w:r>
      <w:r w:rsidRPr="00671E3F">
        <w:t>).</w:t>
      </w:r>
    </w:p>
    <w:p w:rsidR="00F32EBA" w:rsidRDefault="00F32EBA" w:rsidP="00E7494D"/>
    <w:p w:rsidR="00F32EBA" w:rsidRPr="00DE7990" w:rsidRDefault="00F32EBA" w:rsidP="00E7494D"/>
    <w:p w:rsidR="00474519" w:rsidRPr="00671E3F" w:rsidRDefault="00474519" w:rsidP="00E7494D">
      <w:r w:rsidRPr="00671E3F">
        <w:rPr>
          <w:b/>
        </w:rPr>
        <w:lastRenderedPageBreak/>
        <w:t>Table 7:</w:t>
      </w:r>
      <w:r w:rsidRPr="00671E3F">
        <w:t xml:space="preserve"> Location of farm land by community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2250"/>
        <w:gridCol w:w="1980"/>
        <w:gridCol w:w="1980"/>
      </w:tblGrid>
      <w:tr w:rsidR="00474519" w:rsidRPr="00671E3F" w:rsidTr="00807324">
        <w:trPr>
          <w:trHeight w:val="435"/>
        </w:trPr>
        <w:tc>
          <w:tcPr>
            <w:tcW w:w="2790" w:type="dxa"/>
            <w:vMerge w:val="restart"/>
          </w:tcPr>
          <w:p w:rsidR="00474519" w:rsidRPr="00671E3F" w:rsidRDefault="00474519" w:rsidP="00E7494D">
            <w:r w:rsidRPr="00671E3F">
              <w:t xml:space="preserve">Situated in a favorable site </w:t>
            </w:r>
          </w:p>
        </w:tc>
        <w:tc>
          <w:tcPr>
            <w:tcW w:w="4230" w:type="dxa"/>
            <w:gridSpan w:val="2"/>
          </w:tcPr>
          <w:p w:rsidR="00474519" w:rsidRPr="00671E3F" w:rsidRDefault="00474519" w:rsidP="00E7494D">
            <w:r w:rsidRPr="00671E3F">
              <w:t xml:space="preserve">Name of community </w:t>
            </w:r>
          </w:p>
        </w:tc>
        <w:tc>
          <w:tcPr>
            <w:tcW w:w="1980" w:type="dxa"/>
            <w:vMerge w:val="restart"/>
          </w:tcPr>
          <w:p w:rsidR="00474519" w:rsidRPr="00671E3F" w:rsidRDefault="00474519" w:rsidP="00E7494D"/>
          <w:p w:rsidR="00474519" w:rsidRPr="00671E3F" w:rsidRDefault="00474519" w:rsidP="00E7494D">
            <w:r w:rsidRPr="00671E3F">
              <w:t xml:space="preserve">Total </w:t>
            </w:r>
          </w:p>
        </w:tc>
      </w:tr>
      <w:tr w:rsidR="00474519" w:rsidRPr="00671E3F" w:rsidTr="00807324">
        <w:trPr>
          <w:trHeight w:val="390"/>
        </w:trPr>
        <w:tc>
          <w:tcPr>
            <w:tcW w:w="2790" w:type="dxa"/>
            <w:vMerge/>
          </w:tcPr>
          <w:p w:rsidR="00474519" w:rsidRPr="00671E3F" w:rsidRDefault="00474519" w:rsidP="00E7494D"/>
        </w:tc>
        <w:tc>
          <w:tcPr>
            <w:tcW w:w="2250" w:type="dxa"/>
          </w:tcPr>
          <w:p w:rsidR="00474519" w:rsidRPr="00671E3F" w:rsidRDefault="00474519" w:rsidP="00E7494D">
            <w:proofErr w:type="spellStart"/>
            <w:r>
              <w:t>Kachama</w:t>
            </w:r>
            <w:proofErr w:type="spellEnd"/>
            <w:r>
              <w:t xml:space="preserve"> </w:t>
            </w:r>
          </w:p>
        </w:tc>
        <w:tc>
          <w:tcPr>
            <w:tcW w:w="1980" w:type="dxa"/>
          </w:tcPr>
          <w:p w:rsidR="00474519" w:rsidRPr="00671E3F" w:rsidRDefault="00474519" w:rsidP="00E7494D">
            <w:proofErr w:type="spellStart"/>
            <w:r>
              <w:t>Boqoji</w:t>
            </w:r>
            <w:proofErr w:type="spellEnd"/>
            <w:r>
              <w:t xml:space="preserve"> </w:t>
            </w:r>
            <w:proofErr w:type="spellStart"/>
            <w:r>
              <w:t>Dawaro</w:t>
            </w:r>
            <w:proofErr w:type="spellEnd"/>
            <w:r>
              <w:t xml:space="preserve"> </w:t>
            </w:r>
          </w:p>
        </w:tc>
        <w:tc>
          <w:tcPr>
            <w:tcW w:w="1980" w:type="dxa"/>
            <w:vMerge/>
          </w:tcPr>
          <w:p w:rsidR="00474519" w:rsidRPr="00671E3F" w:rsidRDefault="00474519" w:rsidP="00E7494D"/>
        </w:tc>
      </w:tr>
      <w:tr w:rsidR="00474519" w:rsidRPr="00671E3F" w:rsidTr="00807324">
        <w:tc>
          <w:tcPr>
            <w:tcW w:w="2790" w:type="dxa"/>
          </w:tcPr>
          <w:p w:rsidR="00474519" w:rsidRPr="00671E3F" w:rsidRDefault="00474519" w:rsidP="00E7494D">
            <w:r w:rsidRPr="00671E3F">
              <w:t xml:space="preserve">Yes </w:t>
            </w:r>
          </w:p>
        </w:tc>
        <w:tc>
          <w:tcPr>
            <w:tcW w:w="2250" w:type="dxa"/>
          </w:tcPr>
          <w:p w:rsidR="00474519" w:rsidRPr="00671E3F" w:rsidRDefault="00474519" w:rsidP="00E7494D">
            <w:r w:rsidRPr="00671E3F">
              <w:t>62 (87.3%)</w:t>
            </w:r>
          </w:p>
        </w:tc>
        <w:tc>
          <w:tcPr>
            <w:tcW w:w="1980" w:type="dxa"/>
          </w:tcPr>
          <w:p w:rsidR="00474519" w:rsidRPr="00671E3F" w:rsidRDefault="00474519" w:rsidP="00E7494D">
            <w:r w:rsidRPr="00671E3F">
              <w:t>9 (12.7%)</w:t>
            </w:r>
          </w:p>
        </w:tc>
        <w:tc>
          <w:tcPr>
            <w:tcW w:w="1980" w:type="dxa"/>
          </w:tcPr>
          <w:p w:rsidR="00474519" w:rsidRPr="00671E3F" w:rsidRDefault="00474519" w:rsidP="00E7494D">
            <w:r w:rsidRPr="00671E3F">
              <w:t>71 (100.0%)</w:t>
            </w:r>
          </w:p>
        </w:tc>
      </w:tr>
      <w:tr w:rsidR="00474519" w:rsidRPr="00671E3F" w:rsidTr="00807324">
        <w:tc>
          <w:tcPr>
            <w:tcW w:w="2790" w:type="dxa"/>
          </w:tcPr>
          <w:p w:rsidR="00474519" w:rsidRPr="00671E3F" w:rsidRDefault="00474519" w:rsidP="00E7494D">
            <w:r w:rsidRPr="00671E3F">
              <w:t xml:space="preserve">No </w:t>
            </w:r>
          </w:p>
        </w:tc>
        <w:tc>
          <w:tcPr>
            <w:tcW w:w="2250" w:type="dxa"/>
          </w:tcPr>
          <w:p w:rsidR="00474519" w:rsidRPr="00671E3F" w:rsidRDefault="00474519" w:rsidP="00E7494D">
            <w:r w:rsidRPr="00671E3F">
              <w:t>5 (11.1%)</w:t>
            </w:r>
          </w:p>
        </w:tc>
        <w:tc>
          <w:tcPr>
            <w:tcW w:w="1980" w:type="dxa"/>
          </w:tcPr>
          <w:p w:rsidR="00474519" w:rsidRPr="00671E3F" w:rsidRDefault="00474519" w:rsidP="00E7494D">
            <w:r w:rsidRPr="00671E3F">
              <w:t>40 (88.9%)</w:t>
            </w:r>
          </w:p>
        </w:tc>
        <w:tc>
          <w:tcPr>
            <w:tcW w:w="1980" w:type="dxa"/>
          </w:tcPr>
          <w:p w:rsidR="00474519" w:rsidRPr="00671E3F" w:rsidRDefault="00474519" w:rsidP="00E7494D">
            <w:r w:rsidRPr="00671E3F">
              <w:t>45 (100.0%)</w:t>
            </w:r>
          </w:p>
        </w:tc>
      </w:tr>
      <w:tr w:rsidR="00474519" w:rsidRPr="00671E3F" w:rsidTr="00807324">
        <w:tc>
          <w:tcPr>
            <w:tcW w:w="2790" w:type="dxa"/>
          </w:tcPr>
          <w:p w:rsidR="00474519" w:rsidRPr="00671E3F" w:rsidRDefault="00474519" w:rsidP="00E7494D">
            <w:r w:rsidRPr="00671E3F">
              <w:t xml:space="preserve">Total </w:t>
            </w:r>
          </w:p>
        </w:tc>
        <w:tc>
          <w:tcPr>
            <w:tcW w:w="2250" w:type="dxa"/>
          </w:tcPr>
          <w:p w:rsidR="00474519" w:rsidRPr="00671E3F" w:rsidRDefault="00474519" w:rsidP="00E7494D">
            <w:r w:rsidRPr="00671E3F">
              <w:t>67 (57.8)</w:t>
            </w:r>
          </w:p>
        </w:tc>
        <w:tc>
          <w:tcPr>
            <w:tcW w:w="1980" w:type="dxa"/>
          </w:tcPr>
          <w:p w:rsidR="00474519" w:rsidRPr="00671E3F" w:rsidRDefault="00474519" w:rsidP="00E7494D">
            <w:r w:rsidRPr="00671E3F">
              <w:t>49 (42.2%)</w:t>
            </w:r>
          </w:p>
        </w:tc>
        <w:tc>
          <w:tcPr>
            <w:tcW w:w="1980" w:type="dxa"/>
          </w:tcPr>
          <w:p w:rsidR="00474519" w:rsidRPr="00671E3F" w:rsidRDefault="00474519" w:rsidP="00E7494D">
            <w:r w:rsidRPr="00671E3F">
              <w:t>116 (100.0%)</w:t>
            </w:r>
          </w:p>
        </w:tc>
      </w:tr>
    </w:tbl>
    <w:p w:rsidR="00474519" w:rsidRPr="00671E3F" w:rsidRDefault="00474519" w:rsidP="00E7494D">
      <w:r>
        <w:t xml:space="preserve"> </w:t>
      </w:r>
      <w:r w:rsidRPr="00671E3F">
        <w:t>Source: Own survey finding. 20</w:t>
      </w:r>
      <w:r>
        <w:t>11</w:t>
      </w:r>
    </w:p>
    <w:p w:rsidR="00474519" w:rsidRDefault="00474519" w:rsidP="00E7494D">
      <w:r w:rsidRPr="00671E3F">
        <w:t xml:space="preserve">During the survey </w:t>
      </w:r>
      <w:r>
        <w:t>period</w:t>
      </w:r>
      <w:r w:rsidRPr="00671E3F">
        <w:t>, respondents were made to specifically identify the main factors affecting their livelihoods</w:t>
      </w:r>
      <w:r>
        <w:t>,</w:t>
      </w:r>
      <w:r w:rsidRPr="00671E3F">
        <w:t xml:space="preserve"> mainly aimed to understand the context in which people are making a living. Accordingly, the survey finding reveals that, 38.9 percent of the FHHs and 22.7 percent of the MHHs stated shortage of farm land to be one of the main factors affecting their livelihood, which has </w:t>
      </w:r>
      <w:r>
        <w:t>implication</w:t>
      </w:r>
      <w:r w:rsidRPr="00671E3F">
        <w:t xml:space="preserve"> with</w:t>
      </w:r>
      <w:r>
        <w:t xml:space="preserve"> the</w:t>
      </w:r>
      <w:r w:rsidRPr="00671E3F">
        <w:t xml:space="preserve"> policy of </w:t>
      </w:r>
      <w:r>
        <w:t xml:space="preserve">the </w:t>
      </w:r>
      <w:r w:rsidRPr="00671E3F">
        <w:t>government on land tenure system and also could be relate</w:t>
      </w:r>
      <w:r>
        <w:t>d</w:t>
      </w:r>
      <w:r w:rsidRPr="00671E3F">
        <w:t xml:space="preserve"> to trends in population grow</w:t>
      </w:r>
      <w:r>
        <w:t>th. The second main factor affecting</w:t>
      </w:r>
      <w:r w:rsidRPr="00671E3F">
        <w:t xml:space="preserve"> 22.8 percent of the FHHs and 44.3 percent of the MHHs </w:t>
      </w:r>
      <w:r>
        <w:t xml:space="preserve">was </w:t>
      </w:r>
      <w:r w:rsidRPr="00671E3F">
        <w:t>shortage of rain fall, which could be attributed</w:t>
      </w:r>
      <w:r>
        <w:t xml:space="preserve"> to</w:t>
      </w:r>
      <w:r w:rsidRPr="00671E3F">
        <w:t xml:space="preserve"> agro-ecology and the frequent climate change occurr</w:t>
      </w:r>
      <w:r>
        <w:t>ing in the study areas. Further</w:t>
      </w:r>
      <w:r w:rsidRPr="00671E3F">
        <w:t xml:space="preserve">more, the other factor affecting the livelihoods of the households </w:t>
      </w:r>
      <w:r>
        <w:t>was</w:t>
      </w:r>
      <w:r w:rsidRPr="00671E3F">
        <w:t xml:space="preserve"> lack of</w:t>
      </w:r>
      <w:r>
        <w:t xml:space="preserve"> supply of agricultural inputs,</w:t>
      </w:r>
      <w:r w:rsidRPr="00671E3F">
        <w:t xml:space="preserve"> in which 13.9 percent of the FHHs and 12.5 percent of the MHHs claimed to have been affected by this factor</w:t>
      </w:r>
      <w:r>
        <w:t xml:space="preserve"> (T</w:t>
      </w:r>
      <w:r w:rsidRPr="00671E3F">
        <w:t>able</w:t>
      </w:r>
      <w:r>
        <w:t>8</w:t>
      </w:r>
      <w:r w:rsidRPr="00671E3F">
        <w:t>).</w:t>
      </w:r>
    </w:p>
    <w:p w:rsidR="00251CEE" w:rsidRDefault="00251CEE" w:rsidP="00E7494D"/>
    <w:p w:rsidR="00251CEE" w:rsidRPr="00671E3F" w:rsidRDefault="00251CEE" w:rsidP="00E7494D"/>
    <w:p w:rsidR="001A74B4" w:rsidRDefault="00474519" w:rsidP="00E7494D">
      <w:r>
        <w:t>.</w:t>
      </w:r>
    </w:p>
    <w:p w:rsidR="001A74B4" w:rsidRDefault="001A74B4" w:rsidP="00E7494D"/>
    <w:p w:rsidR="00474519" w:rsidRPr="00671E3F" w:rsidRDefault="00474519" w:rsidP="00E7494D">
      <w:r w:rsidRPr="00671E3F">
        <w:rPr>
          <w:b/>
        </w:rPr>
        <w:lastRenderedPageBreak/>
        <w:t xml:space="preserve">Table 8: </w:t>
      </w:r>
      <w:r w:rsidRPr="00671E3F">
        <w:t xml:space="preserve">Main factors affecting livelihoods of households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1766"/>
        <w:gridCol w:w="2012"/>
        <w:gridCol w:w="2095"/>
      </w:tblGrid>
      <w:tr w:rsidR="00474519" w:rsidRPr="00671E3F" w:rsidTr="00807324">
        <w:trPr>
          <w:trHeight w:val="480"/>
        </w:trPr>
        <w:tc>
          <w:tcPr>
            <w:tcW w:w="3330" w:type="dxa"/>
            <w:vMerge w:val="restart"/>
          </w:tcPr>
          <w:p w:rsidR="00474519" w:rsidRPr="00671E3F" w:rsidRDefault="00474519" w:rsidP="00251CEE">
            <w:pPr>
              <w:ind w:left="-18"/>
            </w:pPr>
            <w:r w:rsidRPr="00671E3F">
              <w:t xml:space="preserve">Factors affecting livelihoods </w:t>
            </w:r>
          </w:p>
        </w:tc>
        <w:tc>
          <w:tcPr>
            <w:tcW w:w="3870" w:type="dxa"/>
            <w:gridSpan w:val="2"/>
          </w:tcPr>
          <w:p w:rsidR="00474519" w:rsidRPr="00671E3F" w:rsidRDefault="00474519" w:rsidP="00E7494D">
            <w:r w:rsidRPr="00671E3F">
              <w:t>Sex of Respondents</w:t>
            </w:r>
          </w:p>
        </w:tc>
        <w:tc>
          <w:tcPr>
            <w:tcW w:w="2160" w:type="dxa"/>
            <w:vMerge w:val="restart"/>
          </w:tcPr>
          <w:p w:rsidR="00474519" w:rsidRPr="00671E3F" w:rsidRDefault="00474519" w:rsidP="00E7494D"/>
          <w:p w:rsidR="00474519" w:rsidRPr="00671E3F" w:rsidRDefault="00474519" w:rsidP="00E7494D">
            <w:r w:rsidRPr="00671E3F">
              <w:t xml:space="preserve">Total </w:t>
            </w:r>
          </w:p>
        </w:tc>
      </w:tr>
      <w:tr w:rsidR="00474519" w:rsidRPr="00671E3F" w:rsidTr="00807324">
        <w:trPr>
          <w:trHeight w:val="345"/>
        </w:trPr>
        <w:tc>
          <w:tcPr>
            <w:tcW w:w="3330" w:type="dxa"/>
            <w:vMerge/>
          </w:tcPr>
          <w:p w:rsidR="00474519" w:rsidRPr="00671E3F" w:rsidRDefault="00474519" w:rsidP="00251CEE">
            <w:pPr>
              <w:ind w:left="-18"/>
            </w:pPr>
          </w:p>
        </w:tc>
        <w:tc>
          <w:tcPr>
            <w:tcW w:w="1800" w:type="dxa"/>
          </w:tcPr>
          <w:p w:rsidR="00474519" w:rsidRPr="00671E3F" w:rsidRDefault="00474519" w:rsidP="00E7494D">
            <w:r w:rsidRPr="00671E3F">
              <w:t xml:space="preserve">Male </w:t>
            </w:r>
          </w:p>
        </w:tc>
        <w:tc>
          <w:tcPr>
            <w:tcW w:w="2070" w:type="dxa"/>
          </w:tcPr>
          <w:p w:rsidR="00474519" w:rsidRPr="00671E3F" w:rsidRDefault="00474519" w:rsidP="00E7494D">
            <w:r w:rsidRPr="00671E3F">
              <w:t xml:space="preserve">Female </w:t>
            </w:r>
          </w:p>
        </w:tc>
        <w:tc>
          <w:tcPr>
            <w:tcW w:w="2160" w:type="dxa"/>
            <w:vMerge/>
          </w:tcPr>
          <w:p w:rsidR="00474519" w:rsidRPr="00671E3F" w:rsidRDefault="00474519" w:rsidP="00E7494D"/>
        </w:tc>
      </w:tr>
      <w:tr w:rsidR="00474519" w:rsidRPr="00671E3F" w:rsidTr="00807324">
        <w:tc>
          <w:tcPr>
            <w:tcW w:w="3330" w:type="dxa"/>
          </w:tcPr>
          <w:p w:rsidR="00474519" w:rsidRPr="00671E3F" w:rsidRDefault="00474519" w:rsidP="00251CEE">
            <w:pPr>
              <w:ind w:left="-18"/>
            </w:pPr>
            <w:r w:rsidRPr="00671E3F">
              <w:t xml:space="preserve">Shortage of rainfall </w:t>
            </w:r>
          </w:p>
        </w:tc>
        <w:tc>
          <w:tcPr>
            <w:tcW w:w="1800" w:type="dxa"/>
          </w:tcPr>
          <w:p w:rsidR="00474519" w:rsidRPr="00671E3F" w:rsidRDefault="00474519" w:rsidP="00E7494D">
            <w:r w:rsidRPr="00671E3F">
              <w:t>39 (44.3%)</w:t>
            </w:r>
          </w:p>
        </w:tc>
        <w:tc>
          <w:tcPr>
            <w:tcW w:w="2070" w:type="dxa"/>
          </w:tcPr>
          <w:p w:rsidR="00474519" w:rsidRPr="00671E3F" w:rsidRDefault="00474519" w:rsidP="00E7494D">
            <w:r w:rsidRPr="00671E3F">
              <w:t>10 (27.8)</w:t>
            </w:r>
          </w:p>
        </w:tc>
        <w:tc>
          <w:tcPr>
            <w:tcW w:w="2160" w:type="dxa"/>
          </w:tcPr>
          <w:p w:rsidR="00474519" w:rsidRPr="00671E3F" w:rsidRDefault="00474519" w:rsidP="00E7494D">
            <w:r w:rsidRPr="00671E3F">
              <w:t>49 (39.5%)</w:t>
            </w:r>
          </w:p>
        </w:tc>
      </w:tr>
      <w:tr w:rsidR="00474519" w:rsidRPr="00671E3F" w:rsidTr="00807324">
        <w:tc>
          <w:tcPr>
            <w:tcW w:w="3330" w:type="dxa"/>
          </w:tcPr>
          <w:p w:rsidR="00474519" w:rsidRPr="00671E3F" w:rsidRDefault="00474519" w:rsidP="00251CEE">
            <w:pPr>
              <w:ind w:left="-18"/>
            </w:pPr>
            <w:r w:rsidRPr="00671E3F">
              <w:t xml:space="preserve">Too much rain </w:t>
            </w:r>
          </w:p>
        </w:tc>
        <w:tc>
          <w:tcPr>
            <w:tcW w:w="1800" w:type="dxa"/>
          </w:tcPr>
          <w:p w:rsidR="00474519" w:rsidRPr="00671E3F" w:rsidRDefault="00474519" w:rsidP="00E7494D">
            <w:r w:rsidRPr="00671E3F">
              <w:t>14 (15.9%)</w:t>
            </w:r>
          </w:p>
        </w:tc>
        <w:tc>
          <w:tcPr>
            <w:tcW w:w="2070" w:type="dxa"/>
          </w:tcPr>
          <w:p w:rsidR="00474519" w:rsidRPr="00671E3F" w:rsidRDefault="00474519" w:rsidP="00E7494D">
            <w:r w:rsidRPr="00671E3F">
              <w:t>2 (5.6)</w:t>
            </w:r>
          </w:p>
        </w:tc>
        <w:tc>
          <w:tcPr>
            <w:tcW w:w="2160" w:type="dxa"/>
          </w:tcPr>
          <w:p w:rsidR="00474519" w:rsidRPr="00671E3F" w:rsidRDefault="00474519" w:rsidP="00E7494D">
            <w:r w:rsidRPr="00671E3F">
              <w:t>16 (12.9%)</w:t>
            </w:r>
          </w:p>
        </w:tc>
      </w:tr>
      <w:tr w:rsidR="00474519" w:rsidRPr="00671E3F" w:rsidTr="00807324">
        <w:trPr>
          <w:trHeight w:val="305"/>
        </w:trPr>
        <w:tc>
          <w:tcPr>
            <w:tcW w:w="3330" w:type="dxa"/>
          </w:tcPr>
          <w:p w:rsidR="00474519" w:rsidRPr="00671E3F" w:rsidRDefault="00474519" w:rsidP="00251CEE">
            <w:pPr>
              <w:ind w:left="-18"/>
            </w:pPr>
            <w:r w:rsidRPr="00671E3F">
              <w:t>Pest infestation (crop disease)</w:t>
            </w:r>
          </w:p>
        </w:tc>
        <w:tc>
          <w:tcPr>
            <w:tcW w:w="1800" w:type="dxa"/>
          </w:tcPr>
          <w:p w:rsidR="00474519" w:rsidRPr="00671E3F" w:rsidRDefault="00474519" w:rsidP="00E7494D">
            <w:r w:rsidRPr="00671E3F">
              <w:t>2 (2.3%)</w:t>
            </w:r>
          </w:p>
        </w:tc>
        <w:tc>
          <w:tcPr>
            <w:tcW w:w="2070" w:type="dxa"/>
          </w:tcPr>
          <w:p w:rsidR="00474519" w:rsidRPr="00671E3F" w:rsidRDefault="00474519" w:rsidP="00E7494D">
            <w:r w:rsidRPr="00671E3F">
              <w:t>0 (0.0%)</w:t>
            </w:r>
          </w:p>
        </w:tc>
        <w:tc>
          <w:tcPr>
            <w:tcW w:w="2160" w:type="dxa"/>
          </w:tcPr>
          <w:p w:rsidR="00474519" w:rsidRPr="00671E3F" w:rsidRDefault="00474519" w:rsidP="00E7494D">
            <w:r w:rsidRPr="00671E3F">
              <w:t>2 (1.6%)</w:t>
            </w:r>
          </w:p>
        </w:tc>
      </w:tr>
      <w:tr w:rsidR="00474519" w:rsidRPr="00671E3F" w:rsidTr="00807324">
        <w:tc>
          <w:tcPr>
            <w:tcW w:w="3330" w:type="dxa"/>
          </w:tcPr>
          <w:p w:rsidR="00474519" w:rsidRPr="00671E3F" w:rsidRDefault="00474519" w:rsidP="00251CEE">
            <w:pPr>
              <w:ind w:left="-18"/>
            </w:pPr>
            <w:r w:rsidRPr="00671E3F">
              <w:t xml:space="preserve">Shortage of farm land </w:t>
            </w:r>
          </w:p>
        </w:tc>
        <w:tc>
          <w:tcPr>
            <w:tcW w:w="1800" w:type="dxa"/>
          </w:tcPr>
          <w:p w:rsidR="00474519" w:rsidRPr="00671E3F" w:rsidRDefault="00474519" w:rsidP="00E7494D">
            <w:r w:rsidRPr="00671E3F">
              <w:t>20 (22.7%)</w:t>
            </w:r>
          </w:p>
        </w:tc>
        <w:tc>
          <w:tcPr>
            <w:tcW w:w="2070" w:type="dxa"/>
          </w:tcPr>
          <w:p w:rsidR="00474519" w:rsidRPr="00671E3F" w:rsidRDefault="00474519" w:rsidP="00E7494D">
            <w:r w:rsidRPr="00671E3F">
              <w:t>14 (38.9)</w:t>
            </w:r>
          </w:p>
        </w:tc>
        <w:tc>
          <w:tcPr>
            <w:tcW w:w="2160" w:type="dxa"/>
          </w:tcPr>
          <w:p w:rsidR="00474519" w:rsidRPr="00671E3F" w:rsidRDefault="00474519" w:rsidP="00E7494D">
            <w:r w:rsidRPr="00671E3F">
              <w:t>34 (27.4)</w:t>
            </w:r>
          </w:p>
        </w:tc>
      </w:tr>
      <w:tr w:rsidR="00474519" w:rsidRPr="00671E3F" w:rsidTr="00807324">
        <w:tc>
          <w:tcPr>
            <w:tcW w:w="3330" w:type="dxa"/>
          </w:tcPr>
          <w:p w:rsidR="00474519" w:rsidRPr="00671E3F" w:rsidRDefault="00474519" w:rsidP="00251CEE">
            <w:pPr>
              <w:ind w:left="-18"/>
            </w:pPr>
            <w:r w:rsidRPr="00671E3F">
              <w:t xml:space="preserve">Lack of agriculture inputs </w:t>
            </w:r>
          </w:p>
        </w:tc>
        <w:tc>
          <w:tcPr>
            <w:tcW w:w="1800" w:type="dxa"/>
          </w:tcPr>
          <w:p w:rsidR="00474519" w:rsidRPr="00671E3F" w:rsidRDefault="00474519" w:rsidP="00E7494D">
            <w:r w:rsidRPr="00671E3F">
              <w:t>11 (12.5%)</w:t>
            </w:r>
          </w:p>
        </w:tc>
        <w:tc>
          <w:tcPr>
            <w:tcW w:w="2070" w:type="dxa"/>
          </w:tcPr>
          <w:p w:rsidR="00474519" w:rsidRPr="00671E3F" w:rsidRDefault="00474519" w:rsidP="00E7494D">
            <w:r w:rsidRPr="00671E3F">
              <w:rPr>
                <w:lang w:val="am-ET"/>
              </w:rPr>
              <w:t>5</w:t>
            </w:r>
            <w:r w:rsidRPr="00671E3F">
              <w:t>(13.9%)</w:t>
            </w:r>
          </w:p>
        </w:tc>
        <w:tc>
          <w:tcPr>
            <w:tcW w:w="2160" w:type="dxa"/>
          </w:tcPr>
          <w:p w:rsidR="00474519" w:rsidRPr="00671E3F" w:rsidRDefault="00474519" w:rsidP="00E7494D">
            <w:r w:rsidRPr="00671E3F">
              <w:t>16 (12.9%)</w:t>
            </w:r>
          </w:p>
        </w:tc>
      </w:tr>
      <w:tr w:rsidR="00474519" w:rsidRPr="00671E3F" w:rsidTr="00807324">
        <w:tc>
          <w:tcPr>
            <w:tcW w:w="3330" w:type="dxa"/>
          </w:tcPr>
          <w:p w:rsidR="00474519" w:rsidRPr="00671E3F" w:rsidRDefault="00474519" w:rsidP="00251CEE">
            <w:pPr>
              <w:ind w:left="-18"/>
            </w:pPr>
            <w:r w:rsidRPr="00671E3F">
              <w:t xml:space="preserve">Lack of labor </w:t>
            </w:r>
          </w:p>
        </w:tc>
        <w:tc>
          <w:tcPr>
            <w:tcW w:w="1800" w:type="dxa"/>
          </w:tcPr>
          <w:p w:rsidR="00474519" w:rsidRPr="00671E3F" w:rsidRDefault="00474519" w:rsidP="00E7494D">
            <w:r w:rsidRPr="00671E3F">
              <w:t>1 (1.1%)</w:t>
            </w:r>
          </w:p>
        </w:tc>
        <w:tc>
          <w:tcPr>
            <w:tcW w:w="2070" w:type="dxa"/>
            <w:tcBorders>
              <w:bottom w:val="single" w:sz="4" w:space="0" w:color="auto"/>
            </w:tcBorders>
          </w:tcPr>
          <w:p w:rsidR="00474519" w:rsidRPr="00671E3F" w:rsidRDefault="00474519" w:rsidP="00E7494D">
            <w:r w:rsidRPr="00671E3F">
              <w:t>3 (8.3%)</w:t>
            </w:r>
          </w:p>
        </w:tc>
        <w:tc>
          <w:tcPr>
            <w:tcW w:w="2160" w:type="dxa"/>
          </w:tcPr>
          <w:p w:rsidR="00474519" w:rsidRPr="00671E3F" w:rsidRDefault="00474519" w:rsidP="00E7494D">
            <w:r w:rsidRPr="00671E3F">
              <w:t>4 (3.2%)</w:t>
            </w:r>
          </w:p>
        </w:tc>
      </w:tr>
      <w:tr w:rsidR="00474519" w:rsidRPr="00671E3F" w:rsidTr="00807324">
        <w:tc>
          <w:tcPr>
            <w:tcW w:w="3330" w:type="dxa"/>
          </w:tcPr>
          <w:p w:rsidR="00474519" w:rsidRPr="00671E3F" w:rsidRDefault="00474519" w:rsidP="00251CEE">
            <w:pPr>
              <w:ind w:left="-18"/>
            </w:pPr>
            <w:r w:rsidRPr="00671E3F">
              <w:t xml:space="preserve">Lack of oxen </w:t>
            </w:r>
          </w:p>
        </w:tc>
        <w:tc>
          <w:tcPr>
            <w:tcW w:w="1800" w:type="dxa"/>
          </w:tcPr>
          <w:p w:rsidR="00474519" w:rsidRPr="00671E3F" w:rsidRDefault="00474519" w:rsidP="00E7494D">
            <w:r w:rsidRPr="00671E3F">
              <w:t>0 (0.0%)</w:t>
            </w:r>
          </w:p>
        </w:tc>
        <w:tc>
          <w:tcPr>
            <w:tcW w:w="2070" w:type="dxa"/>
            <w:tcBorders>
              <w:bottom w:val="single" w:sz="4" w:space="0" w:color="auto"/>
            </w:tcBorders>
          </w:tcPr>
          <w:p w:rsidR="00474519" w:rsidRPr="00671E3F" w:rsidRDefault="00474519" w:rsidP="00E7494D">
            <w:r w:rsidRPr="00671E3F">
              <w:t>2 (5.6%)</w:t>
            </w:r>
          </w:p>
        </w:tc>
        <w:tc>
          <w:tcPr>
            <w:tcW w:w="2160" w:type="dxa"/>
          </w:tcPr>
          <w:p w:rsidR="00474519" w:rsidRPr="00671E3F" w:rsidRDefault="00474519" w:rsidP="00E7494D">
            <w:r w:rsidRPr="00671E3F">
              <w:t>2 (1.6%)</w:t>
            </w:r>
          </w:p>
        </w:tc>
      </w:tr>
      <w:tr w:rsidR="00474519" w:rsidRPr="00671E3F" w:rsidTr="00807324">
        <w:tc>
          <w:tcPr>
            <w:tcW w:w="3330" w:type="dxa"/>
          </w:tcPr>
          <w:p w:rsidR="00474519" w:rsidRPr="00671E3F" w:rsidRDefault="00474519" w:rsidP="00251CEE">
            <w:pPr>
              <w:ind w:left="-18"/>
            </w:pPr>
            <w:r w:rsidRPr="00671E3F">
              <w:t xml:space="preserve">Animal disease </w:t>
            </w:r>
          </w:p>
        </w:tc>
        <w:tc>
          <w:tcPr>
            <w:tcW w:w="1800" w:type="dxa"/>
          </w:tcPr>
          <w:p w:rsidR="00474519" w:rsidRPr="00671E3F" w:rsidRDefault="00474519" w:rsidP="00E7494D">
            <w:r w:rsidRPr="00671E3F">
              <w:t>1 (1.1%)</w:t>
            </w:r>
          </w:p>
        </w:tc>
        <w:tc>
          <w:tcPr>
            <w:tcW w:w="2070" w:type="dxa"/>
            <w:tcBorders>
              <w:top w:val="single" w:sz="4" w:space="0" w:color="auto"/>
            </w:tcBorders>
          </w:tcPr>
          <w:p w:rsidR="00474519" w:rsidRPr="00671E3F" w:rsidRDefault="00474519" w:rsidP="00E7494D">
            <w:r w:rsidRPr="00671E3F">
              <w:t>0 (0.0%)</w:t>
            </w:r>
          </w:p>
        </w:tc>
        <w:tc>
          <w:tcPr>
            <w:tcW w:w="2160" w:type="dxa"/>
          </w:tcPr>
          <w:p w:rsidR="00474519" w:rsidRPr="00671E3F" w:rsidRDefault="00474519" w:rsidP="00E7494D">
            <w:r w:rsidRPr="00671E3F">
              <w:t>1 (0.9%)</w:t>
            </w:r>
          </w:p>
        </w:tc>
      </w:tr>
      <w:tr w:rsidR="00474519" w:rsidRPr="00671E3F" w:rsidTr="00807324">
        <w:tc>
          <w:tcPr>
            <w:tcW w:w="3330" w:type="dxa"/>
          </w:tcPr>
          <w:p w:rsidR="00474519" w:rsidRPr="00671E3F" w:rsidRDefault="00474519" w:rsidP="00251CEE">
            <w:pPr>
              <w:ind w:left="-18"/>
            </w:pPr>
            <w:r w:rsidRPr="00671E3F">
              <w:t xml:space="preserve">Total </w:t>
            </w:r>
          </w:p>
        </w:tc>
        <w:tc>
          <w:tcPr>
            <w:tcW w:w="1800" w:type="dxa"/>
          </w:tcPr>
          <w:p w:rsidR="00474519" w:rsidRPr="00671E3F" w:rsidRDefault="00474519" w:rsidP="00E7494D">
            <w:r w:rsidRPr="00671E3F">
              <w:t>88 (100.0%)</w:t>
            </w:r>
          </w:p>
        </w:tc>
        <w:tc>
          <w:tcPr>
            <w:tcW w:w="2070" w:type="dxa"/>
          </w:tcPr>
          <w:p w:rsidR="00474519" w:rsidRPr="00671E3F" w:rsidRDefault="00474519" w:rsidP="00E7494D">
            <w:r w:rsidRPr="00671E3F">
              <w:t>36 (100.0%)</w:t>
            </w:r>
          </w:p>
        </w:tc>
        <w:tc>
          <w:tcPr>
            <w:tcW w:w="2160" w:type="dxa"/>
          </w:tcPr>
          <w:p w:rsidR="00474519" w:rsidRPr="00671E3F" w:rsidRDefault="00474519" w:rsidP="00E7494D">
            <w:r w:rsidRPr="00671E3F">
              <w:t>124 (100.0%)</w:t>
            </w:r>
          </w:p>
        </w:tc>
      </w:tr>
    </w:tbl>
    <w:p w:rsidR="00474519" w:rsidRPr="00671E3F" w:rsidRDefault="00474519" w:rsidP="00E7494D">
      <w:r>
        <w:t xml:space="preserve"> </w:t>
      </w:r>
      <w:r w:rsidRPr="00671E3F">
        <w:t>Source: Own survey finding, 20</w:t>
      </w:r>
      <w:r>
        <w:t>11</w:t>
      </w:r>
    </w:p>
    <w:p w:rsidR="00474519" w:rsidRPr="00671E3F" w:rsidRDefault="00474519" w:rsidP="00E7494D">
      <w:r w:rsidRPr="00671E3F">
        <w:rPr>
          <w:b/>
        </w:rPr>
        <w:t>N.B.</w:t>
      </w:r>
      <w:r w:rsidRPr="00671E3F">
        <w:t xml:space="preserve"> multiple responses are </w:t>
      </w:r>
      <w:r>
        <w:t>given</w:t>
      </w:r>
      <w:r w:rsidRPr="00671E3F">
        <w:t xml:space="preserve"> in the above table.  </w:t>
      </w:r>
    </w:p>
    <w:p w:rsidR="00474519" w:rsidRDefault="00474519" w:rsidP="00E7494D">
      <w:r w:rsidRPr="00671E3F">
        <w:t>In addition to the household survey finding</w:t>
      </w:r>
      <w:r>
        <w:t>s</w:t>
      </w:r>
      <w:r w:rsidRPr="00671E3F">
        <w:t xml:space="preserve"> on similar topic, key informant interviews and focus group discussion were held</w:t>
      </w:r>
      <w:r>
        <w:t xml:space="preserve"> in order</w:t>
      </w:r>
      <w:r w:rsidRPr="00671E3F">
        <w:t xml:space="preserve"> to have a </w:t>
      </w:r>
      <w:r>
        <w:t xml:space="preserve">better </w:t>
      </w:r>
      <w:r w:rsidRPr="00671E3F">
        <w:t xml:space="preserve">understanding of the livelihood contexts of the study areas. Hence, key informant interview held with WARDO staff members indicates that, there </w:t>
      </w:r>
      <w:r>
        <w:t xml:space="preserve">were </w:t>
      </w:r>
      <w:r w:rsidRPr="00671E3F">
        <w:t>so many constraints hampering the pursuit of livelihoods and put a threat on the communities under study. Accordingly, some of these include, to</w:t>
      </w:r>
      <w:r>
        <w:t>pography of the land</w:t>
      </w:r>
      <w:r w:rsidRPr="00671E3F">
        <w:t xml:space="preserve"> most of which</w:t>
      </w:r>
      <w:r>
        <w:t xml:space="preserve"> constitute lowland areas, that</w:t>
      </w:r>
      <w:r w:rsidRPr="00671E3F">
        <w:t xml:space="preserve"> is</w:t>
      </w:r>
      <w:r>
        <w:t>,</w:t>
      </w:r>
      <w:r w:rsidRPr="00671E3F">
        <w:t xml:space="preserve"> rugged terrain which </w:t>
      </w:r>
      <w:r>
        <w:t xml:space="preserve">does not produce </w:t>
      </w:r>
      <w:r w:rsidRPr="00671E3F">
        <w:t>much yield and so much exposed to run-off; climate change,</w:t>
      </w:r>
      <w:r>
        <w:t xml:space="preserve"> i.e. either the communities</w:t>
      </w:r>
      <w:r w:rsidRPr="00671E3F">
        <w:t xml:space="preserve"> face serious shortage of rainfall, heavy rain or u</w:t>
      </w:r>
      <w:r>
        <w:t>ntimely rain,</w:t>
      </w:r>
      <w:r w:rsidRPr="00671E3F">
        <w:t xml:space="preserve"> lack of supply for modern agricultural</w:t>
      </w:r>
      <w:r>
        <w:t xml:space="preserve"> technology</w:t>
      </w:r>
      <w:r w:rsidRPr="00671E3F">
        <w:t xml:space="preserve"> and lack of market, suitable roa</w:t>
      </w:r>
      <w:r>
        <w:t>d and transportation facilities.</w:t>
      </w:r>
      <w:r w:rsidRPr="00671E3F">
        <w:t xml:space="preserve">     </w:t>
      </w:r>
    </w:p>
    <w:p w:rsidR="00474519" w:rsidRDefault="00474519" w:rsidP="00E7494D">
      <w:r w:rsidRPr="00671E3F">
        <w:lastRenderedPageBreak/>
        <w:t>Key informants from religious leaders and community elders have also indicated that lots of things have changed in their communities. For instance, population</w:t>
      </w:r>
      <w:r>
        <w:t xml:space="preserve"> was</w:t>
      </w:r>
      <w:r w:rsidRPr="00671E3F">
        <w:t xml:space="preserve"> increasing so fast which</w:t>
      </w:r>
      <w:r>
        <w:t xml:space="preserve"> was</w:t>
      </w:r>
      <w:r w:rsidRPr="00671E3F">
        <w:t xml:space="preserve"> not proportional to the capacity of the available farm land; the prevailing deforestation rate </w:t>
      </w:r>
      <w:r>
        <w:t>was</w:t>
      </w:r>
      <w:r w:rsidRPr="00671E3F">
        <w:t xml:space="preserve"> so high which can be easily </w:t>
      </w:r>
      <w:r>
        <w:t>be discerned,</w:t>
      </w:r>
      <w:r w:rsidRPr="00671E3F">
        <w:t xml:space="preserve"> in that, they used to walk not more than ten minutes to collect fire wood and today have reached</w:t>
      </w:r>
      <w:r>
        <w:t xml:space="preserve"> a diminishing point</w:t>
      </w:r>
      <w:r w:rsidRPr="00671E3F">
        <w:t xml:space="preserve"> to the extent</w:t>
      </w:r>
      <w:r>
        <w:t xml:space="preserve"> that </w:t>
      </w:r>
      <w:r w:rsidRPr="00671E3F">
        <w:t xml:space="preserve">it is impossible to collect wood </w:t>
      </w:r>
      <w:r>
        <w:t>within the community periphery</w:t>
      </w:r>
      <w:r w:rsidRPr="00671E3F">
        <w:t xml:space="preserve">. </w:t>
      </w:r>
    </w:p>
    <w:p w:rsidR="00474519" w:rsidRDefault="00474519" w:rsidP="00E7494D">
      <w:r w:rsidRPr="00671E3F">
        <w:t xml:space="preserve">As far as soil fertility is concerned, the informants emphasized that, by now there </w:t>
      </w:r>
      <w:r>
        <w:t>we</w:t>
      </w:r>
      <w:r w:rsidRPr="00671E3F">
        <w:t xml:space="preserve">re so many farm lands in the lowland areas </w:t>
      </w:r>
      <w:r>
        <w:t>might have been</w:t>
      </w:r>
      <w:r w:rsidRPr="00671E3F">
        <w:t xml:space="preserve"> abandoned for they have failed to give any yield. The key informants have also </w:t>
      </w:r>
      <w:r>
        <w:t xml:space="preserve">indicated </w:t>
      </w:r>
      <w:r w:rsidRPr="00671E3F">
        <w:t>that, the farm land is now accustomed to fertilizer</w:t>
      </w:r>
      <w:r>
        <w:t xml:space="preserve"> and the price </w:t>
      </w:r>
      <w:r w:rsidRPr="00671E3F">
        <w:t xml:space="preserve">is sky rocketing </w:t>
      </w:r>
      <w:r>
        <w:t>which was a</w:t>
      </w:r>
      <w:r w:rsidRPr="00671E3F">
        <w:t xml:space="preserve"> challenge</w:t>
      </w:r>
      <w:r>
        <w:t xml:space="preserve"> to</w:t>
      </w:r>
      <w:r w:rsidRPr="00671E3F">
        <w:t xml:space="preserve"> their livelihoods</w:t>
      </w:r>
      <w:r>
        <w:t>.</w:t>
      </w:r>
      <w:r w:rsidRPr="00671E3F">
        <w:t xml:space="preserve"> Consequently, due to the inability of most farmers to afford the cost of fertilizer</w:t>
      </w:r>
      <w:r>
        <w:t>,</w:t>
      </w:r>
      <w:r w:rsidRPr="00671E3F">
        <w:t xml:space="preserve"> </w:t>
      </w:r>
      <w:r>
        <w:t>they resort to</w:t>
      </w:r>
      <w:r w:rsidRPr="00671E3F">
        <w:t xml:space="preserve"> leasing or share cropping.</w:t>
      </w:r>
      <w:r>
        <w:t xml:space="preserve"> As a result, rich farmers were getting richer.</w:t>
      </w:r>
      <w:r w:rsidRPr="00671E3F">
        <w:t xml:space="preserve"> </w:t>
      </w:r>
    </w:p>
    <w:p w:rsidR="00474519" w:rsidRPr="00671E3F" w:rsidRDefault="00474519" w:rsidP="00E7494D">
      <w:r w:rsidRPr="00671E3F">
        <w:t xml:space="preserve">Similarly, due to the existence of a wider gap between the demand and supply of improved seed in the study areas farmers </w:t>
      </w:r>
      <w:r>
        <w:t>we</w:t>
      </w:r>
      <w:r w:rsidRPr="00671E3F">
        <w:t xml:space="preserve">re forced to produce below the potential </w:t>
      </w:r>
      <w:r>
        <w:t>of</w:t>
      </w:r>
      <w:r w:rsidRPr="00671E3F">
        <w:t xml:space="preserve"> the farm land</w:t>
      </w:r>
      <w:r>
        <w:t>.</w:t>
      </w:r>
      <w:r w:rsidRPr="00671E3F">
        <w:t xml:space="preserve"> There </w:t>
      </w:r>
      <w:r>
        <w:t>was</w:t>
      </w:r>
      <w:r w:rsidRPr="00671E3F">
        <w:t xml:space="preserve"> also a complain</w:t>
      </w:r>
      <w:r>
        <w:t xml:space="preserve">t, according to </w:t>
      </w:r>
      <w:r w:rsidRPr="00671E3F">
        <w:t xml:space="preserve">key informants, that </w:t>
      </w:r>
      <w:r>
        <w:t xml:space="preserve">the </w:t>
      </w:r>
      <w:r w:rsidRPr="00671E3F">
        <w:t>government</w:t>
      </w:r>
      <w:r>
        <w:t xml:space="preserve"> was</w:t>
      </w:r>
      <w:r w:rsidRPr="00671E3F">
        <w:t xml:space="preserve"> not doing what most farmers are in need of, like provision of fertilizer</w:t>
      </w:r>
      <w:r>
        <w:t xml:space="preserve"> without advance payment, creating</w:t>
      </w:r>
      <w:r w:rsidRPr="00671E3F">
        <w:t xml:space="preserve"> an opportunity for the mass of unemployed youth living in the rural areas, availing improved seeds both for cereals and vegetable</w:t>
      </w:r>
      <w:r>
        <w:t>s</w:t>
      </w:r>
      <w:r w:rsidRPr="00671E3F">
        <w:t xml:space="preserve"> that could go with the weather condition of the communities. Besides,  the functioning of ‘Safety Net program’ has created a serious dependence</w:t>
      </w:r>
      <w:r>
        <w:t xml:space="preserve"> syndrome and</w:t>
      </w:r>
      <w:r w:rsidRPr="00671E3F">
        <w:t xml:space="preserve"> as a result, they stressed, most people including the </w:t>
      </w:r>
      <w:proofErr w:type="spellStart"/>
      <w:r w:rsidRPr="00671E3F">
        <w:t>kebele</w:t>
      </w:r>
      <w:proofErr w:type="spellEnd"/>
      <w:r w:rsidRPr="00671E3F">
        <w:t xml:space="preserve"> administrators are claiming to get assisted through this program rather than working hard to </w:t>
      </w:r>
      <w:r>
        <w:t>withdraw from the cycle</w:t>
      </w:r>
      <w:r w:rsidRPr="00671E3F">
        <w:t xml:space="preserve"> of poverty. The unavailability of some services such as potable water, road transpo</w:t>
      </w:r>
      <w:r>
        <w:t>rt, schools, and health service</w:t>
      </w:r>
      <w:r w:rsidRPr="00671E3F">
        <w:t xml:space="preserve"> institutions both</w:t>
      </w:r>
      <w:r>
        <w:t xml:space="preserve"> for </w:t>
      </w:r>
      <w:r w:rsidRPr="00671E3F">
        <w:t>people and animals, etc</w:t>
      </w:r>
      <w:r>
        <w:t>,</w:t>
      </w:r>
      <w:r w:rsidRPr="00671E3F">
        <w:t xml:space="preserve"> </w:t>
      </w:r>
      <w:r w:rsidRPr="00671E3F">
        <w:lastRenderedPageBreak/>
        <w:t xml:space="preserve">are the other constraints that have hampered their livelihoods. They raised the case of so many deaths related to pregnancy as evidence for the absence of the above mentioned services. </w:t>
      </w:r>
    </w:p>
    <w:p w:rsidR="00474519" w:rsidRDefault="00474519" w:rsidP="00E7494D">
      <w:r w:rsidRPr="00671E3F">
        <w:t>In dealing with the livelihood contexts of the study areas a key informant interview was also conducted with DAs working in the respective communities. In terms of the opportunities available to make a living the DAs identified that, by adopting a</w:t>
      </w:r>
      <w:r>
        <w:t xml:space="preserve"> resource </w:t>
      </w:r>
      <w:r w:rsidRPr="00671E3F">
        <w:t>saving culture there is a high potential for diversifying households’ livelihoods and secure a decent living. Specially, in the highland areas, the key informants indicated that, the households can engage in animal fatt</w:t>
      </w:r>
      <w:r>
        <w:t>en</w:t>
      </w:r>
      <w:r w:rsidRPr="00671E3F">
        <w:t xml:space="preserve">ing, poultry production and vegetable production, while in the lowland areas there is a high potential for bee keeping. </w:t>
      </w:r>
    </w:p>
    <w:p w:rsidR="00474519" w:rsidRPr="00671E3F" w:rsidRDefault="00474519" w:rsidP="00E7494D">
      <w:r w:rsidRPr="00671E3F">
        <w:t>With regards to the challenges they</w:t>
      </w:r>
      <w:r>
        <w:t xml:space="preserve"> have expressed</w:t>
      </w:r>
      <w:r w:rsidRPr="00671E3F">
        <w:t xml:space="preserve"> that, higher population growth rate in the two communities </w:t>
      </w:r>
      <w:r>
        <w:t>was</w:t>
      </w:r>
      <w:r w:rsidRPr="00671E3F">
        <w:t xml:space="preserve"> compelling families to distribute their resources and are putting higher pressure on the existing natural resources. Particularly, the discussants emphasized that, in the lowland areas HHs have reached that they are tilling a land that is so sloppy which is highly exposed to run- off. The other challenge </w:t>
      </w:r>
      <w:r>
        <w:t>of livelihood is the frequent</w:t>
      </w:r>
      <w:r w:rsidRPr="00671E3F">
        <w:t xml:space="preserve"> climate change that </w:t>
      </w:r>
      <w:r>
        <w:t>was</w:t>
      </w:r>
      <w:r w:rsidRPr="00671E3F">
        <w:t xml:space="preserve"> </w:t>
      </w:r>
      <w:r>
        <w:t>occurring</w:t>
      </w:r>
      <w:r w:rsidRPr="00671E3F">
        <w:t xml:space="preserve"> in the study areas. Households are unable to know the </w:t>
      </w:r>
      <w:r>
        <w:t xml:space="preserve">pattern of </w:t>
      </w:r>
      <w:r w:rsidRPr="00671E3F">
        <w:t>rain</w:t>
      </w:r>
      <w:r>
        <w:t>,</w:t>
      </w:r>
      <w:r w:rsidRPr="00671E3F">
        <w:t xml:space="preserve"> </w:t>
      </w:r>
      <w:r>
        <w:t>as they depend on rain fed agriculture.</w:t>
      </w:r>
      <w:r w:rsidRPr="00671E3F">
        <w:t xml:space="preserve"> </w:t>
      </w:r>
    </w:p>
    <w:p w:rsidR="00474519" w:rsidRPr="0034356B" w:rsidRDefault="00474519" w:rsidP="00D940A1">
      <w:pPr>
        <w:pStyle w:val="Heading3"/>
        <w:numPr>
          <w:ilvl w:val="2"/>
          <w:numId w:val="12"/>
        </w:numPr>
        <w:tabs>
          <w:tab w:val="clear" w:pos="9900"/>
        </w:tabs>
        <w:rPr>
          <w:rFonts w:ascii="Times New Roman" w:hAnsi="Times New Roman"/>
        </w:rPr>
      </w:pPr>
      <w:bookmarkStart w:id="72" w:name="_Toc322618091"/>
      <w:r w:rsidRPr="0034356B">
        <w:rPr>
          <w:rFonts w:ascii="Times New Roman" w:hAnsi="Times New Roman"/>
        </w:rPr>
        <w:t>Access to Livelihood Assets</w:t>
      </w:r>
      <w:bookmarkEnd w:id="72"/>
      <w:r w:rsidRPr="0034356B">
        <w:rPr>
          <w:rFonts w:ascii="Times New Roman" w:hAnsi="Times New Roman"/>
        </w:rPr>
        <w:t xml:space="preserve"> </w:t>
      </w:r>
    </w:p>
    <w:p w:rsidR="00474519" w:rsidRDefault="00474519" w:rsidP="00E7494D">
      <w:r w:rsidRPr="00671E3F">
        <w:t>The ability to pursue a</w:t>
      </w:r>
      <w:r>
        <w:t xml:space="preserve"> decent</w:t>
      </w:r>
      <w:r w:rsidRPr="00671E3F">
        <w:t xml:space="preserve"> livelihood depends on the households’ access to and control over resources (assets). Hence, during the course of the stud</w:t>
      </w:r>
      <w:r>
        <w:t>y household</w:t>
      </w:r>
      <w:r w:rsidRPr="00671E3F">
        <w:t xml:space="preserve"> heads were </w:t>
      </w:r>
      <w:r>
        <w:t>requested</w:t>
      </w:r>
      <w:r w:rsidRPr="00671E3F">
        <w:t xml:space="preserve"> to distinguish between resources which they consider the most important for their livelihoods. Accordingly, 64.7</w:t>
      </w:r>
      <w:r>
        <w:t xml:space="preserve"> </w:t>
      </w:r>
      <w:r w:rsidRPr="00671E3F">
        <w:t xml:space="preserve">percent of them </w:t>
      </w:r>
      <w:r>
        <w:t>expressed</w:t>
      </w:r>
      <w:r w:rsidRPr="00671E3F">
        <w:t xml:space="preserve"> natural assets </w:t>
      </w:r>
      <w:r>
        <w:t>as</w:t>
      </w:r>
      <w:r w:rsidRPr="00671E3F">
        <w:t xml:space="preserve"> the most important </w:t>
      </w:r>
      <w:r>
        <w:t>for</w:t>
      </w:r>
      <w:r w:rsidRPr="00671E3F">
        <w:t xml:space="preserve"> their living. The seco</w:t>
      </w:r>
      <w:r>
        <w:t xml:space="preserve">nd most important assets for </w:t>
      </w:r>
      <w:r w:rsidRPr="00671E3F">
        <w:t xml:space="preserve">MHHs (25.9%), </w:t>
      </w:r>
      <w:r>
        <w:t xml:space="preserve">was economic and financial assets </w:t>
      </w:r>
      <w:r w:rsidRPr="00671E3F">
        <w:t xml:space="preserve">where as </w:t>
      </w:r>
      <w:r>
        <w:t>for</w:t>
      </w:r>
      <w:r w:rsidRPr="00671E3F">
        <w:t xml:space="preserve"> FHHs</w:t>
      </w:r>
      <w:r>
        <w:t xml:space="preserve"> it was the human asset (T</w:t>
      </w:r>
      <w:r w:rsidRPr="00E85A48">
        <w:t>able</w:t>
      </w:r>
      <w:r>
        <w:t xml:space="preserve"> 9).  </w:t>
      </w:r>
      <w:r w:rsidRPr="00671E3F">
        <w:t xml:space="preserve"> </w:t>
      </w:r>
    </w:p>
    <w:p w:rsidR="00474519" w:rsidRPr="00671E3F" w:rsidRDefault="00474519" w:rsidP="00E7494D">
      <w:r w:rsidRPr="00671E3F">
        <w:rPr>
          <w:b/>
        </w:rPr>
        <w:lastRenderedPageBreak/>
        <w:t>Table 9:</w:t>
      </w:r>
      <w:r w:rsidRPr="00671E3F">
        <w:t xml:space="preserve"> </w:t>
      </w:r>
      <w:r>
        <w:t>L</w:t>
      </w:r>
      <w:r w:rsidRPr="00671E3F">
        <w:t xml:space="preserve">ivelihood assets considered </w:t>
      </w:r>
      <w:r>
        <w:t>as</w:t>
      </w:r>
      <w:r w:rsidRPr="00671E3F">
        <w:t xml:space="preserve"> important </w:t>
      </w:r>
      <w:r>
        <w:t xml:space="preserve">for respondents </w:t>
      </w: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9"/>
        <w:gridCol w:w="1350"/>
        <w:gridCol w:w="1350"/>
        <w:gridCol w:w="1440"/>
        <w:gridCol w:w="1781"/>
        <w:gridCol w:w="1530"/>
      </w:tblGrid>
      <w:tr w:rsidR="00474519" w:rsidRPr="00647867" w:rsidTr="009264F8">
        <w:trPr>
          <w:trHeight w:val="240"/>
        </w:trPr>
        <w:tc>
          <w:tcPr>
            <w:tcW w:w="1549" w:type="dxa"/>
            <w:vMerge w:val="restart"/>
          </w:tcPr>
          <w:p w:rsidR="00474519" w:rsidRPr="00647867" w:rsidRDefault="00474519" w:rsidP="00251CEE">
            <w:pPr>
              <w:ind w:left="-18"/>
              <w:jc w:val="left"/>
            </w:pPr>
            <w:r w:rsidRPr="00647867">
              <w:t xml:space="preserve">Sex of respondents </w:t>
            </w:r>
          </w:p>
        </w:tc>
        <w:tc>
          <w:tcPr>
            <w:tcW w:w="5921" w:type="dxa"/>
            <w:gridSpan w:val="4"/>
          </w:tcPr>
          <w:p w:rsidR="00474519" w:rsidRPr="00647867" w:rsidRDefault="00474519" w:rsidP="00E7494D">
            <w:r w:rsidRPr="00647867">
              <w:t>Livelihood assets considered the most important than others</w:t>
            </w:r>
          </w:p>
        </w:tc>
        <w:tc>
          <w:tcPr>
            <w:tcW w:w="1530" w:type="dxa"/>
            <w:vMerge w:val="restart"/>
          </w:tcPr>
          <w:p w:rsidR="00474519" w:rsidRPr="00647867" w:rsidRDefault="00474519" w:rsidP="00E7494D">
            <w:r w:rsidRPr="00647867">
              <w:t xml:space="preserve">Total </w:t>
            </w:r>
          </w:p>
        </w:tc>
      </w:tr>
      <w:tr w:rsidR="00474519" w:rsidRPr="00647867" w:rsidTr="009264F8">
        <w:trPr>
          <w:trHeight w:val="165"/>
        </w:trPr>
        <w:tc>
          <w:tcPr>
            <w:tcW w:w="1549" w:type="dxa"/>
            <w:vMerge/>
          </w:tcPr>
          <w:p w:rsidR="00474519" w:rsidRPr="00647867" w:rsidRDefault="00474519" w:rsidP="00E7494D"/>
        </w:tc>
        <w:tc>
          <w:tcPr>
            <w:tcW w:w="1350" w:type="dxa"/>
          </w:tcPr>
          <w:p w:rsidR="00474519" w:rsidRPr="00647867" w:rsidRDefault="00474519" w:rsidP="00E7494D">
            <w:r w:rsidRPr="00647867">
              <w:t xml:space="preserve">Natural assets </w:t>
            </w:r>
          </w:p>
        </w:tc>
        <w:tc>
          <w:tcPr>
            <w:tcW w:w="1350" w:type="dxa"/>
          </w:tcPr>
          <w:p w:rsidR="00474519" w:rsidRPr="00647867" w:rsidRDefault="00474519" w:rsidP="00E7494D">
            <w:r w:rsidRPr="00647867">
              <w:t xml:space="preserve">Social assets </w:t>
            </w:r>
          </w:p>
        </w:tc>
        <w:tc>
          <w:tcPr>
            <w:tcW w:w="1440" w:type="dxa"/>
          </w:tcPr>
          <w:p w:rsidR="00474519" w:rsidRPr="00647867" w:rsidRDefault="00474519" w:rsidP="00E7494D">
            <w:r w:rsidRPr="00647867">
              <w:t xml:space="preserve">Human assets </w:t>
            </w:r>
          </w:p>
        </w:tc>
        <w:tc>
          <w:tcPr>
            <w:tcW w:w="1781" w:type="dxa"/>
          </w:tcPr>
          <w:p w:rsidR="00474519" w:rsidRPr="00647867" w:rsidRDefault="00474519" w:rsidP="009264F8">
            <w:pPr>
              <w:ind w:left="0"/>
            </w:pPr>
            <w:r w:rsidRPr="00647867">
              <w:t xml:space="preserve">Financial/Economic assets </w:t>
            </w:r>
          </w:p>
        </w:tc>
        <w:tc>
          <w:tcPr>
            <w:tcW w:w="1530" w:type="dxa"/>
            <w:vMerge/>
          </w:tcPr>
          <w:p w:rsidR="00474519" w:rsidRPr="00647867" w:rsidRDefault="00474519" w:rsidP="00E7494D"/>
        </w:tc>
      </w:tr>
      <w:tr w:rsidR="00474519" w:rsidRPr="00647867" w:rsidTr="009264F8">
        <w:tc>
          <w:tcPr>
            <w:tcW w:w="1549" w:type="dxa"/>
          </w:tcPr>
          <w:p w:rsidR="00474519" w:rsidRPr="00647867" w:rsidRDefault="00474519" w:rsidP="00E7494D">
            <w:r w:rsidRPr="00647867">
              <w:t xml:space="preserve">Male </w:t>
            </w:r>
          </w:p>
        </w:tc>
        <w:tc>
          <w:tcPr>
            <w:tcW w:w="1350" w:type="dxa"/>
          </w:tcPr>
          <w:p w:rsidR="00474519" w:rsidRPr="00647867" w:rsidRDefault="00474519" w:rsidP="00251CEE">
            <w:pPr>
              <w:ind w:left="143"/>
            </w:pPr>
            <w:r>
              <w:t>50(61.</w:t>
            </w:r>
            <w:r w:rsidRPr="00647867">
              <w:t xml:space="preserve"> %)</w:t>
            </w:r>
          </w:p>
        </w:tc>
        <w:tc>
          <w:tcPr>
            <w:tcW w:w="1350" w:type="dxa"/>
          </w:tcPr>
          <w:p w:rsidR="00474519" w:rsidRPr="00647867" w:rsidRDefault="00474519" w:rsidP="00251CEE">
            <w:pPr>
              <w:ind w:left="143"/>
            </w:pPr>
            <w:r w:rsidRPr="00647867">
              <w:t>0 (0.0%)</w:t>
            </w:r>
          </w:p>
        </w:tc>
        <w:tc>
          <w:tcPr>
            <w:tcW w:w="1440" w:type="dxa"/>
          </w:tcPr>
          <w:p w:rsidR="00474519" w:rsidRPr="00647867" w:rsidRDefault="00474519" w:rsidP="00251CEE">
            <w:pPr>
              <w:ind w:left="143"/>
            </w:pPr>
            <w:r w:rsidRPr="00647867">
              <w:t>10 (12.3)</w:t>
            </w:r>
          </w:p>
        </w:tc>
        <w:tc>
          <w:tcPr>
            <w:tcW w:w="1781" w:type="dxa"/>
          </w:tcPr>
          <w:p w:rsidR="00474519" w:rsidRPr="00647867" w:rsidRDefault="00474519" w:rsidP="00251CEE">
            <w:pPr>
              <w:ind w:left="143"/>
            </w:pPr>
            <w:r w:rsidRPr="00647867">
              <w:t>21 (25.9%)</w:t>
            </w:r>
          </w:p>
        </w:tc>
        <w:tc>
          <w:tcPr>
            <w:tcW w:w="1530" w:type="dxa"/>
          </w:tcPr>
          <w:p w:rsidR="00474519" w:rsidRPr="00647867" w:rsidRDefault="00474519" w:rsidP="009264F8">
            <w:pPr>
              <w:ind w:left="0"/>
            </w:pPr>
            <w:r w:rsidRPr="00647867">
              <w:t>81(100.0%)</w:t>
            </w:r>
          </w:p>
        </w:tc>
      </w:tr>
      <w:tr w:rsidR="00474519" w:rsidRPr="00647867" w:rsidTr="009264F8">
        <w:tc>
          <w:tcPr>
            <w:tcW w:w="1549" w:type="dxa"/>
          </w:tcPr>
          <w:p w:rsidR="00474519" w:rsidRPr="00647867" w:rsidRDefault="00474519" w:rsidP="00E7494D">
            <w:r w:rsidRPr="00647867">
              <w:t xml:space="preserve">Female </w:t>
            </w:r>
          </w:p>
        </w:tc>
        <w:tc>
          <w:tcPr>
            <w:tcW w:w="1350" w:type="dxa"/>
          </w:tcPr>
          <w:p w:rsidR="00474519" w:rsidRPr="00647867" w:rsidRDefault="00474519" w:rsidP="00251CEE">
            <w:pPr>
              <w:ind w:left="143"/>
            </w:pPr>
            <w:r>
              <w:t>25</w:t>
            </w:r>
            <w:r w:rsidRPr="00647867">
              <w:t>(71.4%)</w:t>
            </w:r>
          </w:p>
        </w:tc>
        <w:tc>
          <w:tcPr>
            <w:tcW w:w="1350" w:type="dxa"/>
          </w:tcPr>
          <w:p w:rsidR="00474519" w:rsidRPr="00647867" w:rsidRDefault="00474519" w:rsidP="00251CEE">
            <w:pPr>
              <w:ind w:left="143"/>
            </w:pPr>
            <w:r w:rsidRPr="00647867">
              <w:t>2 (5.7%)</w:t>
            </w:r>
          </w:p>
        </w:tc>
        <w:tc>
          <w:tcPr>
            <w:tcW w:w="1440" w:type="dxa"/>
          </w:tcPr>
          <w:p w:rsidR="00474519" w:rsidRPr="00647867" w:rsidRDefault="00474519" w:rsidP="00251CEE">
            <w:pPr>
              <w:ind w:left="143"/>
            </w:pPr>
            <w:r w:rsidRPr="00647867">
              <w:t>6 (17.1%)</w:t>
            </w:r>
          </w:p>
        </w:tc>
        <w:tc>
          <w:tcPr>
            <w:tcW w:w="1781" w:type="dxa"/>
          </w:tcPr>
          <w:p w:rsidR="00474519" w:rsidRPr="00647867" w:rsidRDefault="00474519" w:rsidP="00251CEE">
            <w:pPr>
              <w:ind w:left="143"/>
            </w:pPr>
            <w:r w:rsidRPr="00647867">
              <w:t>2 (5.7%)</w:t>
            </w:r>
          </w:p>
        </w:tc>
        <w:tc>
          <w:tcPr>
            <w:tcW w:w="1530" w:type="dxa"/>
          </w:tcPr>
          <w:p w:rsidR="00474519" w:rsidRPr="00647867" w:rsidRDefault="00474519" w:rsidP="009264F8">
            <w:pPr>
              <w:ind w:left="0"/>
            </w:pPr>
            <w:r w:rsidRPr="00647867">
              <w:t>35 (100.0%)</w:t>
            </w:r>
          </w:p>
        </w:tc>
      </w:tr>
      <w:tr w:rsidR="00474519" w:rsidRPr="00647867" w:rsidTr="009264F8">
        <w:trPr>
          <w:trHeight w:val="377"/>
        </w:trPr>
        <w:tc>
          <w:tcPr>
            <w:tcW w:w="1549" w:type="dxa"/>
          </w:tcPr>
          <w:p w:rsidR="00474519" w:rsidRPr="00647867" w:rsidRDefault="00474519" w:rsidP="00E7494D">
            <w:r w:rsidRPr="00647867">
              <w:t xml:space="preserve">Total </w:t>
            </w:r>
          </w:p>
        </w:tc>
        <w:tc>
          <w:tcPr>
            <w:tcW w:w="1350" w:type="dxa"/>
          </w:tcPr>
          <w:p w:rsidR="00474519" w:rsidRPr="00647867" w:rsidRDefault="00474519" w:rsidP="00251CEE">
            <w:pPr>
              <w:ind w:left="0"/>
            </w:pPr>
            <w:r w:rsidRPr="00647867">
              <w:t>75 (64.7%)</w:t>
            </w:r>
          </w:p>
        </w:tc>
        <w:tc>
          <w:tcPr>
            <w:tcW w:w="1350" w:type="dxa"/>
          </w:tcPr>
          <w:p w:rsidR="00474519" w:rsidRPr="00647867" w:rsidRDefault="00474519" w:rsidP="00251CEE">
            <w:pPr>
              <w:ind w:left="143"/>
            </w:pPr>
            <w:r w:rsidRPr="00647867">
              <w:t>2 (1.7%)</w:t>
            </w:r>
          </w:p>
        </w:tc>
        <w:tc>
          <w:tcPr>
            <w:tcW w:w="1440" w:type="dxa"/>
          </w:tcPr>
          <w:p w:rsidR="00474519" w:rsidRPr="00647867" w:rsidRDefault="00474519" w:rsidP="00251CEE">
            <w:pPr>
              <w:ind w:left="143"/>
            </w:pPr>
            <w:r w:rsidRPr="00647867">
              <w:t>16 (13.8)</w:t>
            </w:r>
          </w:p>
        </w:tc>
        <w:tc>
          <w:tcPr>
            <w:tcW w:w="1781" w:type="dxa"/>
          </w:tcPr>
          <w:p w:rsidR="00474519" w:rsidRPr="00647867" w:rsidRDefault="00474519" w:rsidP="00251CEE">
            <w:pPr>
              <w:ind w:left="143"/>
            </w:pPr>
            <w:r w:rsidRPr="00647867">
              <w:t>23 (19.8%)</w:t>
            </w:r>
          </w:p>
        </w:tc>
        <w:tc>
          <w:tcPr>
            <w:tcW w:w="1530" w:type="dxa"/>
          </w:tcPr>
          <w:p w:rsidR="00474519" w:rsidRPr="00647867" w:rsidRDefault="00474519" w:rsidP="009264F8">
            <w:pPr>
              <w:ind w:left="0"/>
            </w:pPr>
            <w:r w:rsidRPr="00647867">
              <w:t>116 (100.0%)</w:t>
            </w:r>
          </w:p>
        </w:tc>
      </w:tr>
    </w:tbl>
    <w:p w:rsidR="00474519" w:rsidRPr="00671E3F" w:rsidRDefault="00474519" w:rsidP="00E7494D">
      <w:r>
        <w:t xml:space="preserve"> </w:t>
      </w:r>
      <w:r w:rsidRPr="00671E3F">
        <w:t>Source: Own survey finding, 20</w:t>
      </w:r>
      <w:r>
        <w:t>11</w:t>
      </w:r>
    </w:p>
    <w:p w:rsidR="00474519" w:rsidRPr="00671E3F" w:rsidRDefault="00474519" w:rsidP="00E7494D">
      <w:r>
        <w:t xml:space="preserve">Based upon this information, it can be implied that </w:t>
      </w:r>
      <w:r w:rsidRPr="00671E3F">
        <w:t>HHs more reliance on natural resources could indicate their higher vulnerability because changes in some aspects of these assets can be out of their control.</w:t>
      </w:r>
    </w:p>
    <w:p w:rsidR="00474519" w:rsidRDefault="00474519" w:rsidP="00E7494D">
      <w:r w:rsidRPr="00671E3F">
        <w:t xml:space="preserve">Having access to and control over land is very much crucial </w:t>
      </w:r>
      <w:r>
        <w:t>to</w:t>
      </w:r>
      <w:r w:rsidRPr="00671E3F">
        <w:t xml:space="preserve"> rural people’s livelihood</w:t>
      </w:r>
      <w:r>
        <w:t>.</w:t>
      </w:r>
      <w:r w:rsidRPr="00671E3F">
        <w:t xml:space="preserve"> Accordingly, all respondents were </w:t>
      </w:r>
      <w:r>
        <w:t>requested to state</w:t>
      </w:r>
      <w:r w:rsidRPr="00671E3F">
        <w:t xml:space="preserve"> the size of their land holding</w:t>
      </w:r>
      <w:r>
        <w:t>s.</w:t>
      </w:r>
      <w:r w:rsidRPr="00671E3F">
        <w:t xml:space="preserve"> The </w:t>
      </w:r>
      <w:proofErr w:type="spellStart"/>
      <w:r w:rsidRPr="00671E3F">
        <w:t>average</w:t>
      </w:r>
      <w:r>
        <w:t>size</w:t>
      </w:r>
      <w:proofErr w:type="spellEnd"/>
      <w:r>
        <w:t xml:space="preserve"> of</w:t>
      </w:r>
      <w:r w:rsidRPr="00671E3F">
        <w:t xml:space="preserve"> land holding for FHHs </w:t>
      </w:r>
      <w:r>
        <w:t>was</w:t>
      </w:r>
      <w:r w:rsidRPr="00671E3F">
        <w:t xml:space="preserve"> 1.17 hectare and for the MHHs it </w:t>
      </w:r>
      <w:r>
        <w:t>was</w:t>
      </w:r>
      <w:r w:rsidRPr="00671E3F">
        <w:t xml:space="preserve"> 1.91 hectares. To </w:t>
      </w:r>
      <w:r>
        <w:t>evaluate significance</w:t>
      </w:r>
      <w:r w:rsidRPr="00671E3F">
        <w:t xml:space="preserve"> </w:t>
      </w:r>
      <w:r>
        <w:t>of</w:t>
      </w:r>
      <w:r w:rsidRPr="00671E3F">
        <w:t xml:space="preserve"> the difference</w:t>
      </w:r>
      <w:r>
        <w:t>s</w:t>
      </w:r>
      <w:r w:rsidRPr="00671E3F">
        <w:t xml:space="preserve"> between the average land holdings of FHHs and MHHs </w:t>
      </w:r>
      <w:r>
        <w:t>a</w:t>
      </w:r>
      <w:r w:rsidRPr="00671E3F">
        <w:t xml:space="preserve"> t-test </w:t>
      </w:r>
      <w:r>
        <w:t>analysis was performed.</w:t>
      </w:r>
      <w:r w:rsidRPr="00671E3F">
        <w:t xml:space="preserve"> The result (</w:t>
      </w:r>
      <w:r>
        <w:t xml:space="preserve">t= 4.71) </w:t>
      </w:r>
      <w:r w:rsidRPr="00671E3F">
        <w:t>implies that the difference in the land holding</w:t>
      </w:r>
      <w:r>
        <w:t>s</w:t>
      </w:r>
      <w:r w:rsidRPr="00671E3F">
        <w:t xml:space="preserve"> is so significant, i.e., MHHs have much greater land holding than FHHs</w:t>
      </w:r>
      <w:r>
        <w:t xml:space="preserve"> (T</w:t>
      </w:r>
      <w:r w:rsidRPr="00E85A48">
        <w:t>able</w:t>
      </w:r>
      <w:r>
        <w:t xml:space="preserve"> 10).  </w:t>
      </w:r>
    </w:p>
    <w:p w:rsidR="00C80F8D" w:rsidRDefault="00C80F8D" w:rsidP="00E7494D"/>
    <w:p w:rsidR="00C80F8D" w:rsidRPr="00671E3F" w:rsidRDefault="00C80F8D" w:rsidP="00E7494D"/>
    <w:p w:rsidR="006674A6" w:rsidRDefault="006674A6" w:rsidP="00C80F8D">
      <w:pPr>
        <w:spacing w:line="360" w:lineRule="auto"/>
        <w:ind w:right="-72"/>
        <w:rPr>
          <w:b/>
        </w:rPr>
      </w:pPr>
    </w:p>
    <w:p w:rsidR="006674A6" w:rsidRDefault="006674A6" w:rsidP="00C80F8D">
      <w:pPr>
        <w:spacing w:line="360" w:lineRule="auto"/>
        <w:ind w:right="-72"/>
        <w:rPr>
          <w:b/>
        </w:rPr>
      </w:pPr>
    </w:p>
    <w:p w:rsidR="006674A6" w:rsidRDefault="006674A6" w:rsidP="00C80F8D">
      <w:pPr>
        <w:spacing w:line="360" w:lineRule="auto"/>
        <w:ind w:right="-72"/>
        <w:rPr>
          <w:b/>
        </w:rPr>
      </w:pPr>
    </w:p>
    <w:p w:rsidR="00474519" w:rsidRPr="00671E3F" w:rsidRDefault="00474519" w:rsidP="00C80F8D">
      <w:pPr>
        <w:spacing w:line="360" w:lineRule="auto"/>
        <w:ind w:right="-72"/>
      </w:pPr>
      <w:r w:rsidRPr="00671E3F">
        <w:rPr>
          <w:b/>
        </w:rPr>
        <w:lastRenderedPageBreak/>
        <w:t>Table 10:</w:t>
      </w:r>
      <w:r>
        <w:rPr>
          <w:b/>
        </w:rPr>
        <w:t xml:space="preserve"> </w:t>
      </w:r>
      <w:r w:rsidRPr="00671E3F">
        <w:t xml:space="preserve"> </w:t>
      </w:r>
      <w:r>
        <w:t>T-test for differences in</w:t>
      </w:r>
      <w:r w:rsidRPr="00671E3F">
        <w:t xml:space="preserve"> land holding</w:t>
      </w:r>
      <w:r>
        <w:t>s between MHH</w:t>
      </w:r>
      <w:r w:rsidR="00761889">
        <w:t>s and FHHs</w:t>
      </w:r>
      <w:r w:rsidRPr="00671E3F">
        <w:t xml:space="preserve"> </w:t>
      </w: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170"/>
        <w:gridCol w:w="900"/>
        <w:gridCol w:w="1800"/>
        <w:gridCol w:w="1260"/>
        <w:gridCol w:w="2070"/>
      </w:tblGrid>
      <w:tr w:rsidR="00474519" w:rsidRPr="00671E3F" w:rsidTr="001539CC">
        <w:tc>
          <w:tcPr>
            <w:tcW w:w="1800" w:type="dxa"/>
          </w:tcPr>
          <w:p w:rsidR="00474519" w:rsidRPr="00671E3F" w:rsidRDefault="00474519" w:rsidP="00C80F8D">
            <w:pPr>
              <w:tabs>
                <w:tab w:val="clear" w:pos="810"/>
              </w:tabs>
              <w:spacing w:line="360" w:lineRule="auto"/>
              <w:ind w:left="162" w:right="-72"/>
            </w:pPr>
            <w:r w:rsidRPr="00671E3F">
              <w:t>Sex</w:t>
            </w:r>
            <w:r>
              <w:t xml:space="preserve"> of </w:t>
            </w:r>
            <w:r w:rsidRPr="00671E3F">
              <w:t xml:space="preserve">respondents </w:t>
            </w:r>
          </w:p>
        </w:tc>
        <w:tc>
          <w:tcPr>
            <w:tcW w:w="1170" w:type="dxa"/>
          </w:tcPr>
          <w:p w:rsidR="00474519" w:rsidRPr="00671E3F" w:rsidRDefault="00474519" w:rsidP="00C80F8D">
            <w:pPr>
              <w:spacing w:line="360" w:lineRule="auto"/>
              <w:ind w:left="0" w:right="-72"/>
            </w:pPr>
            <w:r>
              <w:t xml:space="preserve">   </w:t>
            </w:r>
            <w:r w:rsidRPr="00671E3F">
              <w:t xml:space="preserve">Frequency </w:t>
            </w:r>
          </w:p>
        </w:tc>
        <w:tc>
          <w:tcPr>
            <w:tcW w:w="900" w:type="dxa"/>
          </w:tcPr>
          <w:p w:rsidR="00474519" w:rsidRPr="00671E3F" w:rsidRDefault="00474519" w:rsidP="00C80F8D">
            <w:pPr>
              <w:spacing w:line="360" w:lineRule="auto"/>
              <w:ind w:left="0" w:right="-72"/>
            </w:pPr>
            <w:r w:rsidRPr="00671E3F">
              <w:t xml:space="preserve">Mean </w:t>
            </w:r>
          </w:p>
        </w:tc>
        <w:tc>
          <w:tcPr>
            <w:tcW w:w="1800" w:type="dxa"/>
          </w:tcPr>
          <w:p w:rsidR="00474519" w:rsidRPr="00671E3F" w:rsidRDefault="00474519" w:rsidP="00C80F8D">
            <w:pPr>
              <w:tabs>
                <w:tab w:val="clear" w:pos="810"/>
              </w:tabs>
              <w:spacing w:line="360" w:lineRule="auto"/>
              <w:ind w:left="0" w:right="-72"/>
            </w:pPr>
            <w:r w:rsidRPr="00671E3F">
              <w:t xml:space="preserve">t-test for equality of mean </w:t>
            </w:r>
          </w:p>
        </w:tc>
        <w:tc>
          <w:tcPr>
            <w:tcW w:w="1260" w:type="dxa"/>
          </w:tcPr>
          <w:p w:rsidR="00474519" w:rsidRPr="00671E3F" w:rsidRDefault="00474519" w:rsidP="00C80F8D">
            <w:pPr>
              <w:spacing w:line="360" w:lineRule="auto"/>
              <w:ind w:left="72" w:right="-72"/>
            </w:pPr>
            <w:r w:rsidRPr="00671E3F">
              <w:t xml:space="preserve">Std. Deviation </w:t>
            </w:r>
          </w:p>
        </w:tc>
        <w:tc>
          <w:tcPr>
            <w:tcW w:w="2070" w:type="dxa"/>
          </w:tcPr>
          <w:p w:rsidR="00474519" w:rsidRPr="00671E3F" w:rsidRDefault="00474519" w:rsidP="00C80F8D">
            <w:pPr>
              <w:spacing w:line="360" w:lineRule="auto"/>
              <w:ind w:left="72" w:right="-72"/>
            </w:pPr>
            <w:r w:rsidRPr="00671E3F">
              <w:t xml:space="preserve">95%  Confidence Interval of the Difference </w:t>
            </w:r>
          </w:p>
        </w:tc>
      </w:tr>
      <w:tr w:rsidR="00474519" w:rsidRPr="00671E3F" w:rsidTr="001539CC">
        <w:tc>
          <w:tcPr>
            <w:tcW w:w="1800" w:type="dxa"/>
          </w:tcPr>
          <w:p w:rsidR="00474519" w:rsidRPr="00671E3F" w:rsidRDefault="00474519" w:rsidP="00C80F8D">
            <w:pPr>
              <w:spacing w:line="360" w:lineRule="auto"/>
              <w:ind w:right="-72"/>
            </w:pPr>
            <w:r w:rsidRPr="00671E3F">
              <w:t xml:space="preserve">Male </w:t>
            </w:r>
          </w:p>
        </w:tc>
        <w:tc>
          <w:tcPr>
            <w:tcW w:w="1170" w:type="dxa"/>
          </w:tcPr>
          <w:p w:rsidR="00474519" w:rsidRPr="00671E3F" w:rsidRDefault="00474519" w:rsidP="00C80F8D">
            <w:pPr>
              <w:spacing w:line="360" w:lineRule="auto"/>
              <w:ind w:left="72" w:right="-72"/>
            </w:pPr>
            <w:r w:rsidRPr="00671E3F">
              <w:t xml:space="preserve">     81 </w:t>
            </w:r>
          </w:p>
        </w:tc>
        <w:tc>
          <w:tcPr>
            <w:tcW w:w="900" w:type="dxa"/>
          </w:tcPr>
          <w:p w:rsidR="00474519" w:rsidRPr="00671E3F" w:rsidRDefault="00474519" w:rsidP="00C80F8D">
            <w:pPr>
              <w:spacing w:line="360" w:lineRule="auto"/>
              <w:ind w:left="72" w:right="-72"/>
            </w:pPr>
            <w:r w:rsidRPr="00671E3F">
              <w:t>1.9105</w:t>
            </w:r>
          </w:p>
        </w:tc>
        <w:tc>
          <w:tcPr>
            <w:tcW w:w="1800" w:type="dxa"/>
            <w:vMerge w:val="restart"/>
          </w:tcPr>
          <w:p w:rsidR="00474519" w:rsidRPr="00671E3F" w:rsidRDefault="00474519" w:rsidP="00C80F8D">
            <w:pPr>
              <w:spacing w:line="360" w:lineRule="auto"/>
              <w:ind w:right="-72"/>
            </w:pPr>
            <w:r w:rsidRPr="00671E3F">
              <w:t xml:space="preserve">      t=4.71</w:t>
            </w:r>
          </w:p>
        </w:tc>
        <w:tc>
          <w:tcPr>
            <w:tcW w:w="1260" w:type="dxa"/>
          </w:tcPr>
          <w:p w:rsidR="00474519" w:rsidRPr="00671E3F" w:rsidRDefault="00474519" w:rsidP="001539CC">
            <w:pPr>
              <w:spacing w:line="360" w:lineRule="auto"/>
              <w:ind w:left="0" w:right="-72"/>
            </w:pPr>
            <w:r w:rsidRPr="00671E3F">
              <w:t>.85997</w:t>
            </w:r>
          </w:p>
        </w:tc>
        <w:tc>
          <w:tcPr>
            <w:tcW w:w="2070" w:type="dxa"/>
          </w:tcPr>
          <w:p w:rsidR="00474519" w:rsidRPr="00671E3F" w:rsidRDefault="00474519" w:rsidP="00C80F8D">
            <w:pPr>
              <w:spacing w:line="360" w:lineRule="auto"/>
              <w:ind w:right="-72"/>
            </w:pPr>
            <w:r w:rsidRPr="00671E3F">
              <w:t>.42814</w:t>
            </w:r>
          </w:p>
        </w:tc>
      </w:tr>
      <w:tr w:rsidR="00474519" w:rsidRPr="00671E3F" w:rsidTr="001539CC">
        <w:tc>
          <w:tcPr>
            <w:tcW w:w="1800" w:type="dxa"/>
          </w:tcPr>
          <w:p w:rsidR="00474519" w:rsidRPr="00671E3F" w:rsidRDefault="00474519" w:rsidP="00C80F8D">
            <w:pPr>
              <w:spacing w:line="360" w:lineRule="auto"/>
              <w:ind w:right="-72"/>
            </w:pPr>
            <w:r w:rsidRPr="00671E3F">
              <w:t xml:space="preserve">Female </w:t>
            </w:r>
          </w:p>
        </w:tc>
        <w:tc>
          <w:tcPr>
            <w:tcW w:w="1170" w:type="dxa"/>
          </w:tcPr>
          <w:p w:rsidR="00474519" w:rsidRPr="00671E3F" w:rsidRDefault="00474519" w:rsidP="00C80F8D">
            <w:pPr>
              <w:spacing w:line="360" w:lineRule="auto"/>
              <w:ind w:left="72" w:right="-72"/>
            </w:pPr>
            <w:r w:rsidRPr="00671E3F">
              <w:t xml:space="preserve">    35</w:t>
            </w:r>
          </w:p>
        </w:tc>
        <w:tc>
          <w:tcPr>
            <w:tcW w:w="900" w:type="dxa"/>
          </w:tcPr>
          <w:p w:rsidR="00474519" w:rsidRPr="00671E3F" w:rsidRDefault="00474519" w:rsidP="00C80F8D">
            <w:pPr>
              <w:spacing w:line="360" w:lineRule="auto"/>
              <w:ind w:left="72" w:right="-72"/>
            </w:pPr>
            <w:r w:rsidRPr="00671E3F">
              <w:t>1.1714</w:t>
            </w:r>
          </w:p>
        </w:tc>
        <w:tc>
          <w:tcPr>
            <w:tcW w:w="1800" w:type="dxa"/>
            <w:vMerge/>
          </w:tcPr>
          <w:p w:rsidR="00474519" w:rsidRPr="00671E3F" w:rsidRDefault="00474519" w:rsidP="00C80F8D">
            <w:pPr>
              <w:spacing w:line="360" w:lineRule="auto"/>
              <w:ind w:right="-72"/>
            </w:pPr>
          </w:p>
        </w:tc>
        <w:tc>
          <w:tcPr>
            <w:tcW w:w="1260" w:type="dxa"/>
          </w:tcPr>
          <w:p w:rsidR="00474519" w:rsidRPr="00671E3F" w:rsidRDefault="00474519" w:rsidP="001539CC">
            <w:pPr>
              <w:spacing w:line="360" w:lineRule="auto"/>
              <w:ind w:left="0" w:right="-72"/>
            </w:pPr>
            <w:r w:rsidRPr="00671E3F">
              <w:t>.52780</w:t>
            </w:r>
          </w:p>
        </w:tc>
        <w:tc>
          <w:tcPr>
            <w:tcW w:w="2070" w:type="dxa"/>
          </w:tcPr>
          <w:p w:rsidR="00474519" w:rsidRPr="00671E3F" w:rsidRDefault="00474519" w:rsidP="00C80F8D">
            <w:pPr>
              <w:spacing w:line="360" w:lineRule="auto"/>
              <w:ind w:right="-72"/>
            </w:pPr>
            <w:r w:rsidRPr="00671E3F">
              <w:t>.47972</w:t>
            </w:r>
          </w:p>
        </w:tc>
      </w:tr>
    </w:tbl>
    <w:p w:rsidR="00474519" w:rsidRPr="00671E3F" w:rsidRDefault="00474519" w:rsidP="00E7494D">
      <w:r w:rsidRPr="00671E3F">
        <w:t xml:space="preserve">  Source: Own survey finding, 20</w:t>
      </w:r>
      <w:r>
        <w:t>11</w:t>
      </w:r>
      <w:r w:rsidRPr="00671E3F">
        <w:t xml:space="preserve">  </w:t>
      </w:r>
    </w:p>
    <w:p w:rsidR="00474519" w:rsidRPr="00671E3F" w:rsidRDefault="00474519" w:rsidP="00E7494D">
      <w:r w:rsidRPr="00671E3F">
        <w:t xml:space="preserve">The finding of </w:t>
      </w:r>
      <w:r>
        <w:t>analysis</w:t>
      </w:r>
      <w:r w:rsidRPr="00671E3F">
        <w:t xml:space="preserve"> shows that the MHHs are in a better position than FHHs in the</w:t>
      </w:r>
      <w:r>
        <w:t xml:space="preserve"> size of land</w:t>
      </w:r>
      <w:r w:rsidRPr="00671E3F">
        <w:t xml:space="preserve"> ownership</w:t>
      </w:r>
      <w:r>
        <w:t>.</w:t>
      </w:r>
      <w:r w:rsidRPr="00671E3F">
        <w:t xml:space="preserve"> Lacking this asset means being trapped into the vicious circle of poverty, since almost </w:t>
      </w:r>
      <w:r>
        <w:t xml:space="preserve">all </w:t>
      </w:r>
      <w:r w:rsidRPr="00671E3F">
        <w:t>the FHHs’ entire livelihood is dependent on farming</w:t>
      </w:r>
      <w:r>
        <w:t>.</w:t>
      </w:r>
      <w:r w:rsidRPr="00671E3F">
        <w:t xml:space="preserve"> </w:t>
      </w:r>
    </w:p>
    <w:p w:rsidR="00474519" w:rsidRDefault="00474519" w:rsidP="00E7494D">
      <w:r w:rsidRPr="00671E3F">
        <w:t>Land</w:t>
      </w:r>
      <w:r>
        <w:t xml:space="preserve"> assets</w:t>
      </w:r>
      <w:r w:rsidRPr="00671E3F">
        <w:t xml:space="preserve"> for farming or for any other purpose can be obtained through different </w:t>
      </w:r>
      <w:r>
        <w:t>approaches. The</w:t>
      </w:r>
      <w:r w:rsidRPr="00671E3F">
        <w:t xml:space="preserve"> majority of the respondents </w:t>
      </w:r>
      <w:r>
        <w:t>had provided</w:t>
      </w:r>
      <w:r w:rsidRPr="00671E3F">
        <w:t xml:space="preserve"> land </w:t>
      </w:r>
      <w:r>
        <w:t xml:space="preserve">for farming through </w:t>
      </w:r>
      <w:r w:rsidRPr="00671E3F">
        <w:t>peasant a</w:t>
      </w:r>
      <w:r>
        <w:t>ssociations</w:t>
      </w:r>
      <w:r w:rsidRPr="00671E3F">
        <w:t>. In addition,  the MHHs have got access to land through leasing (8.1%), share cropping (7%), and purchasing (1</w:t>
      </w:r>
      <w:r>
        <w:t xml:space="preserve">.2%), where </w:t>
      </w:r>
      <w:r w:rsidRPr="00671E3F">
        <w:t>as these opportunit</w:t>
      </w:r>
      <w:r>
        <w:t>ies are very rare for the FHHs only 2.9%</w:t>
      </w:r>
      <w:r w:rsidRPr="00671E3F">
        <w:t xml:space="preserve"> have got their</w:t>
      </w:r>
      <w:r>
        <w:t xml:space="preserve"> plot of </w:t>
      </w:r>
      <w:r w:rsidRPr="00671E3F">
        <w:t xml:space="preserve"> land through leasing</w:t>
      </w:r>
      <w:r>
        <w:t xml:space="preserve"> (T</w:t>
      </w:r>
      <w:r w:rsidRPr="00E85A48">
        <w:t>able</w:t>
      </w:r>
      <w:r>
        <w:t xml:space="preserve"> 11).  </w:t>
      </w:r>
      <w:r w:rsidRPr="00671E3F">
        <w:t xml:space="preserve"> </w:t>
      </w:r>
    </w:p>
    <w:p w:rsidR="00474519" w:rsidRPr="00671E3F" w:rsidRDefault="00474519" w:rsidP="00E7494D">
      <w:r w:rsidRPr="00671E3F">
        <w:rPr>
          <w:b/>
        </w:rPr>
        <w:t>Table 11:</w:t>
      </w:r>
      <w:r w:rsidRPr="00671E3F">
        <w:t xml:space="preserve"> </w:t>
      </w:r>
      <w:r>
        <w:t>Approaches to acquiring land by MHHs and FHHs.</w:t>
      </w: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1800"/>
        <w:gridCol w:w="1890"/>
        <w:gridCol w:w="1980"/>
      </w:tblGrid>
      <w:tr w:rsidR="00474519" w:rsidRPr="00C80F8D" w:rsidTr="007A3DA0">
        <w:trPr>
          <w:trHeight w:val="458"/>
        </w:trPr>
        <w:tc>
          <w:tcPr>
            <w:tcW w:w="2880" w:type="dxa"/>
            <w:vMerge w:val="restart"/>
          </w:tcPr>
          <w:p w:rsidR="00474519" w:rsidRPr="00C80F8D" w:rsidRDefault="00474519" w:rsidP="00C80F8D">
            <w:pPr>
              <w:tabs>
                <w:tab w:val="clear" w:pos="810"/>
              </w:tabs>
              <w:spacing w:line="240" w:lineRule="auto"/>
              <w:ind w:left="162"/>
            </w:pPr>
            <w:r w:rsidRPr="00C80F8D">
              <w:t xml:space="preserve">Means of land acquisition </w:t>
            </w:r>
          </w:p>
        </w:tc>
        <w:tc>
          <w:tcPr>
            <w:tcW w:w="3690" w:type="dxa"/>
            <w:gridSpan w:val="2"/>
          </w:tcPr>
          <w:p w:rsidR="00474519" w:rsidRPr="00C80F8D" w:rsidRDefault="00474519" w:rsidP="00C80F8D">
            <w:pPr>
              <w:spacing w:line="240" w:lineRule="auto"/>
              <w:ind w:right="-72"/>
            </w:pPr>
            <w:r w:rsidRPr="00C80F8D">
              <w:t xml:space="preserve">Sex of respondents </w:t>
            </w:r>
          </w:p>
        </w:tc>
        <w:tc>
          <w:tcPr>
            <w:tcW w:w="1980" w:type="dxa"/>
            <w:vMerge w:val="restart"/>
          </w:tcPr>
          <w:p w:rsidR="00474519" w:rsidRPr="00C80F8D" w:rsidRDefault="00474519" w:rsidP="00C80F8D">
            <w:pPr>
              <w:spacing w:line="240" w:lineRule="auto"/>
            </w:pPr>
            <w:r w:rsidRPr="00C80F8D">
              <w:t xml:space="preserve">Total </w:t>
            </w:r>
          </w:p>
        </w:tc>
      </w:tr>
      <w:tr w:rsidR="00474519" w:rsidRPr="00C80F8D" w:rsidTr="007A3DA0">
        <w:trPr>
          <w:trHeight w:val="350"/>
        </w:trPr>
        <w:tc>
          <w:tcPr>
            <w:tcW w:w="2880" w:type="dxa"/>
            <w:vMerge/>
          </w:tcPr>
          <w:p w:rsidR="00474519" w:rsidRPr="00C80F8D" w:rsidRDefault="00474519" w:rsidP="00C80F8D">
            <w:pPr>
              <w:tabs>
                <w:tab w:val="clear" w:pos="810"/>
              </w:tabs>
              <w:spacing w:line="240" w:lineRule="auto"/>
              <w:ind w:left="162"/>
            </w:pPr>
          </w:p>
        </w:tc>
        <w:tc>
          <w:tcPr>
            <w:tcW w:w="1800" w:type="dxa"/>
          </w:tcPr>
          <w:p w:rsidR="00474519" w:rsidRPr="00C80F8D" w:rsidRDefault="00474519" w:rsidP="00C80F8D">
            <w:pPr>
              <w:tabs>
                <w:tab w:val="clear" w:pos="810"/>
              </w:tabs>
              <w:spacing w:line="240" w:lineRule="auto"/>
              <w:ind w:left="72" w:right="-72"/>
            </w:pPr>
            <w:r w:rsidRPr="00C80F8D">
              <w:t xml:space="preserve">Male </w:t>
            </w:r>
          </w:p>
        </w:tc>
        <w:tc>
          <w:tcPr>
            <w:tcW w:w="1890" w:type="dxa"/>
          </w:tcPr>
          <w:p w:rsidR="00474519" w:rsidRPr="00C80F8D" w:rsidRDefault="00474519" w:rsidP="00C80F8D">
            <w:pPr>
              <w:spacing w:line="240" w:lineRule="auto"/>
              <w:ind w:left="162" w:right="-72"/>
            </w:pPr>
            <w:r w:rsidRPr="00C80F8D">
              <w:t xml:space="preserve">Female </w:t>
            </w:r>
          </w:p>
        </w:tc>
        <w:tc>
          <w:tcPr>
            <w:tcW w:w="1980" w:type="dxa"/>
            <w:vMerge/>
          </w:tcPr>
          <w:p w:rsidR="00474519" w:rsidRPr="00C80F8D" w:rsidRDefault="00474519" w:rsidP="00C80F8D">
            <w:pPr>
              <w:spacing w:line="240" w:lineRule="auto"/>
            </w:pPr>
          </w:p>
        </w:tc>
      </w:tr>
      <w:tr w:rsidR="00474519" w:rsidRPr="00C80F8D" w:rsidTr="007A3DA0">
        <w:trPr>
          <w:trHeight w:val="377"/>
        </w:trPr>
        <w:tc>
          <w:tcPr>
            <w:tcW w:w="2880" w:type="dxa"/>
          </w:tcPr>
          <w:p w:rsidR="00474519" w:rsidRPr="00C80F8D" w:rsidRDefault="00474519" w:rsidP="00C80F8D">
            <w:pPr>
              <w:tabs>
                <w:tab w:val="clear" w:pos="810"/>
              </w:tabs>
              <w:spacing w:line="240" w:lineRule="auto"/>
              <w:ind w:left="0" w:right="-72"/>
            </w:pPr>
            <w:r w:rsidRPr="00C80F8D">
              <w:t xml:space="preserve">Provided by peasant association </w:t>
            </w:r>
          </w:p>
        </w:tc>
        <w:tc>
          <w:tcPr>
            <w:tcW w:w="1800" w:type="dxa"/>
          </w:tcPr>
          <w:p w:rsidR="00474519" w:rsidRPr="00C80F8D" w:rsidRDefault="00474519" w:rsidP="00C80F8D">
            <w:pPr>
              <w:spacing w:line="240" w:lineRule="auto"/>
              <w:ind w:left="72" w:right="-72"/>
            </w:pPr>
            <w:r w:rsidRPr="00C80F8D">
              <w:t>42 (48.8%)</w:t>
            </w:r>
          </w:p>
        </w:tc>
        <w:tc>
          <w:tcPr>
            <w:tcW w:w="1890" w:type="dxa"/>
          </w:tcPr>
          <w:p w:rsidR="00474519" w:rsidRPr="00C80F8D" w:rsidRDefault="00474519" w:rsidP="00C80F8D">
            <w:pPr>
              <w:spacing w:line="240" w:lineRule="auto"/>
              <w:ind w:left="72" w:right="-72"/>
            </w:pPr>
            <w:r w:rsidRPr="00C80F8D">
              <w:t>26 (74.3%)</w:t>
            </w:r>
          </w:p>
        </w:tc>
        <w:tc>
          <w:tcPr>
            <w:tcW w:w="1980" w:type="dxa"/>
          </w:tcPr>
          <w:p w:rsidR="00474519" w:rsidRPr="00C80F8D" w:rsidRDefault="00474519" w:rsidP="00C80F8D">
            <w:pPr>
              <w:spacing w:line="240" w:lineRule="auto"/>
              <w:ind w:left="162" w:right="-72"/>
            </w:pPr>
            <w:r w:rsidRPr="00C80F8D">
              <w:t>68 (100.0%)</w:t>
            </w:r>
          </w:p>
        </w:tc>
      </w:tr>
      <w:tr w:rsidR="00474519" w:rsidRPr="0034550D" w:rsidTr="007A3DA0">
        <w:tc>
          <w:tcPr>
            <w:tcW w:w="2880" w:type="dxa"/>
          </w:tcPr>
          <w:p w:rsidR="00474519" w:rsidRPr="0034550D" w:rsidRDefault="00474519" w:rsidP="00C80F8D">
            <w:pPr>
              <w:tabs>
                <w:tab w:val="clear" w:pos="810"/>
              </w:tabs>
              <w:spacing w:line="360" w:lineRule="auto"/>
              <w:ind w:left="162" w:right="-72"/>
            </w:pPr>
            <w:r w:rsidRPr="0034550D">
              <w:t xml:space="preserve">Inherited from parents </w:t>
            </w:r>
          </w:p>
        </w:tc>
        <w:tc>
          <w:tcPr>
            <w:tcW w:w="1800" w:type="dxa"/>
          </w:tcPr>
          <w:p w:rsidR="00474519" w:rsidRPr="0034550D" w:rsidRDefault="00474519" w:rsidP="00C80F8D">
            <w:pPr>
              <w:spacing w:line="360" w:lineRule="auto"/>
              <w:ind w:left="72" w:right="-72"/>
            </w:pPr>
            <w:r w:rsidRPr="0034550D">
              <w:t>30 (34.9%)</w:t>
            </w:r>
          </w:p>
        </w:tc>
        <w:tc>
          <w:tcPr>
            <w:tcW w:w="1890" w:type="dxa"/>
          </w:tcPr>
          <w:p w:rsidR="00474519" w:rsidRPr="0034550D" w:rsidRDefault="00474519" w:rsidP="00C80F8D">
            <w:pPr>
              <w:spacing w:line="360" w:lineRule="auto"/>
              <w:ind w:left="72" w:right="-72"/>
            </w:pPr>
            <w:r w:rsidRPr="0034550D">
              <w:t>8 (22.9%)</w:t>
            </w:r>
          </w:p>
        </w:tc>
        <w:tc>
          <w:tcPr>
            <w:tcW w:w="1980" w:type="dxa"/>
          </w:tcPr>
          <w:p w:rsidR="00474519" w:rsidRPr="0034550D" w:rsidRDefault="00474519" w:rsidP="00C80F8D">
            <w:pPr>
              <w:spacing w:line="360" w:lineRule="auto"/>
              <w:ind w:left="162" w:right="-72"/>
            </w:pPr>
            <w:r w:rsidRPr="0034550D">
              <w:t>38 (100.0%)</w:t>
            </w:r>
          </w:p>
        </w:tc>
      </w:tr>
      <w:tr w:rsidR="00474519" w:rsidRPr="0034550D" w:rsidTr="007A3DA0">
        <w:tc>
          <w:tcPr>
            <w:tcW w:w="2880" w:type="dxa"/>
          </w:tcPr>
          <w:p w:rsidR="00474519" w:rsidRPr="0034550D" w:rsidRDefault="00474519" w:rsidP="00C80F8D">
            <w:pPr>
              <w:tabs>
                <w:tab w:val="clear" w:pos="810"/>
              </w:tabs>
              <w:spacing w:line="360" w:lineRule="auto"/>
              <w:ind w:left="162" w:right="-72"/>
            </w:pPr>
            <w:r w:rsidRPr="0034550D">
              <w:t xml:space="preserve">Through purchasing  </w:t>
            </w:r>
          </w:p>
        </w:tc>
        <w:tc>
          <w:tcPr>
            <w:tcW w:w="1800" w:type="dxa"/>
          </w:tcPr>
          <w:p w:rsidR="00474519" w:rsidRPr="0034550D" w:rsidRDefault="00474519" w:rsidP="00C80F8D">
            <w:pPr>
              <w:spacing w:line="360" w:lineRule="auto"/>
              <w:ind w:left="72" w:right="-72"/>
            </w:pPr>
            <w:r w:rsidRPr="0034550D">
              <w:t>1 (1.2%)</w:t>
            </w:r>
          </w:p>
        </w:tc>
        <w:tc>
          <w:tcPr>
            <w:tcW w:w="1890" w:type="dxa"/>
          </w:tcPr>
          <w:p w:rsidR="00474519" w:rsidRPr="0034550D" w:rsidRDefault="00474519" w:rsidP="00C80F8D">
            <w:pPr>
              <w:spacing w:line="360" w:lineRule="auto"/>
              <w:ind w:left="72" w:right="-72"/>
            </w:pPr>
            <w:r w:rsidRPr="0034550D">
              <w:t>0 (0.0%)</w:t>
            </w:r>
          </w:p>
        </w:tc>
        <w:tc>
          <w:tcPr>
            <w:tcW w:w="1980" w:type="dxa"/>
          </w:tcPr>
          <w:p w:rsidR="00474519" w:rsidRPr="0034550D" w:rsidRDefault="00474519" w:rsidP="00C80F8D">
            <w:pPr>
              <w:spacing w:line="360" w:lineRule="auto"/>
              <w:ind w:left="162" w:right="-72"/>
            </w:pPr>
            <w:r w:rsidRPr="0034550D">
              <w:t>1 (100.0%)</w:t>
            </w:r>
          </w:p>
        </w:tc>
      </w:tr>
      <w:tr w:rsidR="00474519" w:rsidRPr="0034550D" w:rsidTr="007A3DA0">
        <w:tc>
          <w:tcPr>
            <w:tcW w:w="2880" w:type="dxa"/>
          </w:tcPr>
          <w:p w:rsidR="00474519" w:rsidRPr="0034550D" w:rsidRDefault="00474519" w:rsidP="00C80F8D">
            <w:pPr>
              <w:tabs>
                <w:tab w:val="clear" w:pos="810"/>
              </w:tabs>
              <w:spacing w:line="360" w:lineRule="auto"/>
              <w:ind w:left="162" w:right="-72"/>
            </w:pPr>
            <w:r w:rsidRPr="0034550D">
              <w:t xml:space="preserve">Through leasing </w:t>
            </w:r>
          </w:p>
        </w:tc>
        <w:tc>
          <w:tcPr>
            <w:tcW w:w="1800" w:type="dxa"/>
          </w:tcPr>
          <w:p w:rsidR="00474519" w:rsidRPr="0034550D" w:rsidRDefault="00474519" w:rsidP="00C80F8D">
            <w:pPr>
              <w:spacing w:line="360" w:lineRule="auto"/>
              <w:ind w:left="72" w:right="-72"/>
            </w:pPr>
            <w:r w:rsidRPr="0034550D">
              <w:t>7 (8.1%)</w:t>
            </w:r>
          </w:p>
        </w:tc>
        <w:tc>
          <w:tcPr>
            <w:tcW w:w="1890" w:type="dxa"/>
          </w:tcPr>
          <w:p w:rsidR="00474519" w:rsidRPr="0034550D" w:rsidRDefault="00474519" w:rsidP="00C80F8D">
            <w:pPr>
              <w:spacing w:line="360" w:lineRule="auto"/>
              <w:ind w:left="72" w:right="-72"/>
            </w:pPr>
            <w:r w:rsidRPr="0034550D">
              <w:t>1 (2.9%)</w:t>
            </w:r>
          </w:p>
        </w:tc>
        <w:tc>
          <w:tcPr>
            <w:tcW w:w="1980" w:type="dxa"/>
          </w:tcPr>
          <w:p w:rsidR="00474519" w:rsidRPr="0034550D" w:rsidRDefault="00474519" w:rsidP="00C80F8D">
            <w:pPr>
              <w:spacing w:line="360" w:lineRule="auto"/>
              <w:ind w:left="162" w:right="-72"/>
            </w:pPr>
            <w:r w:rsidRPr="0034550D">
              <w:t>8 (100.0%)</w:t>
            </w:r>
          </w:p>
        </w:tc>
      </w:tr>
      <w:tr w:rsidR="00474519" w:rsidRPr="0034550D" w:rsidTr="007A3DA0">
        <w:tc>
          <w:tcPr>
            <w:tcW w:w="2880" w:type="dxa"/>
          </w:tcPr>
          <w:p w:rsidR="00474519" w:rsidRPr="0034550D" w:rsidRDefault="00474519" w:rsidP="00C80F8D">
            <w:pPr>
              <w:tabs>
                <w:tab w:val="clear" w:pos="810"/>
              </w:tabs>
              <w:spacing w:line="360" w:lineRule="auto"/>
              <w:ind w:left="162" w:right="-72"/>
            </w:pPr>
            <w:r w:rsidRPr="0034550D">
              <w:t>Through share cropping</w:t>
            </w:r>
          </w:p>
        </w:tc>
        <w:tc>
          <w:tcPr>
            <w:tcW w:w="1800" w:type="dxa"/>
          </w:tcPr>
          <w:p w:rsidR="00474519" w:rsidRPr="0034550D" w:rsidRDefault="00474519" w:rsidP="00C80F8D">
            <w:pPr>
              <w:spacing w:line="360" w:lineRule="auto"/>
              <w:ind w:left="72" w:right="-72"/>
            </w:pPr>
            <w:r w:rsidRPr="0034550D">
              <w:t>6 (7.0%)</w:t>
            </w:r>
          </w:p>
        </w:tc>
        <w:tc>
          <w:tcPr>
            <w:tcW w:w="1890" w:type="dxa"/>
          </w:tcPr>
          <w:p w:rsidR="00474519" w:rsidRPr="0034550D" w:rsidRDefault="00474519" w:rsidP="00C80F8D">
            <w:pPr>
              <w:spacing w:line="360" w:lineRule="auto"/>
              <w:ind w:left="72" w:right="-72"/>
            </w:pPr>
            <w:r w:rsidRPr="0034550D">
              <w:t>0 (0.0%)</w:t>
            </w:r>
          </w:p>
        </w:tc>
        <w:tc>
          <w:tcPr>
            <w:tcW w:w="1980" w:type="dxa"/>
          </w:tcPr>
          <w:p w:rsidR="00474519" w:rsidRPr="0034550D" w:rsidRDefault="00474519" w:rsidP="00C80F8D">
            <w:pPr>
              <w:spacing w:line="360" w:lineRule="auto"/>
              <w:ind w:left="162" w:right="-72"/>
            </w:pPr>
            <w:r w:rsidRPr="0034550D">
              <w:t>6 (100.0%)</w:t>
            </w:r>
          </w:p>
        </w:tc>
      </w:tr>
      <w:tr w:rsidR="00474519" w:rsidRPr="0034550D" w:rsidTr="007A3DA0">
        <w:tc>
          <w:tcPr>
            <w:tcW w:w="2880" w:type="dxa"/>
          </w:tcPr>
          <w:p w:rsidR="00474519" w:rsidRPr="0034550D" w:rsidRDefault="00474519" w:rsidP="00C80F8D">
            <w:pPr>
              <w:tabs>
                <w:tab w:val="clear" w:pos="810"/>
              </w:tabs>
              <w:spacing w:line="360" w:lineRule="auto"/>
              <w:ind w:left="162" w:right="-72"/>
            </w:pPr>
            <w:r w:rsidRPr="0034550D">
              <w:t xml:space="preserve">Total </w:t>
            </w:r>
          </w:p>
        </w:tc>
        <w:tc>
          <w:tcPr>
            <w:tcW w:w="1800" w:type="dxa"/>
          </w:tcPr>
          <w:p w:rsidR="00474519" w:rsidRPr="0034550D" w:rsidRDefault="00474519" w:rsidP="00C80F8D">
            <w:pPr>
              <w:spacing w:line="360" w:lineRule="auto"/>
              <w:ind w:left="72" w:right="-72"/>
            </w:pPr>
            <w:r w:rsidRPr="0034550D">
              <w:t>86 (100.0%)</w:t>
            </w:r>
          </w:p>
        </w:tc>
        <w:tc>
          <w:tcPr>
            <w:tcW w:w="1890" w:type="dxa"/>
          </w:tcPr>
          <w:p w:rsidR="00474519" w:rsidRPr="0034550D" w:rsidRDefault="00474519" w:rsidP="00C80F8D">
            <w:pPr>
              <w:spacing w:line="360" w:lineRule="auto"/>
              <w:ind w:left="72" w:right="-72"/>
            </w:pPr>
            <w:r w:rsidRPr="0034550D">
              <w:t>35 (100.0%)</w:t>
            </w:r>
          </w:p>
        </w:tc>
        <w:tc>
          <w:tcPr>
            <w:tcW w:w="1980" w:type="dxa"/>
          </w:tcPr>
          <w:p w:rsidR="00474519" w:rsidRPr="0034550D" w:rsidRDefault="00474519" w:rsidP="00C80F8D">
            <w:pPr>
              <w:spacing w:line="360" w:lineRule="auto"/>
              <w:ind w:left="162" w:right="-72"/>
            </w:pPr>
            <w:r w:rsidRPr="0034550D">
              <w:t>121 (100.0%)</w:t>
            </w:r>
          </w:p>
        </w:tc>
      </w:tr>
    </w:tbl>
    <w:p w:rsidR="00474519" w:rsidRPr="00AE568D" w:rsidRDefault="00474519" w:rsidP="00E7494D">
      <w:r>
        <w:t xml:space="preserve"> </w:t>
      </w:r>
      <w:r w:rsidRPr="00671E3F">
        <w:t>Source: Own survey finding, 20</w:t>
      </w:r>
      <w:r>
        <w:t>11</w:t>
      </w:r>
    </w:p>
    <w:p w:rsidR="00474519" w:rsidRPr="00671E3F" w:rsidRDefault="00474519" w:rsidP="00E7494D">
      <w:r w:rsidRPr="00671E3F">
        <w:t xml:space="preserve">N. B. Multiple responses could be possible in the above table </w:t>
      </w:r>
    </w:p>
    <w:p w:rsidR="00474519" w:rsidRPr="00671E3F" w:rsidRDefault="00474519" w:rsidP="00E7494D">
      <w:r w:rsidRPr="00671E3F">
        <w:lastRenderedPageBreak/>
        <w:t xml:space="preserve">During the survey respondents were also </w:t>
      </w:r>
      <w:r>
        <w:t>requested to identify</w:t>
      </w:r>
      <w:r w:rsidRPr="00671E3F">
        <w:t xml:space="preserve"> problem</w:t>
      </w:r>
      <w:r>
        <w:t>s</w:t>
      </w:r>
      <w:r w:rsidRPr="00671E3F">
        <w:t xml:space="preserve"> related to acquiring their own</w:t>
      </w:r>
      <w:r>
        <w:t xml:space="preserve"> plot of</w:t>
      </w:r>
      <w:r w:rsidRPr="00671E3F">
        <w:t xml:space="preserve"> land. Among the total respondents</w:t>
      </w:r>
      <w:r>
        <w:t xml:space="preserve">, </w:t>
      </w:r>
      <w:r w:rsidRPr="00671E3F">
        <w:t>58.6 percent</w:t>
      </w:r>
      <w:r w:rsidRPr="001D6D8E">
        <w:t xml:space="preserve"> </w:t>
      </w:r>
      <w:r>
        <w:t>complained on the distribution of land (T</w:t>
      </w:r>
      <w:r w:rsidRPr="00E85A48">
        <w:t>able</w:t>
      </w:r>
      <w:r>
        <w:t xml:space="preserve"> 12).  </w:t>
      </w:r>
      <w:r w:rsidRPr="00671E3F">
        <w:t xml:space="preserve"> </w:t>
      </w:r>
    </w:p>
    <w:p w:rsidR="00474519" w:rsidRPr="00671E3F" w:rsidRDefault="00474519" w:rsidP="00E7494D">
      <w:r>
        <w:rPr>
          <w:b/>
        </w:rPr>
        <w:t xml:space="preserve">     </w:t>
      </w:r>
      <w:r w:rsidRPr="00671E3F">
        <w:rPr>
          <w:b/>
        </w:rPr>
        <w:t>Table 12:</w:t>
      </w:r>
      <w:r w:rsidRPr="00671E3F">
        <w:t xml:space="preserve"> </w:t>
      </w:r>
      <w:r>
        <w:t>Presence of</w:t>
      </w:r>
      <w:r w:rsidRPr="00671E3F">
        <w:t xml:space="preserve"> </w:t>
      </w:r>
      <w:r>
        <w:t>P</w:t>
      </w:r>
      <w:r w:rsidRPr="00671E3F">
        <w:t>roblem</w:t>
      </w:r>
      <w:r>
        <w:t>s</w:t>
      </w:r>
      <w:r w:rsidRPr="00671E3F">
        <w:t xml:space="preserve"> related to </w:t>
      </w:r>
      <w:r>
        <w:t>land</w:t>
      </w:r>
      <w:r w:rsidRPr="00B90E49">
        <w:t xml:space="preserve"> </w:t>
      </w:r>
      <w:r>
        <w:t xml:space="preserve">distribution </w:t>
      </w:r>
      <w:r w:rsidRPr="00671E3F">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590"/>
        <w:gridCol w:w="1830"/>
        <w:gridCol w:w="2250"/>
      </w:tblGrid>
      <w:tr w:rsidR="00474519" w:rsidRPr="00671E3F" w:rsidTr="00807324">
        <w:trPr>
          <w:trHeight w:val="210"/>
        </w:trPr>
        <w:tc>
          <w:tcPr>
            <w:tcW w:w="1980" w:type="dxa"/>
            <w:vMerge w:val="restart"/>
          </w:tcPr>
          <w:p w:rsidR="00474519" w:rsidRPr="00671E3F" w:rsidRDefault="00474519" w:rsidP="00E7494D">
            <w:r>
              <w:t>The existence of  problem</w:t>
            </w:r>
            <w:r w:rsidRPr="00671E3F">
              <w:t xml:space="preserve"> in acquiring land </w:t>
            </w:r>
          </w:p>
        </w:tc>
        <w:tc>
          <w:tcPr>
            <w:tcW w:w="3420" w:type="dxa"/>
            <w:gridSpan w:val="2"/>
          </w:tcPr>
          <w:p w:rsidR="00474519" w:rsidRPr="00671E3F" w:rsidRDefault="00474519" w:rsidP="00E7494D">
            <w:r w:rsidRPr="00671E3F">
              <w:t xml:space="preserve">Sex of respondents </w:t>
            </w:r>
          </w:p>
        </w:tc>
        <w:tc>
          <w:tcPr>
            <w:tcW w:w="2250" w:type="dxa"/>
            <w:vMerge w:val="restart"/>
          </w:tcPr>
          <w:p w:rsidR="00474519" w:rsidRPr="00671E3F" w:rsidRDefault="00474519" w:rsidP="00E7494D">
            <w:r w:rsidRPr="00671E3F">
              <w:t xml:space="preserve">Total </w:t>
            </w:r>
          </w:p>
        </w:tc>
      </w:tr>
      <w:tr w:rsidR="00474519" w:rsidRPr="00671E3F" w:rsidTr="00807324">
        <w:trPr>
          <w:trHeight w:val="210"/>
        </w:trPr>
        <w:tc>
          <w:tcPr>
            <w:tcW w:w="1980" w:type="dxa"/>
            <w:vMerge/>
          </w:tcPr>
          <w:p w:rsidR="00474519" w:rsidRPr="00671E3F" w:rsidRDefault="00474519" w:rsidP="00E7494D"/>
        </w:tc>
        <w:tc>
          <w:tcPr>
            <w:tcW w:w="1590" w:type="dxa"/>
          </w:tcPr>
          <w:p w:rsidR="00474519" w:rsidRPr="00671E3F" w:rsidRDefault="00474519" w:rsidP="00E7494D">
            <w:r w:rsidRPr="00671E3F">
              <w:t xml:space="preserve">Male </w:t>
            </w:r>
          </w:p>
        </w:tc>
        <w:tc>
          <w:tcPr>
            <w:tcW w:w="1830" w:type="dxa"/>
          </w:tcPr>
          <w:p w:rsidR="00474519" w:rsidRPr="00671E3F" w:rsidRDefault="00474519" w:rsidP="00E7494D">
            <w:r w:rsidRPr="00671E3F">
              <w:t xml:space="preserve">Female </w:t>
            </w:r>
          </w:p>
        </w:tc>
        <w:tc>
          <w:tcPr>
            <w:tcW w:w="2250" w:type="dxa"/>
            <w:vMerge/>
          </w:tcPr>
          <w:p w:rsidR="00474519" w:rsidRPr="00671E3F" w:rsidRDefault="00474519" w:rsidP="00E7494D"/>
        </w:tc>
      </w:tr>
      <w:tr w:rsidR="00474519" w:rsidRPr="00671E3F" w:rsidTr="00807324">
        <w:tc>
          <w:tcPr>
            <w:tcW w:w="1980" w:type="dxa"/>
          </w:tcPr>
          <w:p w:rsidR="00474519" w:rsidRPr="00671E3F" w:rsidRDefault="00474519" w:rsidP="00E7494D">
            <w:r w:rsidRPr="00671E3F">
              <w:t xml:space="preserve">Yes </w:t>
            </w:r>
          </w:p>
        </w:tc>
        <w:tc>
          <w:tcPr>
            <w:tcW w:w="1590" w:type="dxa"/>
          </w:tcPr>
          <w:p w:rsidR="00474519" w:rsidRPr="00671E3F" w:rsidRDefault="00474519" w:rsidP="00E7494D">
            <w:r w:rsidRPr="00671E3F">
              <w:t>46 (56.8%)</w:t>
            </w:r>
          </w:p>
        </w:tc>
        <w:tc>
          <w:tcPr>
            <w:tcW w:w="1830" w:type="dxa"/>
          </w:tcPr>
          <w:p w:rsidR="00474519" w:rsidRPr="00671E3F" w:rsidRDefault="00474519" w:rsidP="00E7494D">
            <w:r>
              <w:t>17 (48</w:t>
            </w:r>
            <w:proofErr w:type="gramStart"/>
            <w:r>
              <w:t>..5</w:t>
            </w:r>
            <w:proofErr w:type="gramEnd"/>
            <w:r w:rsidRPr="00671E3F">
              <w:t>%)</w:t>
            </w:r>
          </w:p>
        </w:tc>
        <w:tc>
          <w:tcPr>
            <w:tcW w:w="2250" w:type="dxa"/>
          </w:tcPr>
          <w:p w:rsidR="00474519" w:rsidRPr="00671E3F" w:rsidRDefault="00474519" w:rsidP="00E7494D">
            <w:r w:rsidRPr="00671E3F">
              <w:t>63 (58.6%)</w:t>
            </w:r>
          </w:p>
        </w:tc>
      </w:tr>
      <w:tr w:rsidR="00474519" w:rsidRPr="00671E3F" w:rsidTr="00807324">
        <w:tc>
          <w:tcPr>
            <w:tcW w:w="1980" w:type="dxa"/>
          </w:tcPr>
          <w:p w:rsidR="00474519" w:rsidRPr="00671E3F" w:rsidRDefault="00474519" w:rsidP="00E7494D">
            <w:r w:rsidRPr="00671E3F">
              <w:t xml:space="preserve">No </w:t>
            </w:r>
          </w:p>
        </w:tc>
        <w:tc>
          <w:tcPr>
            <w:tcW w:w="1590" w:type="dxa"/>
          </w:tcPr>
          <w:p w:rsidR="00474519" w:rsidRPr="00671E3F" w:rsidRDefault="00474519" w:rsidP="00E7494D">
            <w:r w:rsidRPr="00671E3F">
              <w:t>35 (43.2%)</w:t>
            </w:r>
          </w:p>
        </w:tc>
        <w:tc>
          <w:tcPr>
            <w:tcW w:w="1830" w:type="dxa"/>
          </w:tcPr>
          <w:p w:rsidR="00474519" w:rsidRPr="00671E3F" w:rsidRDefault="00474519" w:rsidP="00E7494D">
            <w:r w:rsidRPr="00671E3F">
              <w:t>18 (</w:t>
            </w:r>
            <w:r>
              <w:t>51</w:t>
            </w:r>
            <w:r w:rsidRPr="00671E3F">
              <w:t>.</w:t>
            </w:r>
            <w:r>
              <w:t>5</w:t>
            </w:r>
            <w:r w:rsidRPr="00671E3F">
              <w:t>%)</w:t>
            </w:r>
          </w:p>
        </w:tc>
        <w:tc>
          <w:tcPr>
            <w:tcW w:w="2250" w:type="dxa"/>
          </w:tcPr>
          <w:p w:rsidR="00474519" w:rsidRPr="00671E3F" w:rsidRDefault="00474519" w:rsidP="00E7494D">
            <w:r w:rsidRPr="00671E3F">
              <w:t>53 (41.4%)</w:t>
            </w:r>
          </w:p>
        </w:tc>
      </w:tr>
      <w:tr w:rsidR="00474519" w:rsidRPr="00671E3F" w:rsidTr="00807324">
        <w:tc>
          <w:tcPr>
            <w:tcW w:w="1980" w:type="dxa"/>
          </w:tcPr>
          <w:p w:rsidR="00474519" w:rsidRPr="00671E3F" w:rsidRDefault="00474519" w:rsidP="00E7494D">
            <w:r w:rsidRPr="00671E3F">
              <w:t xml:space="preserve">Total </w:t>
            </w:r>
          </w:p>
        </w:tc>
        <w:tc>
          <w:tcPr>
            <w:tcW w:w="1590" w:type="dxa"/>
          </w:tcPr>
          <w:p w:rsidR="00474519" w:rsidRPr="00671E3F" w:rsidRDefault="00474519" w:rsidP="002C68D8">
            <w:pPr>
              <w:ind w:left="0"/>
            </w:pPr>
            <w:r w:rsidRPr="00671E3F">
              <w:t>81 (100.0%)</w:t>
            </w:r>
          </w:p>
        </w:tc>
        <w:tc>
          <w:tcPr>
            <w:tcW w:w="1830" w:type="dxa"/>
          </w:tcPr>
          <w:p w:rsidR="00474519" w:rsidRPr="00671E3F" w:rsidRDefault="00474519" w:rsidP="00E7494D">
            <w:r w:rsidRPr="00671E3F">
              <w:t>35 (100.0%)</w:t>
            </w:r>
          </w:p>
        </w:tc>
        <w:tc>
          <w:tcPr>
            <w:tcW w:w="2250" w:type="dxa"/>
          </w:tcPr>
          <w:p w:rsidR="00474519" w:rsidRPr="00671E3F" w:rsidRDefault="00474519" w:rsidP="00E7494D">
            <w:r>
              <w:t>116</w:t>
            </w:r>
            <w:r w:rsidRPr="00671E3F">
              <w:t>(100.0%)</w:t>
            </w:r>
          </w:p>
        </w:tc>
      </w:tr>
    </w:tbl>
    <w:p w:rsidR="00474519" w:rsidRPr="00671E3F" w:rsidRDefault="00474519" w:rsidP="00E7494D">
      <w:r>
        <w:t xml:space="preserve">  </w:t>
      </w:r>
      <w:r w:rsidRPr="00671E3F">
        <w:t>Source: survey finding, 20</w:t>
      </w:r>
      <w:r>
        <w:t>11</w:t>
      </w:r>
      <w:r w:rsidRPr="00671E3F">
        <w:t xml:space="preserve"> </w:t>
      </w:r>
    </w:p>
    <w:p w:rsidR="00474519" w:rsidRPr="00B730BF" w:rsidRDefault="00474519" w:rsidP="00E7494D">
      <w:r w:rsidRPr="00671E3F">
        <w:t xml:space="preserve">Among those respondents who </w:t>
      </w:r>
      <w:r>
        <w:t>claimed to have a problem in</w:t>
      </w:r>
      <w:r w:rsidRPr="00B730BF">
        <w:t xml:space="preserve"> </w:t>
      </w:r>
      <w:r>
        <w:t xml:space="preserve">acquiring their </w:t>
      </w:r>
      <w:r w:rsidRPr="00671E3F">
        <w:t>land</w:t>
      </w:r>
      <w:r>
        <w:t xml:space="preserve"> expressed that the main obstacle</w:t>
      </w:r>
      <w:r w:rsidRPr="00671E3F">
        <w:t xml:space="preserve"> has emanated from the non-existence of land </w:t>
      </w:r>
      <w:r>
        <w:t>for distribution 54.3% (T</w:t>
      </w:r>
      <w:r w:rsidRPr="00E85A48">
        <w:t>able</w:t>
      </w:r>
      <w:r>
        <w:t xml:space="preserve"> 13).  </w:t>
      </w:r>
      <w:r w:rsidRPr="00671E3F">
        <w:t xml:space="preserve">  </w:t>
      </w:r>
    </w:p>
    <w:p w:rsidR="00474519" w:rsidRPr="00671E3F" w:rsidRDefault="00474519" w:rsidP="00E7494D">
      <w:r>
        <w:rPr>
          <w:b/>
        </w:rPr>
        <w:t xml:space="preserve"> </w:t>
      </w:r>
      <w:r w:rsidRPr="00671E3F">
        <w:rPr>
          <w:b/>
        </w:rPr>
        <w:t>Table 13:</w:t>
      </w:r>
      <w:r w:rsidRPr="00671E3F">
        <w:t xml:space="preserve"> </w:t>
      </w:r>
      <w:r>
        <w:t>R</w:t>
      </w:r>
      <w:r w:rsidRPr="00671E3F">
        <w:t xml:space="preserve">easons for the problem of accessing </w:t>
      </w:r>
      <w:r>
        <w:t>a plot of</w:t>
      </w:r>
      <w:r w:rsidRPr="00671E3F">
        <w:t xml:space="preserve"> land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1520"/>
        <w:gridCol w:w="1227"/>
        <w:gridCol w:w="1620"/>
      </w:tblGrid>
      <w:tr w:rsidR="00474519" w:rsidRPr="00671E3F" w:rsidTr="00807324">
        <w:tc>
          <w:tcPr>
            <w:tcW w:w="3222" w:type="dxa"/>
          </w:tcPr>
          <w:p w:rsidR="00474519" w:rsidRPr="00671E3F" w:rsidRDefault="00474519" w:rsidP="00E7494D">
            <w:r w:rsidRPr="00671E3F">
              <w:t xml:space="preserve">Reason </w:t>
            </w:r>
          </w:p>
        </w:tc>
        <w:tc>
          <w:tcPr>
            <w:tcW w:w="1421" w:type="dxa"/>
          </w:tcPr>
          <w:p w:rsidR="00474519" w:rsidRPr="00671E3F" w:rsidRDefault="00474519" w:rsidP="00E7494D">
            <w:r w:rsidRPr="00671E3F">
              <w:t xml:space="preserve">Frequency </w:t>
            </w:r>
          </w:p>
        </w:tc>
        <w:tc>
          <w:tcPr>
            <w:tcW w:w="1207" w:type="dxa"/>
          </w:tcPr>
          <w:p w:rsidR="00474519" w:rsidRPr="00671E3F" w:rsidRDefault="00474519" w:rsidP="00E7494D">
            <w:r w:rsidRPr="00671E3F">
              <w:t xml:space="preserve">Percent </w:t>
            </w:r>
          </w:p>
        </w:tc>
        <w:tc>
          <w:tcPr>
            <w:tcW w:w="1620" w:type="dxa"/>
          </w:tcPr>
          <w:p w:rsidR="00474519" w:rsidRPr="00671E3F" w:rsidRDefault="00474519" w:rsidP="00E7494D">
            <w:r>
              <w:t xml:space="preserve">Valid </w:t>
            </w:r>
            <w:r w:rsidRPr="00671E3F">
              <w:t xml:space="preserve">percent </w:t>
            </w:r>
          </w:p>
        </w:tc>
      </w:tr>
      <w:tr w:rsidR="00474519" w:rsidRPr="00671E3F" w:rsidTr="00807324">
        <w:tc>
          <w:tcPr>
            <w:tcW w:w="3222" w:type="dxa"/>
          </w:tcPr>
          <w:p w:rsidR="00474519" w:rsidRPr="00671E3F" w:rsidRDefault="00474519" w:rsidP="00E7494D">
            <w:r w:rsidRPr="00671E3F">
              <w:t xml:space="preserve">Due to the existing land tenure system </w:t>
            </w:r>
          </w:p>
        </w:tc>
        <w:tc>
          <w:tcPr>
            <w:tcW w:w="1421" w:type="dxa"/>
          </w:tcPr>
          <w:p w:rsidR="00474519" w:rsidRPr="00671E3F" w:rsidRDefault="00474519" w:rsidP="00E7494D">
            <w:r w:rsidRPr="00671E3F">
              <w:t>63</w:t>
            </w:r>
          </w:p>
        </w:tc>
        <w:tc>
          <w:tcPr>
            <w:tcW w:w="1207" w:type="dxa"/>
          </w:tcPr>
          <w:p w:rsidR="00474519" w:rsidRPr="00671E3F" w:rsidRDefault="00474519" w:rsidP="00E7494D">
            <w:r w:rsidRPr="00671E3F">
              <w:t>54.3</w:t>
            </w:r>
          </w:p>
        </w:tc>
        <w:tc>
          <w:tcPr>
            <w:tcW w:w="1620" w:type="dxa"/>
          </w:tcPr>
          <w:p w:rsidR="00474519" w:rsidRPr="00671E3F" w:rsidRDefault="00474519" w:rsidP="00E7494D">
            <w:r w:rsidRPr="00671E3F">
              <w:t>100.0</w:t>
            </w:r>
          </w:p>
        </w:tc>
      </w:tr>
      <w:tr w:rsidR="00474519" w:rsidRPr="00671E3F" w:rsidTr="00807324">
        <w:tc>
          <w:tcPr>
            <w:tcW w:w="3222" w:type="dxa"/>
          </w:tcPr>
          <w:p w:rsidR="00474519" w:rsidRPr="00671E3F" w:rsidRDefault="00474519" w:rsidP="00E7494D">
            <w:r>
              <w:t>Reason not thrown</w:t>
            </w:r>
            <w:r w:rsidRPr="00671E3F">
              <w:t xml:space="preserve"> </w:t>
            </w:r>
          </w:p>
        </w:tc>
        <w:tc>
          <w:tcPr>
            <w:tcW w:w="1421" w:type="dxa"/>
          </w:tcPr>
          <w:p w:rsidR="00474519" w:rsidRPr="00671E3F" w:rsidRDefault="00474519" w:rsidP="00E7494D">
            <w:r w:rsidRPr="00671E3F">
              <w:t>53</w:t>
            </w:r>
          </w:p>
        </w:tc>
        <w:tc>
          <w:tcPr>
            <w:tcW w:w="1207" w:type="dxa"/>
          </w:tcPr>
          <w:p w:rsidR="00474519" w:rsidRPr="00671E3F" w:rsidRDefault="00474519" w:rsidP="00E7494D">
            <w:r w:rsidRPr="00671E3F">
              <w:t>45.7</w:t>
            </w:r>
          </w:p>
        </w:tc>
        <w:tc>
          <w:tcPr>
            <w:tcW w:w="1620" w:type="dxa"/>
          </w:tcPr>
          <w:p w:rsidR="00474519" w:rsidRPr="00671E3F" w:rsidRDefault="00474519" w:rsidP="00E7494D"/>
        </w:tc>
      </w:tr>
      <w:tr w:rsidR="00474519" w:rsidRPr="00671E3F" w:rsidTr="00807324">
        <w:tc>
          <w:tcPr>
            <w:tcW w:w="3222" w:type="dxa"/>
          </w:tcPr>
          <w:p w:rsidR="00474519" w:rsidRPr="00671E3F" w:rsidRDefault="00474519" w:rsidP="00E7494D">
            <w:r w:rsidRPr="00671E3F">
              <w:t xml:space="preserve">Total </w:t>
            </w:r>
          </w:p>
        </w:tc>
        <w:tc>
          <w:tcPr>
            <w:tcW w:w="1421" w:type="dxa"/>
          </w:tcPr>
          <w:p w:rsidR="00474519" w:rsidRPr="00671E3F" w:rsidRDefault="00474519" w:rsidP="00E7494D">
            <w:r w:rsidRPr="00671E3F">
              <w:t>116</w:t>
            </w:r>
          </w:p>
        </w:tc>
        <w:tc>
          <w:tcPr>
            <w:tcW w:w="1207" w:type="dxa"/>
          </w:tcPr>
          <w:p w:rsidR="00474519" w:rsidRPr="00671E3F" w:rsidRDefault="00474519" w:rsidP="00E7494D">
            <w:r w:rsidRPr="00671E3F">
              <w:t>100.0</w:t>
            </w:r>
          </w:p>
        </w:tc>
        <w:tc>
          <w:tcPr>
            <w:tcW w:w="1620" w:type="dxa"/>
          </w:tcPr>
          <w:p w:rsidR="00474519" w:rsidRPr="00671E3F" w:rsidRDefault="00474519" w:rsidP="00E7494D"/>
        </w:tc>
      </w:tr>
    </w:tbl>
    <w:p w:rsidR="00474519" w:rsidRPr="00D5357E" w:rsidRDefault="00474519" w:rsidP="00E7494D">
      <w:r w:rsidRPr="00671E3F">
        <w:t xml:space="preserve"> Source: Own survey finding, 20</w:t>
      </w:r>
      <w:r>
        <w:t>11</w:t>
      </w:r>
    </w:p>
    <w:p w:rsidR="00474519" w:rsidRPr="00671E3F" w:rsidRDefault="00474519" w:rsidP="00E7494D">
      <w:r w:rsidRPr="00671E3F">
        <w:lastRenderedPageBreak/>
        <w:t>Results of key informant interview</w:t>
      </w:r>
      <w:r>
        <w:t>s</w:t>
      </w:r>
      <w:r w:rsidRPr="00671E3F">
        <w:t xml:space="preserve"> with community elders/religious leaders show that, starting from the </w:t>
      </w:r>
      <w:proofErr w:type="spellStart"/>
      <w:r w:rsidRPr="00671E3F">
        <w:t>Dergue</w:t>
      </w:r>
      <w:proofErr w:type="spellEnd"/>
      <w:r w:rsidRPr="00671E3F">
        <w:t xml:space="preserve"> regime</w:t>
      </w:r>
      <w:r>
        <w:t>,</w:t>
      </w:r>
      <w:r w:rsidRPr="00671E3F">
        <w:t xml:space="preserve"> there has been no land redistribution</w:t>
      </w:r>
      <w:r>
        <w:t xml:space="preserve"> and as a result there was</w:t>
      </w:r>
      <w:r w:rsidRPr="00671E3F">
        <w:t xml:space="preserve"> the fragmentation of land among most families and confinement of large farm land in the hands of few farmers. </w:t>
      </w:r>
      <w:r>
        <w:t xml:space="preserve">A </w:t>
      </w:r>
      <w:r w:rsidRPr="00671E3F">
        <w:t xml:space="preserve">serious problem of </w:t>
      </w:r>
      <w:r>
        <w:t xml:space="preserve">acquisition of land  </w:t>
      </w:r>
      <w:r w:rsidRPr="00671E3F">
        <w:t xml:space="preserve"> </w:t>
      </w:r>
      <w:r>
        <w:t>was</w:t>
      </w:r>
      <w:r w:rsidRPr="00671E3F">
        <w:t xml:space="preserve"> encountered by the young household heads. </w:t>
      </w:r>
    </w:p>
    <w:p w:rsidR="00474519" w:rsidRDefault="00474519" w:rsidP="00E7494D">
      <w:r w:rsidRPr="00671E3F">
        <w:t>Despite the fact that there</w:t>
      </w:r>
      <w:r>
        <w:t xml:space="preserve"> was a</w:t>
      </w:r>
      <w:r w:rsidRPr="00671E3F">
        <w:t xml:space="preserve"> problem in acquiring a farm land, there </w:t>
      </w:r>
      <w:r>
        <w:t>were</w:t>
      </w:r>
      <w:r w:rsidRPr="00671E3F">
        <w:t xml:space="preserve"> various ways of accessing land in the communities which could result in </w:t>
      </w:r>
      <w:r>
        <w:t>in</w:t>
      </w:r>
      <w:r w:rsidRPr="00671E3F">
        <w:t xml:space="preserve">crease </w:t>
      </w:r>
      <w:r>
        <w:t>of</w:t>
      </w:r>
      <w:r w:rsidRPr="00671E3F">
        <w:t xml:space="preserve"> land holding</w:t>
      </w:r>
      <w:r>
        <w:t>s</w:t>
      </w:r>
      <w:r w:rsidRPr="00671E3F">
        <w:t xml:space="preserve"> for some households or decrease for the other households</w:t>
      </w:r>
      <w:r>
        <w:t xml:space="preserve"> (T</w:t>
      </w:r>
      <w:r w:rsidRPr="00E85A48">
        <w:t>able</w:t>
      </w:r>
      <w:r>
        <w:t xml:space="preserve"> 14).  </w:t>
      </w:r>
      <w:r w:rsidRPr="00671E3F">
        <w:t xml:space="preserve"> </w:t>
      </w:r>
    </w:p>
    <w:p w:rsidR="00474519" w:rsidRPr="00671E3F" w:rsidRDefault="00F51DF2" w:rsidP="00E7494D">
      <w:r>
        <w:rPr>
          <w:b/>
        </w:rPr>
        <w:t xml:space="preserve"> </w:t>
      </w:r>
      <w:r w:rsidR="00474519" w:rsidRPr="00671E3F">
        <w:rPr>
          <w:b/>
        </w:rPr>
        <w:t>Table 14:</w:t>
      </w:r>
      <w:r w:rsidR="00474519" w:rsidRPr="002207C2">
        <w:t xml:space="preserve"> </w:t>
      </w:r>
      <w:r w:rsidR="00474519" w:rsidRPr="00671E3F">
        <w:t>Pattern of land holding</w:t>
      </w:r>
      <w:r w:rsidR="00474519">
        <w:t>s</w:t>
      </w:r>
      <w:r w:rsidR="00474519" w:rsidRPr="00671E3F">
        <w:t xml:space="preserve"> during th</w:t>
      </w:r>
      <w:r w:rsidR="00474519">
        <w:t>e past five year</w:t>
      </w:r>
      <w:r w:rsidR="00474519" w:rsidRPr="00671E3F">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1527"/>
        <w:gridCol w:w="1527"/>
        <w:gridCol w:w="1721"/>
        <w:gridCol w:w="1767"/>
      </w:tblGrid>
      <w:tr w:rsidR="00474519" w:rsidRPr="00671E3F" w:rsidTr="00807324">
        <w:trPr>
          <w:trHeight w:val="285"/>
        </w:trPr>
        <w:tc>
          <w:tcPr>
            <w:tcW w:w="2070" w:type="dxa"/>
            <w:vMerge w:val="restart"/>
          </w:tcPr>
          <w:p w:rsidR="00474519" w:rsidRPr="00671E3F" w:rsidRDefault="00474519" w:rsidP="00E7494D">
            <w:r>
              <w:t xml:space="preserve">Sex </w:t>
            </w:r>
            <w:r w:rsidRPr="00671E3F">
              <w:t xml:space="preserve">of respondents </w:t>
            </w:r>
          </w:p>
        </w:tc>
        <w:tc>
          <w:tcPr>
            <w:tcW w:w="4590" w:type="dxa"/>
            <w:gridSpan w:val="3"/>
          </w:tcPr>
          <w:p w:rsidR="00474519" w:rsidRPr="00671E3F" w:rsidRDefault="00474519" w:rsidP="00E7494D">
            <w:r w:rsidRPr="00671E3F">
              <w:t>Pattern of land holding during the past five years</w:t>
            </w:r>
          </w:p>
        </w:tc>
        <w:tc>
          <w:tcPr>
            <w:tcW w:w="1609" w:type="dxa"/>
            <w:vMerge w:val="restart"/>
          </w:tcPr>
          <w:p w:rsidR="00474519" w:rsidRPr="00671E3F" w:rsidRDefault="00474519" w:rsidP="00E7494D">
            <w:r w:rsidRPr="00671E3F">
              <w:t xml:space="preserve">Total </w:t>
            </w:r>
          </w:p>
        </w:tc>
      </w:tr>
      <w:tr w:rsidR="00474519" w:rsidRPr="00671E3F" w:rsidTr="00807324">
        <w:trPr>
          <w:trHeight w:val="305"/>
        </w:trPr>
        <w:tc>
          <w:tcPr>
            <w:tcW w:w="2070" w:type="dxa"/>
            <w:vMerge/>
          </w:tcPr>
          <w:p w:rsidR="00474519" w:rsidRPr="00671E3F" w:rsidRDefault="00474519" w:rsidP="00E7494D"/>
        </w:tc>
        <w:tc>
          <w:tcPr>
            <w:tcW w:w="1391" w:type="dxa"/>
          </w:tcPr>
          <w:p w:rsidR="00474519" w:rsidRPr="00671E3F" w:rsidRDefault="00474519" w:rsidP="00E7494D">
            <w:r w:rsidRPr="00671E3F">
              <w:t xml:space="preserve">Increase  </w:t>
            </w:r>
          </w:p>
        </w:tc>
        <w:tc>
          <w:tcPr>
            <w:tcW w:w="1478" w:type="dxa"/>
          </w:tcPr>
          <w:p w:rsidR="00474519" w:rsidRPr="00671E3F" w:rsidRDefault="00474519" w:rsidP="00E7494D">
            <w:r w:rsidRPr="00671E3F">
              <w:t>Decrease</w:t>
            </w:r>
          </w:p>
        </w:tc>
        <w:tc>
          <w:tcPr>
            <w:tcW w:w="1721" w:type="dxa"/>
          </w:tcPr>
          <w:p w:rsidR="00474519" w:rsidRPr="00671E3F" w:rsidRDefault="00474519" w:rsidP="00E7494D">
            <w:r w:rsidRPr="00671E3F">
              <w:t xml:space="preserve">No change </w:t>
            </w:r>
          </w:p>
        </w:tc>
        <w:tc>
          <w:tcPr>
            <w:tcW w:w="1609" w:type="dxa"/>
            <w:vMerge/>
          </w:tcPr>
          <w:p w:rsidR="00474519" w:rsidRPr="00671E3F" w:rsidRDefault="00474519" w:rsidP="00E7494D"/>
        </w:tc>
      </w:tr>
      <w:tr w:rsidR="00474519" w:rsidRPr="00671E3F" w:rsidTr="00807324">
        <w:tc>
          <w:tcPr>
            <w:tcW w:w="2070" w:type="dxa"/>
          </w:tcPr>
          <w:p w:rsidR="00474519" w:rsidRPr="00671E3F" w:rsidRDefault="00474519" w:rsidP="00E7494D">
            <w:r w:rsidRPr="00671E3F">
              <w:t xml:space="preserve">Male </w:t>
            </w:r>
          </w:p>
        </w:tc>
        <w:tc>
          <w:tcPr>
            <w:tcW w:w="1391" w:type="dxa"/>
          </w:tcPr>
          <w:p w:rsidR="00474519" w:rsidRPr="00671E3F" w:rsidRDefault="00474519" w:rsidP="00E7494D">
            <w:r>
              <w:t>41</w:t>
            </w:r>
            <w:r w:rsidRPr="00671E3F">
              <w:t>(50.6%)</w:t>
            </w:r>
          </w:p>
        </w:tc>
        <w:tc>
          <w:tcPr>
            <w:tcW w:w="1478" w:type="dxa"/>
          </w:tcPr>
          <w:p w:rsidR="00474519" w:rsidRPr="00671E3F" w:rsidRDefault="00474519" w:rsidP="00E7494D">
            <w:r>
              <w:t>25</w:t>
            </w:r>
            <w:r w:rsidRPr="00671E3F">
              <w:t>(30.9%)</w:t>
            </w:r>
          </w:p>
        </w:tc>
        <w:tc>
          <w:tcPr>
            <w:tcW w:w="1721" w:type="dxa"/>
          </w:tcPr>
          <w:p w:rsidR="00474519" w:rsidRPr="00671E3F" w:rsidRDefault="00474519" w:rsidP="00E7494D">
            <w:r w:rsidRPr="00671E3F">
              <w:t>15(18.5%)</w:t>
            </w:r>
          </w:p>
        </w:tc>
        <w:tc>
          <w:tcPr>
            <w:tcW w:w="1609" w:type="dxa"/>
          </w:tcPr>
          <w:p w:rsidR="00474519" w:rsidRPr="00671E3F" w:rsidRDefault="00474519" w:rsidP="00E7494D">
            <w:r>
              <w:t>81</w:t>
            </w:r>
            <w:r w:rsidRPr="00671E3F">
              <w:t>(100.0%)</w:t>
            </w:r>
          </w:p>
        </w:tc>
      </w:tr>
      <w:tr w:rsidR="00474519" w:rsidRPr="00671E3F" w:rsidTr="00807324">
        <w:tc>
          <w:tcPr>
            <w:tcW w:w="2070" w:type="dxa"/>
          </w:tcPr>
          <w:p w:rsidR="00474519" w:rsidRPr="00671E3F" w:rsidRDefault="00474519" w:rsidP="00E7494D">
            <w:r w:rsidRPr="00671E3F">
              <w:t>Female</w:t>
            </w:r>
          </w:p>
        </w:tc>
        <w:tc>
          <w:tcPr>
            <w:tcW w:w="1391" w:type="dxa"/>
          </w:tcPr>
          <w:p w:rsidR="00474519" w:rsidRPr="00671E3F" w:rsidRDefault="00474519" w:rsidP="00E7494D">
            <w:r w:rsidRPr="00671E3F">
              <w:t>4 (11.4%)</w:t>
            </w:r>
          </w:p>
        </w:tc>
        <w:tc>
          <w:tcPr>
            <w:tcW w:w="1478" w:type="dxa"/>
          </w:tcPr>
          <w:p w:rsidR="00474519" w:rsidRPr="00671E3F" w:rsidRDefault="00474519" w:rsidP="00E7494D">
            <w:r>
              <w:t>27</w:t>
            </w:r>
            <w:r w:rsidRPr="00671E3F">
              <w:t>(77.1%)</w:t>
            </w:r>
          </w:p>
        </w:tc>
        <w:tc>
          <w:tcPr>
            <w:tcW w:w="1721" w:type="dxa"/>
          </w:tcPr>
          <w:p w:rsidR="00474519" w:rsidRPr="00671E3F" w:rsidRDefault="00474519" w:rsidP="00E7494D">
            <w:r w:rsidRPr="00671E3F">
              <w:t>4 (11/4%)</w:t>
            </w:r>
          </w:p>
        </w:tc>
        <w:tc>
          <w:tcPr>
            <w:tcW w:w="1609" w:type="dxa"/>
          </w:tcPr>
          <w:p w:rsidR="00474519" w:rsidRPr="00671E3F" w:rsidRDefault="00474519" w:rsidP="00E7494D">
            <w:r w:rsidRPr="00671E3F">
              <w:t>35 (100.0%)</w:t>
            </w:r>
          </w:p>
        </w:tc>
      </w:tr>
      <w:tr w:rsidR="00474519" w:rsidRPr="00671E3F" w:rsidTr="00807324">
        <w:tc>
          <w:tcPr>
            <w:tcW w:w="2070" w:type="dxa"/>
          </w:tcPr>
          <w:p w:rsidR="00474519" w:rsidRPr="00671E3F" w:rsidRDefault="00474519" w:rsidP="00E7494D">
            <w:r w:rsidRPr="00671E3F">
              <w:t xml:space="preserve">Total </w:t>
            </w:r>
          </w:p>
        </w:tc>
        <w:tc>
          <w:tcPr>
            <w:tcW w:w="1391" w:type="dxa"/>
          </w:tcPr>
          <w:p w:rsidR="00474519" w:rsidRPr="00671E3F" w:rsidRDefault="00474519" w:rsidP="00E7494D">
            <w:r>
              <w:t>45</w:t>
            </w:r>
            <w:r w:rsidRPr="00671E3F">
              <w:t>(38.8%)</w:t>
            </w:r>
          </w:p>
        </w:tc>
        <w:tc>
          <w:tcPr>
            <w:tcW w:w="1478" w:type="dxa"/>
          </w:tcPr>
          <w:p w:rsidR="00474519" w:rsidRPr="00671E3F" w:rsidRDefault="00474519" w:rsidP="00E7494D">
            <w:r>
              <w:t>52</w:t>
            </w:r>
            <w:r w:rsidRPr="00671E3F">
              <w:t>(44.8%)</w:t>
            </w:r>
          </w:p>
        </w:tc>
        <w:tc>
          <w:tcPr>
            <w:tcW w:w="1721" w:type="dxa"/>
          </w:tcPr>
          <w:p w:rsidR="00474519" w:rsidRPr="00671E3F" w:rsidRDefault="00474519" w:rsidP="00E7494D">
            <w:r w:rsidRPr="00671E3F">
              <w:t>19(16.4%)</w:t>
            </w:r>
          </w:p>
        </w:tc>
        <w:tc>
          <w:tcPr>
            <w:tcW w:w="1609" w:type="dxa"/>
          </w:tcPr>
          <w:p w:rsidR="00474519" w:rsidRPr="00671E3F" w:rsidRDefault="00474519" w:rsidP="00E7494D">
            <w:r>
              <w:t>116</w:t>
            </w:r>
            <w:r w:rsidRPr="00671E3F">
              <w:t>(100.0%)</w:t>
            </w:r>
          </w:p>
        </w:tc>
      </w:tr>
    </w:tbl>
    <w:p w:rsidR="00474519" w:rsidRPr="00671E3F" w:rsidRDefault="00474519" w:rsidP="00E7494D">
      <w:r w:rsidRPr="00671E3F">
        <w:t>Source: Own survey finding</w:t>
      </w:r>
      <w:r>
        <w:t>, 2011</w:t>
      </w:r>
      <w:r w:rsidRPr="00671E3F">
        <w:t xml:space="preserve"> </w:t>
      </w:r>
    </w:p>
    <w:p w:rsidR="00474519" w:rsidRPr="00671E3F" w:rsidRDefault="00474519" w:rsidP="00E7494D">
      <w:r>
        <w:t xml:space="preserve">Availability of land </w:t>
      </w:r>
      <w:r w:rsidRPr="00671E3F">
        <w:t>has</w:t>
      </w:r>
      <w:r>
        <w:t xml:space="preserve"> been of various</w:t>
      </w:r>
      <w:r w:rsidRPr="00671E3F">
        <w:t xml:space="preserve"> d patterns for different household</w:t>
      </w:r>
      <w:r>
        <w:t>s</w:t>
      </w:r>
      <w:r w:rsidRPr="00671E3F">
        <w:t xml:space="preserve"> </w:t>
      </w:r>
      <w:r>
        <w:t>during</w:t>
      </w:r>
      <w:r w:rsidRPr="00671E3F">
        <w:t xml:space="preserve"> the past five years in the study areas. </w:t>
      </w:r>
      <w:r>
        <w:t>A</w:t>
      </w:r>
      <w:r w:rsidRPr="00671E3F">
        <w:t xml:space="preserve">mong the total respondents 44.8 percent </w:t>
      </w:r>
      <w:r>
        <w:t>claimed that</w:t>
      </w:r>
      <w:r w:rsidRPr="00671E3F">
        <w:t xml:space="preserve"> their land holding has decreased,</w:t>
      </w:r>
      <w:r>
        <w:t xml:space="preserve"> while</w:t>
      </w:r>
      <w:r w:rsidRPr="00671E3F">
        <w:t xml:space="preserve"> for 38.8percent it has increased, and for 16.4 percent their land holding has not changed. When this finding is disaggregated by sex, land holding has decreased for 77.1 percent of </w:t>
      </w:r>
      <w:r>
        <w:t>FHHs</w:t>
      </w:r>
      <w:r w:rsidRPr="00671E3F">
        <w:t xml:space="preserve">, where as it is only 30.9 percent of the MHHs have </w:t>
      </w:r>
      <w:r>
        <w:t>de</w:t>
      </w:r>
      <w:r w:rsidRPr="00671E3F">
        <w:t>creased</w:t>
      </w:r>
      <w:r>
        <w:t>.</w:t>
      </w:r>
      <w:r w:rsidRPr="00671E3F">
        <w:t xml:space="preserve"> On the other hand, among those whose land holding has increased the MHHs constitute 50.6 percent, whereas the FHHs are only 11.4 percent. Therefore, in terms of </w:t>
      </w:r>
      <w:r w:rsidRPr="00671E3F">
        <w:lastRenderedPageBreak/>
        <w:t>pattern of land holding (i.e., increase) the MHHs appear in a better position than the FHHs</w:t>
      </w:r>
      <w:r>
        <w:t xml:space="preserve"> (T</w:t>
      </w:r>
      <w:r w:rsidRPr="00E85A48">
        <w:t>able</w:t>
      </w:r>
      <w:r>
        <w:t xml:space="preserve"> 14).  </w:t>
      </w:r>
      <w:r w:rsidRPr="00671E3F">
        <w:t xml:space="preserve"> </w:t>
      </w:r>
    </w:p>
    <w:p w:rsidR="00474519" w:rsidRPr="004F2F9C" w:rsidRDefault="00474519" w:rsidP="00E7494D">
      <w:r>
        <w:t>T</w:t>
      </w:r>
      <w:r w:rsidRPr="00671E3F">
        <w:t>he reasons behind the increase and decrease of land holding</w:t>
      </w:r>
      <w:r>
        <w:t xml:space="preserve"> during </w:t>
      </w:r>
      <w:r w:rsidRPr="00671E3F">
        <w:t>the last five years</w:t>
      </w:r>
      <w:r>
        <w:t xml:space="preserve"> respondents expressed different views</w:t>
      </w:r>
    </w:p>
    <w:p w:rsidR="00474519" w:rsidRPr="00671E3F" w:rsidRDefault="00474519" w:rsidP="00E7494D">
      <w:r w:rsidRPr="00671E3F">
        <w:rPr>
          <w:b/>
        </w:rPr>
        <w:t>Table 15:</w:t>
      </w:r>
      <w:r w:rsidRPr="00671E3F">
        <w:t xml:space="preserve"> Reasons</w:t>
      </w:r>
      <w:r>
        <w:t xml:space="preserve"> given by respondents</w:t>
      </w:r>
      <w:r w:rsidRPr="00671E3F">
        <w:t xml:space="preserve"> for land holding increase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5"/>
        <w:gridCol w:w="1968"/>
        <w:gridCol w:w="2493"/>
        <w:gridCol w:w="2232"/>
      </w:tblGrid>
      <w:tr w:rsidR="00474519" w:rsidRPr="00671E3F" w:rsidTr="00807324">
        <w:trPr>
          <w:trHeight w:val="225"/>
        </w:trPr>
        <w:tc>
          <w:tcPr>
            <w:tcW w:w="2340" w:type="dxa"/>
            <w:vMerge w:val="restart"/>
          </w:tcPr>
          <w:p w:rsidR="00474519" w:rsidRPr="00671E3F" w:rsidRDefault="00474519" w:rsidP="00E7494D">
            <w:r w:rsidRPr="00671E3F">
              <w:t xml:space="preserve">Sex of respondents </w:t>
            </w:r>
          </w:p>
        </w:tc>
        <w:tc>
          <w:tcPr>
            <w:tcW w:w="4500" w:type="dxa"/>
            <w:gridSpan w:val="2"/>
          </w:tcPr>
          <w:p w:rsidR="00474519" w:rsidRPr="00671E3F" w:rsidRDefault="00474519" w:rsidP="00E7494D">
            <w:r w:rsidRPr="00671E3F">
              <w:t xml:space="preserve">Reasons </w:t>
            </w:r>
          </w:p>
        </w:tc>
        <w:tc>
          <w:tcPr>
            <w:tcW w:w="2250" w:type="dxa"/>
            <w:vMerge w:val="restart"/>
          </w:tcPr>
          <w:p w:rsidR="00474519" w:rsidRPr="00671E3F" w:rsidRDefault="00474519" w:rsidP="00E7494D">
            <w:r w:rsidRPr="00671E3F">
              <w:t xml:space="preserve">Total </w:t>
            </w:r>
          </w:p>
        </w:tc>
      </w:tr>
      <w:tr w:rsidR="00474519" w:rsidRPr="00671E3F" w:rsidTr="00807324">
        <w:trPr>
          <w:trHeight w:val="683"/>
        </w:trPr>
        <w:tc>
          <w:tcPr>
            <w:tcW w:w="2340" w:type="dxa"/>
            <w:vMerge/>
          </w:tcPr>
          <w:p w:rsidR="00474519" w:rsidRPr="00671E3F" w:rsidRDefault="00474519" w:rsidP="00E7494D"/>
        </w:tc>
        <w:tc>
          <w:tcPr>
            <w:tcW w:w="1980" w:type="dxa"/>
          </w:tcPr>
          <w:p w:rsidR="00474519" w:rsidRPr="00671E3F" w:rsidRDefault="00474519" w:rsidP="00E7494D">
            <w:r w:rsidRPr="00671E3F">
              <w:t xml:space="preserve">Shared cropping in </w:t>
            </w:r>
          </w:p>
        </w:tc>
        <w:tc>
          <w:tcPr>
            <w:tcW w:w="2520" w:type="dxa"/>
          </w:tcPr>
          <w:p w:rsidR="00474519" w:rsidRPr="00671E3F" w:rsidRDefault="00474519" w:rsidP="00E7494D">
            <w:r w:rsidRPr="00671E3F">
              <w:t xml:space="preserve">Renting of land </w:t>
            </w:r>
          </w:p>
        </w:tc>
        <w:tc>
          <w:tcPr>
            <w:tcW w:w="2250" w:type="dxa"/>
            <w:vMerge/>
          </w:tcPr>
          <w:p w:rsidR="00474519" w:rsidRPr="00671E3F" w:rsidRDefault="00474519" w:rsidP="00E7494D"/>
        </w:tc>
      </w:tr>
      <w:tr w:rsidR="00474519" w:rsidRPr="00671E3F" w:rsidTr="00807324">
        <w:tc>
          <w:tcPr>
            <w:tcW w:w="2340" w:type="dxa"/>
          </w:tcPr>
          <w:p w:rsidR="00474519" w:rsidRPr="00671E3F" w:rsidRDefault="00474519" w:rsidP="00E7494D">
            <w:r w:rsidRPr="00671E3F">
              <w:t xml:space="preserve">Male </w:t>
            </w:r>
          </w:p>
        </w:tc>
        <w:tc>
          <w:tcPr>
            <w:tcW w:w="1980" w:type="dxa"/>
          </w:tcPr>
          <w:p w:rsidR="00474519" w:rsidRPr="00671E3F" w:rsidRDefault="00474519" w:rsidP="00E7494D">
            <w:r w:rsidRPr="00671E3F">
              <w:t>19 (46.4%)</w:t>
            </w:r>
          </w:p>
        </w:tc>
        <w:tc>
          <w:tcPr>
            <w:tcW w:w="2520" w:type="dxa"/>
          </w:tcPr>
          <w:p w:rsidR="00474519" w:rsidRPr="00671E3F" w:rsidRDefault="00474519" w:rsidP="00E7494D">
            <w:r w:rsidRPr="00671E3F">
              <w:t>22 (53.6%)</w:t>
            </w:r>
          </w:p>
        </w:tc>
        <w:tc>
          <w:tcPr>
            <w:tcW w:w="2250" w:type="dxa"/>
          </w:tcPr>
          <w:p w:rsidR="00474519" w:rsidRPr="00671E3F" w:rsidRDefault="00474519" w:rsidP="00E7494D">
            <w:r w:rsidRPr="00671E3F">
              <w:t>41 (100.0%)</w:t>
            </w:r>
          </w:p>
        </w:tc>
      </w:tr>
      <w:tr w:rsidR="00474519" w:rsidRPr="00671E3F" w:rsidTr="00807324">
        <w:tc>
          <w:tcPr>
            <w:tcW w:w="2340" w:type="dxa"/>
          </w:tcPr>
          <w:p w:rsidR="00474519" w:rsidRPr="00671E3F" w:rsidRDefault="00474519" w:rsidP="00E7494D">
            <w:r w:rsidRPr="00671E3F">
              <w:t>Female</w:t>
            </w:r>
          </w:p>
        </w:tc>
        <w:tc>
          <w:tcPr>
            <w:tcW w:w="1980" w:type="dxa"/>
          </w:tcPr>
          <w:p w:rsidR="00474519" w:rsidRPr="00671E3F" w:rsidRDefault="00474519" w:rsidP="00E7494D">
            <w:r w:rsidRPr="00671E3F">
              <w:t>4 (100.0%)</w:t>
            </w:r>
          </w:p>
        </w:tc>
        <w:tc>
          <w:tcPr>
            <w:tcW w:w="2520" w:type="dxa"/>
          </w:tcPr>
          <w:p w:rsidR="00474519" w:rsidRPr="00671E3F" w:rsidRDefault="00474519" w:rsidP="00E7494D">
            <w:r w:rsidRPr="00671E3F">
              <w:t>0 (0.0%)</w:t>
            </w:r>
          </w:p>
        </w:tc>
        <w:tc>
          <w:tcPr>
            <w:tcW w:w="2250" w:type="dxa"/>
          </w:tcPr>
          <w:p w:rsidR="00474519" w:rsidRPr="00671E3F" w:rsidRDefault="00474519" w:rsidP="00E7494D">
            <w:r w:rsidRPr="00671E3F">
              <w:t>4 (100.0%)</w:t>
            </w:r>
          </w:p>
        </w:tc>
      </w:tr>
      <w:tr w:rsidR="00474519" w:rsidRPr="00671E3F" w:rsidTr="00807324">
        <w:tc>
          <w:tcPr>
            <w:tcW w:w="2340" w:type="dxa"/>
          </w:tcPr>
          <w:p w:rsidR="00474519" w:rsidRPr="00671E3F" w:rsidRDefault="00474519" w:rsidP="00E7494D">
            <w:r w:rsidRPr="00671E3F">
              <w:t>Total</w:t>
            </w:r>
          </w:p>
        </w:tc>
        <w:tc>
          <w:tcPr>
            <w:tcW w:w="1980" w:type="dxa"/>
          </w:tcPr>
          <w:p w:rsidR="00474519" w:rsidRPr="00671E3F" w:rsidRDefault="00474519" w:rsidP="00E7494D">
            <w:r w:rsidRPr="00671E3F">
              <w:t>23 (51.1%)</w:t>
            </w:r>
          </w:p>
        </w:tc>
        <w:tc>
          <w:tcPr>
            <w:tcW w:w="2520" w:type="dxa"/>
          </w:tcPr>
          <w:p w:rsidR="00474519" w:rsidRPr="00671E3F" w:rsidRDefault="00474519" w:rsidP="00E7494D">
            <w:r w:rsidRPr="00671E3F">
              <w:t>22 (48.9%)</w:t>
            </w:r>
          </w:p>
        </w:tc>
        <w:tc>
          <w:tcPr>
            <w:tcW w:w="2250" w:type="dxa"/>
          </w:tcPr>
          <w:p w:rsidR="00474519" w:rsidRPr="00671E3F" w:rsidRDefault="00474519" w:rsidP="00E7494D">
            <w:r w:rsidRPr="00671E3F">
              <w:t>45 (100.0%)</w:t>
            </w:r>
          </w:p>
        </w:tc>
      </w:tr>
    </w:tbl>
    <w:p w:rsidR="00474519" w:rsidRPr="00671E3F" w:rsidRDefault="00474519" w:rsidP="00E7494D">
      <w:r w:rsidRPr="00671E3F">
        <w:t xml:space="preserve"> Source: Own survey finding, 20</w:t>
      </w:r>
      <w:r>
        <w:t>11</w:t>
      </w:r>
    </w:p>
    <w:p w:rsidR="00474519" w:rsidRPr="00671E3F" w:rsidRDefault="00474519" w:rsidP="00E7494D">
      <w:r w:rsidRPr="00671E3F">
        <w:t>For those respondents whose land holding has increased in the stated period, the re</w:t>
      </w:r>
      <w:r>
        <w:t xml:space="preserve">asons include shared cropping </w:t>
      </w:r>
      <w:r w:rsidRPr="00671E3F">
        <w:t>(51.1%) and renting of land (48.9%). When this data is disaggregated by sex, all of the FHHs increased their land ho</w:t>
      </w:r>
      <w:r>
        <w:t xml:space="preserve">lding through shared cropping </w:t>
      </w:r>
      <w:r w:rsidRPr="00671E3F">
        <w:t>, which is relatively less capital intensive</w:t>
      </w:r>
      <w:r>
        <w:t xml:space="preserve"> as</w:t>
      </w:r>
      <w:r w:rsidRPr="00671E3F">
        <w:t xml:space="preserve"> compared to renting land, and that of MHHs’ land holding increased through both share</w:t>
      </w:r>
      <w:r>
        <w:t xml:space="preserve"> cropping </w:t>
      </w:r>
      <w:r w:rsidRPr="00671E3F">
        <w:t xml:space="preserve"> and renting of land</w:t>
      </w:r>
      <w:r>
        <w:t>(T</w:t>
      </w:r>
      <w:r w:rsidRPr="00E85A48">
        <w:t>able</w:t>
      </w:r>
      <w:r>
        <w:t xml:space="preserve"> 15).  </w:t>
      </w:r>
      <w:r w:rsidRPr="00671E3F">
        <w:t xml:space="preserve"> </w:t>
      </w:r>
    </w:p>
    <w:p w:rsidR="00474519" w:rsidRDefault="00474519" w:rsidP="00E7494D">
      <w:r w:rsidRPr="00671E3F">
        <w:t>As far as the reason for land holding decrease is concerned the survey finding shows that, for</w:t>
      </w:r>
      <w:r>
        <w:t xml:space="preserve"> </w:t>
      </w:r>
      <w:r w:rsidRPr="00671E3F">
        <w:t xml:space="preserve">58.1 percent of FHHs and 41.9 percent of the MHHs it </w:t>
      </w:r>
      <w:r>
        <w:t>was</w:t>
      </w:r>
      <w:r w:rsidRPr="00671E3F">
        <w:t xml:space="preserve"> due to sharing with children. The other reason</w:t>
      </w:r>
      <w:r>
        <w:t xml:space="preserve"> given was</w:t>
      </w:r>
      <w:r w:rsidRPr="00671E3F">
        <w:t xml:space="preserve"> the taking away of farm lands (eviction) by their owners, especially lands which were contracted </w:t>
      </w:r>
      <w:r>
        <w:t>affecting</w:t>
      </w:r>
      <w:r w:rsidRPr="00671E3F">
        <w:t xml:space="preserve"> 62.5</w:t>
      </w:r>
      <w:r>
        <w:t xml:space="preserve"> percent of the MHHs </w:t>
      </w:r>
      <w:r w:rsidRPr="00671E3F">
        <w:t xml:space="preserve">and 37.5 of FHHs </w:t>
      </w:r>
      <w:r>
        <w:t>(T</w:t>
      </w:r>
      <w:r w:rsidRPr="00E85A48">
        <w:t>able</w:t>
      </w:r>
      <w:r>
        <w:t xml:space="preserve"> 16).  </w:t>
      </w:r>
      <w:r w:rsidRPr="00671E3F">
        <w:t xml:space="preserve"> </w:t>
      </w:r>
    </w:p>
    <w:p w:rsidR="00F32EBA" w:rsidRDefault="00F32EBA" w:rsidP="00E569D9">
      <w:pPr>
        <w:ind w:left="0"/>
      </w:pPr>
    </w:p>
    <w:p w:rsidR="00C80F8D" w:rsidRDefault="00C80F8D" w:rsidP="00E7494D">
      <w:pPr>
        <w:rPr>
          <w:b/>
        </w:rPr>
      </w:pPr>
    </w:p>
    <w:p w:rsidR="00474519" w:rsidRPr="00671E3F" w:rsidRDefault="00F8555D" w:rsidP="00E7494D">
      <w:r>
        <w:rPr>
          <w:b/>
        </w:rPr>
        <w:t xml:space="preserve">  </w:t>
      </w:r>
      <w:r w:rsidR="00474519" w:rsidRPr="00671E3F">
        <w:rPr>
          <w:b/>
        </w:rPr>
        <w:t>Table 16:</w:t>
      </w:r>
      <w:r w:rsidR="00474519" w:rsidRPr="00671E3F">
        <w:t xml:space="preserve"> </w:t>
      </w:r>
      <w:r w:rsidR="00474519">
        <w:t>R</w:t>
      </w:r>
      <w:r w:rsidR="00474519" w:rsidRPr="00671E3F">
        <w:t>easons</w:t>
      </w:r>
      <w:r w:rsidR="00474519">
        <w:t xml:space="preserve"> given by respondents</w:t>
      </w:r>
      <w:r w:rsidR="00474519" w:rsidRPr="00671E3F">
        <w:t xml:space="preserve"> for the decreased land holding</w:t>
      </w:r>
      <w:r w:rsidR="00474519">
        <w:t>s</w:t>
      </w:r>
      <w:r w:rsidR="00474519" w:rsidRPr="00671E3F">
        <w:t xml:space="preserve"> </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1440"/>
        <w:gridCol w:w="1620"/>
        <w:gridCol w:w="1440"/>
      </w:tblGrid>
      <w:tr w:rsidR="00474519" w:rsidRPr="00671E3F" w:rsidTr="00D9471E">
        <w:trPr>
          <w:trHeight w:val="332"/>
        </w:trPr>
        <w:tc>
          <w:tcPr>
            <w:tcW w:w="3960" w:type="dxa"/>
            <w:vMerge w:val="restart"/>
          </w:tcPr>
          <w:p w:rsidR="00474519" w:rsidRPr="00671E3F" w:rsidRDefault="00474519" w:rsidP="00E7494D">
            <w:r w:rsidRPr="00671E3F">
              <w:t xml:space="preserve">Reason </w:t>
            </w:r>
          </w:p>
        </w:tc>
        <w:tc>
          <w:tcPr>
            <w:tcW w:w="3060" w:type="dxa"/>
            <w:gridSpan w:val="2"/>
          </w:tcPr>
          <w:p w:rsidR="00474519" w:rsidRPr="00671E3F" w:rsidRDefault="00474519" w:rsidP="00C80F8D">
            <w:pPr>
              <w:tabs>
                <w:tab w:val="clear" w:pos="810"/>
              </w:tabs>
            </w:pPr>
            <w:r w:rsidRPr="00671E3F">
              <w:t xml:space="preserve">Sex of respondents </w:t>
            </w:r>
          </w:p>
        </w:tc>
        <w:tc>
          <w:tcPr>
            <w:tcW w:w="1440" w:type="dxa"/>
            <w:vMerge w:val="restart"/>
          </w:tcPr>
          <w:p w:rsidR="00474519" w:rsidRPr="00671E3F" w:rsidRDefault="00474519" w:rsidP="00E7494D">
            <w:r w:rsidRPr="00671E3F">
              <w:t xml:space="preserve">Total </w:t>
            </w:r>
          </w:p>
        </w:tc>
      </w:tr>
      <w:tr w:rsidR="00474519" w:rsidRPr="00671E3F" w:rsidTr="00D9471E">
        <w:trPr>
          <w:trHeight w:val="323"/>
        </w:trPr>
        <w:tc>
          <w:tcPr>
            <w:tcW w:w="3960" w:type="dxa"/>
            <w:vMerge/>
          </w:tcPr>
          <w:p w:rsidR="00474519" w:rsidRPr="00671E3F" w:rsidRDefault="00474519" w:rsidP="00E7494D"/>
        </w:tc>
        <w:tc>
          <w:tcPr>
            <w:tcW w:w="1440" w:type="dxa"/>
          </w:tcPr>
          <w:p w:rsidR="00474519" w:rsidRPr="00671E3F" w:rsidRDefault="00474519" w:rsidP="00C80F8D">
            <w:pPr>
              <w:ind w:left="72"/>
            </w:pPr>
            <w:r w:rsidRPr="00671E3F">
              <w:t xml:space="preserve">Male </w:t>
            </w:r>
          </w:p>
        </w:tc>
        <w:tc>
          <w:tcPr>
            <w:tcW w:w="1620" w:type="dxa"/>
          </w:tcPr>
          <w:p w:rsidR="00474519" w:rsidRPr="00671E3F" w:rsidRDefault="00474519" w:rsidP="00C80F8D">
            <w:pPr>
              <w:ind w:left="162"/>
            </w:pPr>
            <w:r w:rsidRPr="00671E3F">
              <w:t xml:space="preserve">Female </w:t>
            </w:r>
          </w:p>
        </w:tc>
        <w:tc>
          <w:tcPr>
            <w:tcW w:w="1440" w:type="dxa"/>
            <w:vMerge/>
          </w:tcPr>
          <w:p w:rsidR="00474519" w:rsidRPr="00671E3F" w:rsidRDefault="00474519" w:rsidP="00E7494D"/>
        </w:tc>
      </w:tr>
      <w:tr w:rsidR="00474519" w:rsidRPr="00671E3F" w:rsidTr="00D9471E">
        <w:tc>
          <w:tcPr>
            <w:tcW w:w="3960" w:type="dxa"/>
          </w:tcPr>
          <w:p w:rsidR="00474519" w:rsidRPr="00671E3F" w:rsidRDefault="00474519" w:rsidP="00D9471E">
            <w:pPr>
              <w:spacing w:line="360" w:lineRule="auto"/>
              <w:ind w:left="0" w:right="-72"/>
            </w:pPr>
            <w:r w:rsidRPr="00671E3F">
              <w:t xml:space="preserve">Due to sharing with children </w:t>
            </w:r>
          </w:p>
        </w:tc>
        <w:tc>
          <w:tcPr>
            <w:tcW w:w="1440" w:type="dxa"/>
          </w:tcPr>
          <w:p w:rsidR="00474519" w:rsidRPr="00671E3F" w:rsidRDefault="00474519" w:rsidP="00C80F8D">
            <w:pPr>
              <w:ind w:left="72"/>
            </w:pPr>
            <w:r w:rsidRPr="00671E3F">
              <w:t>13 (41.9%)</w:t>
            </w:r>
          </w:p>
        </w:tc>
        <w:tc>
          <w:tcPr>
            <w:tcW w:w="1620" w:type="dxa"/>
          </w:tcPr>
          <w:p w:rsidR="00474519" w:rsidRPr="00671E3F" w:rsidRDefault="00474519" w:rsidP="00C80F8D">
            <w:pPr>
              <w:ind w:left="72"/>
            </w:pPr>
            <w:r>
              <w:t>18</w:t>
            </w:r>
            <w:r w:rsidRPr="00671E3F">
              <w:t>(58.1%)</w:t>
            </w:r>
          </w:p>
        </w:tc>
        <w:tc>
          <w:tcPr>
            <w:tcW w:w="1440" w:type="dxa"/>
          </w:tcPr>
          <w:p w:rsidR="00474519" w:rsidRPr="00671E3F" w:rsidRDefault="00474519" w:rsidP="00C80F8D">
            <w:pPr>
              <w:ind w:left="72"/>
            </w:pPr>
            <w:r w:rsidRPr="00671E3F">
              <w:t>31 (100.0%)</w:t>
            </w:r>
          </w:p>
        </w:tc>
      </w:tr>
      <w:tr w:rsidR="00474519" w:rsidRPr="00671E3F" w:rsidTr="00D9471E">
        <w:tc>
          <w:tcPr>
            <w:tcW w:w="3960" w:type="dxa"/>
          </w:tcPr>
          <w:p w:rsidR="00474519" w:rsidRPr="00671E3F" w:rsidRDefault="00474519" w:rsidP="00D9471E">
            <w:pPr>
              <w:spacing w:line="360" w:lineRule="auto"/>
              <w:ind w:left="0" w:right="-72"/>
            </w:pPr>
            <w:r>
              <w:t xml:space="preserve">Abandoning </w:t>
            </w:r>
            <w:r w:rsidRPr="00671E3F">
              <w:t xml:space="preserve">land Due to erosion </w:t>
            </w:r>
          </w:p>
        </w:tc>
        <w:tc>
          <w:tcPr>
            <w:tcW w:w="1440" w:type="dxa"/>
          </w:tcPr>
          <w:p w:rsidR="00474519" w:rsidRPr="00671E3F" w:rsidRDefault="00474519" w:rsidP="00C80F8D">
            <w:pPr>
              <w:ind w:left="72"/>
            </w:pPr>
            <w:r w:rsidRPr="00671E3F">
              <w:t>7 (100.0%)</w:t>
            </w:r>
          </w:p>
        </w:tc>
        <w:tc>
          <w:tcPr>
            <w:tcW w:w="1620" w:type="dxa"/>
          </w:tcPr>
          <w:p w:rsidR="00474519" w:rsidRPr="00671E3F" w:rsidRDefault="00474519" w:rsidP="00C80F8D">
            <w:pPr>
              <w:ind w:left="72"/>
            </w:pPr>
            <w:r w:rsidRPr="00671E3F">
              <w:t>0 (0.0%)</w:t>
            </w:r>
          </w:p>
        </w:tc>
        <w:tc>
          <w:tcPr>
            <w:tcW w:w="1440" w:type="dxa"/>
          </w:tcPr>
          <w:p w:rsidR="00474519" w:rsidRPr="00671E3F" w:rsidRDefault="00474519" w:rsidP="00C80F8D">
            <w:pPr>
              <w:ind w:left="72"/>
            </w:pPr>
            <w:r w:rsidRPr="00671E3F">
              <w:t>7 (100.0%)</w:t>
            </w:r>
          </w:p>
        </w:tc>
      </w:tr>
      <w:tr w:rsidR="00474519" w:rsidRPr="00671E3F" w:rsidTr="00D9471E">
        <w:tc>
          <w:tcPr>
            <w:tcW w:w="3960" w:type="dxa"/>
          </w:tcPr>
          <w:p w:rsidR="00474519" w:rsidRPr="00671E3F" w:rsidRDefault="00474519" w:rsidP="00D9471E">
            <w:pPr>
              <w:spacing w:line="360" w:lineRule="auto"/>
              <w:ind w:left="0" w:right="-72"/>
            </w:pPr>
            <w:r w:rsidRPr="00671E3F">
              <w:t xml:space="preserve">Due to taking away of the land by owner(eviction) </w:t>
            </w:r>
          </w:p>
        </w:tc>
        <w:tc>
          <w:tcPr>
            <w:tcW w:w="1440" w:type="dxa"/>
          </w:tcPr>
          <w:p w:rsidR="00474519" w:rsidRPr="00671E3F" w:rsidRDefault="00474519" w:rsidP="00C80F8D">
            <w:pPr>
              <w:ind w:left="72"/>
            </w:pPr>
            <w:r w:rsidRPr="00671E3F">
              <w:t>5 (62.5%)</w:t>
            </w:r>
          </w:p>
        </w:tc>
        <w:tc>
          <w:tcPr>
            <w:tcW w:w="1620" w:type="dxa"/>
          </w:tcPr>
          <w:p w:rsidR="00474519" w:rsidRPr="00671E3F" w:rsidRDefault="00474519" w:rsidP="00C80F8D">
            <w:pPr>
              <w:ind w:left="72"/>
            </w:pPr>
            <w:r w:rsidRPr="00671E3F">
              <w:t>3 (37.5%)</w:t>
            </w:r>
          </w:p>
        </w:tc>
        <w:tc>
          <w:tcPr>
            <w:tcW w:w="1440" w:type="dxa"/>
          </w:tcPr>
          <w:p w:rsidR="00474519" w:rsidRPr="00671E3F" w:rsidRDefault="00474519" w:rsidP="00C80F8D">
            <w:pPr>
              <w:ind w:left="72"/>
            </w:pPr>
            <w:r w:rsidRPr="00671E3F">
              <w:t>8 (100.0%)</w:t>
            </w:r>
          </w:p>
        </w:tc>
      </w:tr>
      <w:tr w:rsidR="00474519" w:rsidRPr="00671E3F" w:rsidTr="00D9471E">
        <w:tc>
          <w:tcPr>
            <w:tcW w:w="3960" w:type="dxa"/>
          </w:tcPr>
          <w:p w:rsidR="00474519" w:rsidRPr="00671E3F" w:rsidRDefault="00474519" w:rsidP="00D9471E">
            <w:pPr>
              <w:spacing w:line="360" w:lineRule="auto"/>
              <w:ind w:left="0" w:right="-72"/>
            </w:pPr>
            <w:r w:rsidRPr="00671E3F">
              <w:t>Due to shared crop out</w:t>
            </w:r>
          </w:p>
        </w:tc>
        <w:tc>
          <w:tcPr>
            <w:tcW w:w="1440" w:type="dxa"/>
          </w:tcPr>
          <w:p w:rsidR="00474519" w:rsidRPr="00671E3F" w:rsidRDefault="00474519" w:rsidP="00C80F8D">
            <w:pPr>
              <w:ind w:left="72"/>
            </w:pPr>
            <w:r w:rsidRPr="00671E3F">
              <w:t>0 (0.0%)</w:t>
            </w:r>
          </w:p>
        </w:tc>
        <w:tc>
          <w:tcPr>
            <w:tcW w:w="1620" w:type="dxa"/>
          </w:tcPr>
          <w:p w:rsidR="00474519" w:rsidRPr="00671E3F" w:rsidRDefault="00474519" w:rsidP="00C80F8D">
            <w:pPr>
              <w:ind w:left="72"/>
            </w:pPr>
            <w:r>
              <w:t>6</w:t>
            </w:r>
            <w:r w:rsidRPr="00671E3F">
              <w:t>(100.0%)</w:t>
            </w:r>
          </w:p>
        </w:tc>
        <w:tc>
          <w:tcPr>
            <w:tcW w:w="1440" w:type="dxa"/>
          </w:tcPr>
          <w:p w:rsidR="00474519" w:rsidRPr="00671E3F" w:rsidRDefault="00474519" w:rsidP="00C80F8D">
            <w:pPr>
              <w:ind w:left="72"/>
            </w:pPr>
            <w:r w:rsidRPr="00671E3F">
              <w:t>6 (100.0%)</w:t>
            </w:r>
          </w:p>
        </w:tc>
      </w:tr>
      <w:tr w:rsidR="00474519" w:rsidRPr="00671E3F" w:rsidTr="00D9471E">
        <w:tc>
          <w:tcPr>
            <w:tcW w:w="3960" w:type="dxa"/>
          </w:tcPr>
          <w:p w:rsidR="00474519" w:rsidRPr="00671E3F" w:rsidRDefault="00474519" w:rsidP="00C80F8D">
            <w:pPr>
              <w:spacing w:line="360" w:lineRule="auto"/>
              <w:ind w:right="-72"/>
            </w:pPr>
            <w:r w:rsidRPr="00671E3F">
              <w:t xml:space="preserve">Total </w:t>
            </w:r>
          </w:p>
        </w:tc>
        <w:tc>
          <w:tcPr>
            <w:tcW w:w="1440" w:type="dxa"/>
          </w:tcPr>
          <w:p w:rsidR="00474519" w:rsidRPr="00671E3F" w:rsidRDefault="00474519" w:rsidP="00C80F8D">
            <w:pPr>
              <w:ind w:left="72"/>
            </w:pPr>
            <w:r w:rsidRPr="00671E3F">
              <w:t>25 (48.1%)</w:t>
            </w:r>
          </w:p>
        </w:tc>
        <w:tc>
          <w:tcPr>
            <w:tcW w:w="1620" w:type="dxa"/>
          </w:tcPr>
          <w:p w:rsidR="00474519" w:rsidRPr="00671E3F" w:rsidRDefault="00474519" w:rsidP="00C80F8D">
            <w:pPr>
              <w:ind w:left="72"/>
            </w:pPr>
            <w:r>
              <w:t>27</w:t>
            </w:r>
            <w:r w:rsidRPr="00671E3F">
              <w:t>(51.9%)</w:t>
            </w:r>
          </w:p>
        </w:tc>
        <w:tc>
          <w:tcPr>
            <w:tcW w:w="1440" w:type="dxa"/>
          </w:tcPr>
          <w:p w:rsidR="00474519" w:rsidRPr="00671E3F" w:rsidRDefault="00474519" w:rsidP="00C80F8D">
            <w:pPr>
              <w:ind w:left="72"/>
            </w:pPr>
            <w:r w:rsidRPr="00671E3F">
              <w:t>52 (100.0%)</w:t>
            </w:r>
          </w:p>
        </w:tc>
      </w:tr>
    </w:tbl>
    <w:p w:rsidR="00474519" w:rsidRPr="00156E4C" w:rsidRDefault="00474519" w:rsidP="00E7494D">
      <w:r>
        <w:t xml:space="preserve">   </w:t>
      </w:r>
      <w:r w:rsidRPr="00671E3F">
        <w:t>Source: Own survey finding, 20</w:t>
      </w:r>
      <w:r>
        <w:t>11</w:t>
      </w:r>
      <w:r w:rsidRPr="00671E3F">
        <w:t xml:space="preserve"> </w:t>
      </w:r>
    </w:p>
    <w:p w:rsidR="00474519" w:rsidRDefault="00474519" w:rsidP="00E7494D">
      <w:r w:rsidRPr="00671E3F">
        <w:t xml:space="preserve">The other important indicator of the asset </w:t>
      </w:r>
      <w:r>
        <w:t>holding</w:t>
      </w:r>
      <w:r w:rsidRPr="00671E3F">
        <w:t xml:space="preserve"> of a household is ownership of oxen. </w:t>
      </w:r>
    </w:p>
    <w:p w:rsidR="00474519" w:rsidRPr="00671E3F" w:rsidRDefault="00474519" w:rsidP="00E7494D">
      <w:r w:rsidRPr="00671E3F">
        <w:rPr>
          <w:b/>
        </w:rPr>
        <w:t>Table 17:</w:t>
      </w:r>
      <w:r w:rsidRPr="00671E3F">
        <w:t xml:space="preserve"> Number of oxen owned by households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1980"/>
        <w:gridCol w:w="2160"/>
        <w:gridCol w:w="2250"/>
      </w:tblGrid>
      <w:tr w:rsidR="00474519" w:rsidRPr="00671E3F" w:rsidTr="00807324">
        <w:trPr>
          <w:trHeight w:val="465"/>
        </w:trPr>
        <w:tc>
          <w:tcPr>
            <w:tcW w:w="2070" w:type="dxa"/>
            <w:vMerge w:val="restart"/>
          </w:tcPr>
          <w:p w:rsidR="00474519" w:rsidRPr="00671E3F" w:rsidRDefault="00474519" w:rsidP="00E7494D">
            <w:r w:rsidRPr="00671E3F">
              <w:t xml:space="preserve"> Number of oxen </w:t>
            </w:r>
          </w:p>
        </w:tc>
        <w:tc>
          <w:tcPr>
            <w:tcW w:w="4140" w:type="dxa"/>
            <w:gridSpan w:val="2"/>
          </w:tcPr>
          <w:p w:rsidR="00474519" w:rsidRPr="00671E3F" w:rsidRDefault="00474519" w:rsidP="00E7494D">
            <w:r w:rsidRPr="00671E3F">
              <w:t xml:space="preserve">Sex of respondents </w:t>
            </w:r>
          </w:p>
        </w:tc>
        <w:tc>
          <w:tcPr>
            <w:tcW w:w="2250" w:type="dxa"/>
            <w:vMerge w:val="restart"/>
          </w:tcPr>
          <w:p w:rsidR="00474519" w:rsidRPr="00671E3F" w:rsidRDefault="00474519" w:rsidP="00E7494D">
            <w:r w:rsidRPr="00671E3F">
              <w:t xml:space="preserve">Total </w:t>
            </w:r>
          </w:p>
        </w:tc>
      </w:tr>
      <w:tr w:rsidR="00474519" w:rsidRPr="00671E3F" w:rsidTr="00807324">
        <w:trPr>
          <w:trHeight w:val="360"/>
        </w:trPr>
        <w:tc>
          <w:tcPr>
            <w:tcW w:w="2070" w:type="dxa"/>
            <w:vMerge/>
          </w:tcPr>
          <w:p w:rsidR="00474519" w:rsidRPr="00671E3F" w:rsidRDefault="00474519" w:rsidP="00E7494D"/>
        </w:tc>
        <w:tc>
          <w:tcPr>
            <w:tcW w:w="1980" w:type="dxa"/>
          </w:tcPr>
          <w:p w:rsidR="00474519" w:rsidRPr="00671E3F" w:rsidRDefault="00474519" w:rsidP="00E7494D">
            <w:r w:rsidRPr="00671E3F">
              <w:t xml:space="preserve">Male </w:t>
            </w:r>
          </w:p>
        </w:tc>
        <w:tc>
          <w:tcPr>
            <w:tcW w:w="2160" w:type="dxa"/>
          </w:tcPr>
          <w:p w:rsidR="00474519" w:rsidRPr="00671E3F" w:rsidRDefault="00474519" w:rsidP="00E7494D">
            <w:r w:rsidRPr="00671E3F">
              <w:t xml:space="preserve">Female </w:t>
            </w:r>
          </w:p>
        </w:tc>
        <w:tc>
          <w:tcPr>
            <w:tcW w:w="2250" w:type="dxa"/>
            <w:vMerge/>
          </w:tcPr>
          <w:p w:rsidR="00474519" w:rsidRPr="00671E3F" w:rsidRDefault="00474519" w:rsidP="00E7494D"/>
        </w:tc>
      </w:tr>
      <w:tr w:rsidR="00474519" w:rsidRPr="00671E3F" w:rsidTr="00807324">
        <w:tc>
          <w:tcPr>
            <w:tcW w:w="2070" w:type="dxa"/>
          </w:tcPr>
          <w:p w:rsidR="00474519" w:rsidRPr="00671E3F" w:rsidRDefault="00474519" w:rsidP="00E7494D">
            <w:r w:rsidRPr="00671E3F">
              <w:t xml:space="preserve">            1</w:t>
            </w:r>
          </w:p>
        </w:tc>
        <w:tc>
          <w:tcPr>
            <w:tcW w:w="1980" w:type="dxa"/>
          </w:tcPr>
          <w:p w:rsidR="00474519" w:rsidRPr="00671E3F" w:rsidRDefault="00474519" w:rsidP="00E7494D">
            <w:r w:rsidRPr="00671E3F">
              <w:t>10 (12.7%)</w:t>
            </w:r>
          </w:p>
        </w:tc>
        <w:tc>
          <w:tcPr>
            <w:tcW w:w="2160" w:type="dxa"/>
          </w:tcPr>
          <w:p w:rsidR="00474519" w:rsidRPr="00671E3F" w:rsidRDefault="00474519" w:rsidP="00E7494D">
            <w:r w:rsidRPr="00671E3F">
              <w:t>10 (33.3%)</w:t>
            </w:r>
          </w:p>
        </w:tc>
        <w:tc>
          <w:tcPr>
            <w:tcW w:w="2250" w:type="dxa"/>
          </w:tcPr>
          <w:p w:rsidR="00474519" w:rsidRPr="00671E3F" w:rsidRDefault="00474519" w:rsidP="00E7494D">
            <w:r w:rsidRPr="00671E3F">
              <w:t>20 (18.3%)</w:t>
            </w:r>
          </w:p>
        </w:tc>
      </w:tr>
      <w:tr w:rsidR="00474519" w:rsidRPr="00671E3F" w:rsidTr="00807324">
        <w:tc>
          <w:tcPr>
            <w:tcW w:w="2070" w:type="dxa"/>
          </w:tcPr>
          <w:p w:rsidR="00474519" w:rsidRPr="00671E3F" w:rsidRDefault="00474519" w:rsidP="00E7494D">
            <w:r w:rsidRPr="00671E3F">
              <w:t xml:space="preserve">            2</w:t>
            </w:r>
          </w:p>
        </w:tc>
        <w:tc>
          <w:tcPr>
            <w:tcW w:w="1980" w:type="dxa"/>
          </w:tcPr>
          <w:p w:rsidR="00474519" w:rsidRPr="00671E3F" w:rsidRDefault="00474519" w:rsidP="00E7494D">
            <w:r w:rsidRPr="00671E3F">
              <w:t>37 (46.8%)</w:t>
            </w:r>
          </w:p>
        </w:tc>
        <w:tc>
          <w:tcPr>
            <w:tcW w:w="2160" w:type="dxa"/>
          </w:tcPr>
          <w:p w:rsidR="00474519" w:rsidRPr="00671E3F" w:rsidRDefault="00474519" w:rsidP="00E7494D">
            <w:r w:rsidRPr="00671E3F">
              <w:t>19 (63.3%)</w:t>
            </w:r>
          </w:p>
        </w:tc>
        <w:tc>
          <w:tcPr>
            <w:tcW w:w="2250" w:type="dxa"/>
          </w:tcPr>
          <w:p w:rsidR="00474519" w:rsidRPr="00671E3F" w:rsidRDefault="00474519" w:rsidP="00E7494D">
            <w:r w:rsidRPr="00671E3F">
              <w:t>56 (51.4%)</w:t>
            </w:r>
          </w:p>
        </w:tc>
      </w:tr>
      <w:tr w:rsidR="00474519" w:rsidRPr="00671E3F" w:rsidTr="00807324">
        <w:tc>
          <w:tcPr>
            <w:tcW w:w="2070" w:type="dxa"/>
          </w:tcPr>
          <w:p w:rsidR="00474519" w:rsidRPr="00671E3F" w:rsidRDefault="00474519" w:rsidP="00E7494D">
            <w:r w:rsidRPr="00671E3F">
              <w:t xml:space="preserve">            3</w:t>
            </w:r>
          </w:p>
        </w:tc>
        <w:tc>
          <w:tcPr>
            <w:tcW w:w="1980" w:type="dxa"/>
          </w:tcPr>
          <w:p w:rsidR="00474519" w:rsidRPr="00671E3F" w:rsidRDefault="00474519" w:rsidP="00E7494D">
            <w:r w:rsidRPr="00671E3F">
              <w:t>13 (16.5%)</w:t>
            </w:r>
          </w:p>
        </w:tc>
        <w:tc>
          <w:tcPr>
            <w:tcW w:w="2160" w:type="dxa"/>
          </w:tcPr>
          <w:p w:rsidR="00474519" w:rsidRPr="00671E3F" w:rsidRDefault="00474519" w:rsidP="00E7494D">
            <w:r w:rsidRPr="00671E3F">
              <w:t>1 (3.3%)</w:t>
            </w:r>
          </w:p>
        </w:tc>
        <w:tc>
          <w:tcPr>
            <w:tcW w:w="2250" w:type="dxa"/>
          </w:tcPr>
          <w:p w:rsidR="00474519" w:rsidRPr="00671E3F" w:rsidRDefault="00474519" w:rsidP="00E7494D">
            <w:r w:rsidRPr="00671E3F">
              <w:t>14 (12.8%)</w:t>
            </w:r>
          </w:p>
        </w:tc>
      </w:tr>
      <w:tr w:rsidR="00474519" w:rsidRPr="00671E3F" w:rsidTr="00807324">
        <w:tc>
          <w:tcPr>
            <w:tcW w:w="2070" w:type="dxa"/>
          </w:tcPr>
          <w:p w:rsidR="00474519" w:rsidRPr="00671E3F" w:rsidRDefault="00474519" w:rsidP="00E7494D">
            <w:r w:rsidRPr="00671E3F">
              <w:t xml:space="preserve">            4</w:t>
            </w:r>
          </w:p>
        </w:tc>
        <w:tc>
          <w:tcPr>
            <w:tcW w:w="1980" w:type="dxa"/>
          </w:tcPr>
          <w:p w:rsidR="00474519" w:rsidRPr="00671E3F" w:rsidRDefault="00474519" w:rsidP="00E7494D">
            <w:r w:rsidRPr="00671E3F">
              <w:t>18 (22.8%)</w:t>
            </w:r>
          </w:p>
        </w:tc>
        <w:tc>
          <w:tcPr>
            <w:tcW w:w="2160" w:type="dxa"/>
          </w:tcPr>
          <w:p w:rsidR="00474519" w:rsidRPr="00671E3F" w:rsidRDefault="00474519" w:rsidP="00E7494D">
            <w:r w:rsidRPr="00671E3F">
              <w:t>0 (0.0%)</w:t>
            </w:r>
          </w:p>
        </w:tc>
        <w:tc>
          <w:tcPr>
            <w:tcW w:w="2250" w:type="dxa"/>
          </w:tcPr>
          <w:p w:rsidR="00474519" w:rsidRPr="00671E3F" w:rsidRDefault="00474519" w:rsidP="00E7494D">
            <w:r w:rsidRPr="00671E3F">
              <w:t>18 (16.5%)</w:t>
            </w:r>
          </w:p>
        </w:tc>
      </w:tr>
      <w:tr w:rsidR="00474519" w:rsidRPr="00671E3F" w:rsidTr="00807324">
        <w:tc>
          <w:tcPr>
            <w:tcW w:w="2070" w:type="dxa"/>
          </w:tcPr>
          <w:p w:rsidR="00474519" w:rsidRPr="00671E3F" w:rsidRDefault="00474519" w:rsidP="00E7494D">
            <w:r w:rsidRPr="00671E3F">
              <w:t xml:space="preserve">           5</w:t>
            </w:r>
          </w:p>
        </w:tc>
        <w:tc>
          <w:tcPr>
            <w:tcW w:w="1980" w:type="dxa"/>
          </w:tcPr>
          <w:p w:rsidR="00474519" w:rsidRPr="00671E3F" w:rsidRDefault="00474519" w:rsidP="00E7494D">
            <w:r w:rsidRPr="00671E3F">
              <w:t>1 (1.3%)</w:t>
            </w:r>
          </w:p>
        </w:tc>
        <w:tc>
          <w:tcPr>
            <w:tcW w:w="2160" w:type="dxa"/>
          </w:tcPr>
          <w:p w:rsidR="00474519" w:rsidRPr="00671E3F" w:rsidRDefault="00474519" w:rsidP="00E7494D">
            <w:r w:rsidRPr="00671E3F">
              <w:t>0 (0.0%)</w:t>
            </w:r>
          </w:p>
        </w:tc>
        <w:tc>
          <w:tcPr>
            <w:tcW w:w="2250" w:type="dxa"/>
          </w:tcPr>
          <w:p w:rsidR="00474519" w:rsidRPr="00671E3F" w:rsidRDefault="00474519" w:rsidP="00E7494D">
            <w:r w:rsidRPr="00671E3F">
              <w:t>1 (0.9%)</w:t>
            </w:r>
          </w:p>
        </w:tc>
      </w:tr>
      <w:tr w:rsidR="00474519" w:rsidRPr="00671E3F" w:rsidTr="00807324">
        <w:tc>
          <w:tcPr>
            <w:tcW w:w="2070" w:type="dxa"/>
          </w:tcPr>
          <w:p w:rsidR="00474519" w:rsidRPr="00671E3F" w:rsidRDefault="00474519" w:rsidP="00E7494D">
            <w:r w:rsidRPr="00671E3F">
              <w:t xml:space="preserve">       Total </w:t>
            </w:r>
          </w:p>
        </w:tc>
        <w:tc>
          <w:tcPr>
            <w:tcW w:w="1980" w:type="dxa"/>
          </w:tcPr>
          <w:p w:rsidR="00474519" w:rsidRPr="00671E3F" w:rsidRDefault="00474519" w:rsidP="00E7494D">
            <w:r w:rsidRPr="00671E3F">
              <w:t>79 (100.0%)</w:t>
            </w:r>
          </w:p>
        </w:tc>
        <w:tc>
          <w:tcPr>
            <w:tcW w:w="2160" w:type="dxa"/>
          </w:tcPr>
          <w:p w:rsidR="00474519" w:rsidRPr="00671E3F" w:rsidRDefault="00474519" w:rsidP="00E7494D">
            <w:r w:rsidRPr="00671E3F">
              <w:t>30 (100.0%)</w:t>
            </w:r>
          </w:p>
        </w:tc>
        <w:tc>
          <w:tcPr>
            <w:tcW w:w="2250" w:type="dxa"/>
          </w:tcPr>
          <w:p w:rsidR="00474519" w:rsidRPr="00671E3F" w:rsidRDefault="00474519" w:rsidP="00E7494D">
            <w:r w:rsidRPr="00671E3F">
              <w:t>109 (100.0%)</w:t>
            </w:r>
          </w:p>
        </w:tc>
      </w:tr>
    </w:tbl>
    <w:p w:rsidR="00474519" w:rsidRPr="00671E3F" w:rsidRDefault="00474519" w:rsidP="00E7494D">
      <w:r w:rsidRPr="00671E3F">
        <w:t>Source: Own survey finding, 20</w:t>
      </w:r>
      <w:r>
        <w:t>11</w:t>
      </w:r>
    </w:p>
    <w:p w:rsidR="00474519" w:rsidRDefault="00474519" w:rsidP="00E7494D">
      <w:proofErr w:type="gramStart"/>
      <w:r w:rsidRPr="00671E3F">
        <w:t>N.B.</w:t>
      </w:r>
      <w:proofErr w:type="gramEnd"/>
      <w:r w:rsidRPr="00671E3F">
        <w:t xml:space="preserve"> In the above table the total number of respondents become 109 b</w:t>
      </w:r>
      <w:r>
        <w:t>ecause there are some (7) house</w:t>
      </w:r>
      <w:r w:rsidRPr="00671E3F">
        <w:t>hold hea</w:t>
      </w:r>
      <w:r>
        <w:t>ds who do not have an ox at all.</w:t>
      </w:r>
    </w:p>
    <w:p w:rsidR="00474519" w:rsidRPr="00671E3F" w:rsidRDefault="00474519" w:rsidP="00E7494D">
      <w:r w:rsidRPr="00671E3F">
        <w:lastRenderedPageBreak/>
        <w:t>The, majority of respondents which comprise of 51.4 percent ha</w:t>
      </w:r>
      <w:r>
        <w:t>d</w:t>
      </w:r>
      <w:r w:rsidRPr="00671E3F">
        <w:t xml:space="preserve"> two oxen. When the finding is</w:t>
      </w:r>
      <w:r>
        <w:t xml:space="preserve"> disaggregated </w:t>
      </w:r>
      <w:r w:rsidRPr="00671E3F">
        <w:t xml:space="preserve">across sex, </w:t>
      </w:r>
      <w:r>
        <w:t>virtually</w:t>
      </w:r>
      <w:r w:rsidR="00EA3897">
        <w:t>,</w:t>
      </w:r>
      <w:r w:rsidRPr="00671E3F">
        <w:t xml:space="preserve"> no FHHs who </w:t>
      </w:r>
      <w:r>
        <w:t>own more than two oxen, whereas 40. 6 percent of the MHHs owned more than two oxen (T</w:t>
      </w:r>
      <w:r w:rsidRPr="00E85A48">
        <w:t>able</w:t>
      </w:r>
      <w:r>
        <w:t xml:space="preserve"> 17).  </w:t>
      </w:r>
      <w:r w:rsidRPr="00671E3F">
        <w:t xml:space="preserve"> </w:t>
      </w:r>
    </w:p>
    <w:p w:rsidR="00474519" w:rsidRDefault="00474519" w:rsidP="00E7494D">
      <w:r>
        <w:t>When oxen ownership is categorized</w:t>
      </w:r>
      <w:r w:rsidRPr="00671E3F">
        <w:t xml:space="preserve"> by sex of respondents, the </w:t>
      </w:r>
      <w:r>
        <w:t>he average for the MHHs</w:t>
      </w:r>
      <w:r w:rsidRPr="00671E3F">
        <w:t xml:space="preserve"> </w:t>
      </w:r>
      <w:r>
        <w:t>was</w:t>
      </w:r>
      <w:r w:rsidRPr="00671E3F">
        <w:t xml:space="preserve"> 2.54 and for FHHs it </w:t>
      </w:r>
      <w:r>
        <w:t>was 1.70 oxen per head.</w:t>
      </w:r>
      <w:r w:rsidRPr="00671E3F">
        <w:t xml:space="preserve"> Significant difference of oxen holding</w:t>
      </w:r>
      <w:r>
        <w:t xml:space="preserve"> was observed</w:t>
      </w:r>
      <w:r w:rsidRPr="00671E3F">
        <w:t xml:space="preserve"> between the two sexes</w:t>
      </w:r>
      <w:r>
        <w:t xml:space="preserve"> (T</w:t>
      </w:r>
      <w:r w:rsidRPr="00E85A48">
        <w:t>able</w:t>
      </w:r>
      <w:r>
        <w:t xml:space="preserve"> 18).  </w:t>
      </w:r>
      <w:r w:rsidRPr="00671E3F">
        <w:t xml:space="preserve">  </w:t>
      </w:r>
    </w:p>
    <w:p w:rsidR="00474519" w:rsidRPr="00671E3F" w:rsidRDefault="00474519" w:rsidP="00E7494D">
      <w:r>
        <w:rPr>
          <w:b/>
        </w:rPr>
        <w:t xml:space="preserve">Table </w:t>
      </w:r>
      <w:r w:rsidRPr="00671E3F">
        <w:rPr>
          <w:b/>
        </w:rPr>
        <w:t>18:</w:t>
      </w:r>
      <w:r w:rsidRPr="00671E3F">
        <w:t xml:space="preserve"> Average ownership of oxen</w:t>
      </w:r>
      <w:r>
        <w:t xml:space="preserve"> of MHHs</w:t>
      </w:r>
      <w:r w:rsidRPr="00671E3F">
        <w:t xml:space="preserve"> and</w:t>
      </w:r>
      <w:r>
        <w:t xml:space="preserve"> FHHs and </w:t>
      </w:r>
      <w:r w:rsidRPr="00671E3F">
        <w:t>t-test</w:t>
      </w:r>
      <w:r>
        <w:t xml:space="preserve"> analysis for significance of differences</w:t>
      </w: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1703"/>
        <w:gridCol w:w="867"/>
        <w:gridCol w:w="1054"/>
        <w:gridCol w:w="1488"/>
        <w:gridCol w:w="1454"/>
        <w:gridCol w:w="963"/>
      </w:tblGrid>
      <w:tr w:rsidR="00474519" w:rsidRPr="00671E3F" w:rsidTr="003F6050">
        <w:trPr>
          <w:trHeight w:val="737"/>
        </w:trPr>
        <w:tc>
          <w:tcPr>
            <w:tcW w:w="1561" w:type="dxa"/>
            <w:vMerge w:val="restart"/>
          </w:tcPr>
          <w:p w:rsidR="00474519" w:rsidRPr="00671E3F" w:rsidRDefault="00474519" w:rsidP="00E7494D">
            <w:r w:rsidRPr="00671E3F">
              <w:t xml:space="preserve">Ownership of oxen </w:t>
            </w:r>
          </w:p>
        </w:tc>
        <w:tc>
          <w:tcPr>
            <w:tcW w:w="1703" w:type="dxa"/>
          </w:tcPr>
          <w:p w:rsidR="00474519" w:rsidRPr="00671E3F" w:rsidRDefault="00474519" w:rsidP="00E7494D">
            <w:r w:rsidRPr="00671E3F">
              <w:t xml:space="preserve">Sex of respondents </w:t>
            </w:r>
          </w:p>
        </w:tc>
        <w:tc>
          <w:tcPr>
            <w:tcW w:w="867" w:type="dxa"/>
          </w:tcPr>
          <w:p w:rsidR="00474519" w:rsidRPr="00671E3F" w:rsidRDefault="00474519" w:rsidP="00E7494D">
            <w:r w:rsidRPr="00671E3F">
              <w:t xml:space="preserve">No </w:t>
            </w:r>
          </w:p>
        </w:tc>
        <w:tc>
          <w:tcPr>
            <w:tcW w:w="1054" w:type="dxa"/>
          </w:tcPr>
          <w:p w:rsidR="00474519" w:rsidRPr="00671E3F" w:rsidRDefault="00474519" w:rsidP="00E7494D">
            <w:r w:rsidRPr="00671E3F">
              <w:t xml:space="preserve">Mean </w:t>
            </w:r>
          </w:p>
        </w:tc>
        <w:tc>
          <w:tcPr>
            <w:tcW w:w="1488" w:type="dxa"/>
          </w:tcPr>
          <w:p w:rsidR="00474519" w:rsidRPr="00671E3F" w:rsidRDefault="00474519" w:rsidP="00E7494D">
            <w:r w:rsidRPr="00671E3F">
              <w:t xml:space="preserve">t-test for equality </w:t>
            </w:r>
          </w:p>
          <w:p w:rsidR="00474519" w:rsidRPr="00671E3F" w:rsidRDefault="00474519" w:rsidP="00E7494D">
            <w:r w:rsidRPr="00671E3F">
              <w:t xml:space="preserve">of means </w:t>
            </w:r>
          </w:p>
        </w:tc>
        <w:tc>
          <w:tcPr>
            <w:tcW w:w="1454" w:type="dxa"/>
          </w:tcPr>
          <w:p w:rsidR="00474519" w:rsidRPr="00671E3F" w:rsidRDefault="00474519" w:rsidP="00E7494D">
            <w:r w:rsidRPr="00671E3F">
              <w:t xml:space="preserve">Std. Deviation </w:t>
            </w:r>
          </w:p>
        </w:tc>
        <w:tc>
          <w:tcPr>
            <w:tcW w:w="963" w:type="dxa"/>
          </w:tcPr>
          <w:p w:rsidR="00474519" w:rsidRPr="00671E3F" w:rsidRDefault="00474519" w:rsidP="003F6050">
            <w:pPr>
              <w:ind w:left="0"/>
            </w:pPr>
            <w:r w:rsidRPr="00671E3F">
              <w:t>Std. Error Mean</w:t>
            </w:r>
          </w:p>
        </w:tc>
      </w:tr>
      <w:tr w:rsidR="00474519" w:rsidRPr="00671E3F" w:rsidTr="003F6050">
        <w:trPr>
          <w:trHeight w:val="350"/>
        </w:trPr>
        <w:tc>
          <w:tcPr>
            <w:tcW w:w="1561" w:type="dxa"/>
            <w:vMerge/>
          </w:tcPr>
          <w:p w:rsidR="00474519" w:rsidRPr="00671E3F" w:rsidRDefault="00474519" w:rsidP="00E7494D"/>
        </w:tc>
        <w:tc>
          <w:tcPr>
            <w:tcW w:w="1703" w:type="dxa"/>
          </w:tcPr>
          <w:p w:rsidR="00474519" w:rsidRPr="00671E3F" w:rsidRDefault="00474519" w:rsidP="00E7494D">
            <w:r w:rsidRPr="00671E3F">
              <w:t xml:space="preserve">Male </w:t>
            </w:r>
          </w:p>
        </w:tc>
        <w:tc>
          <w:tcPr>
            <w:tcW w:w="867" w:type="dxa"/>
          </w:tcPr>
          <w:p w:rsidR="00474519" w:rsidRPr="00671E3F" w:rsidRDefault="00474519" w:rsidP="00E7494D">
            <w:r w:rsidRPr="00671E3F">
              <w:t>79</w:t>
            </w:r>
          </w:p>
        </w:tc>
        <w:tc>
          <w:tcPr>
            <w:tcW w:w="1054" w:type="dxa"/>
          </w:tcPr>
          <w:p w:rsidR="00474519" w:rsidRPr="00671E3F" w:rsidRDefault="00474519" w:rsidP="00E7494D">
            <w:r w:rsidRPr="00671E3F">
              <w:t>2.54</w:t>
            </w:r>
          </w:p>
        </w:tc>
        <w:tc>
          <w:tcPr>
            <w:tcW w:w="1488" w:type="dxa"/>
            <w:vMerge w:val="restart"/>
          </w:tcPr>
          <w:p w:rsidR="00474519" w:rsidRPr="00671E3F" w:rsidRDefault="00474519" w:rsidP="00E7494D">
            <w:r w:rsidRPr="00671E3F">
              <w:t xml:space="preserve">t= 4.16  </w:t>
            </w:r>
          </w:p>
        </w:tc>
        <w:tc>
          <w:tcPr>
            <w:tcW w:w="1454" w:type="dxa"/>
          </w:tcPr>
          <w:p w:rsidR="00474519" w:rsidRPr="00671E3F" w:rsidRDefault="00474519" w:rsidP="00E7494D">
            <w:r w:rsidRPr="00671E3F">
              <w:t>1.060</w:t>
            </w:r>
          </w:p>
        </w:tc>
        <w:tc>
          <w:tcPr>
            <w:tcW w:w="963" w:type="dxa"/>
          </w:tcPr>
          <w:p w:rsidR="00474519" w:rsidRPr="00671E3F" w:rsidRDefault="00474519" w:rsidP="00E7494D">
            <w:r w:rsidRPr="00671E3F">
              <w:t>.119</w:t>
            </w:r>
          </w:p>
        </w:tc>
      </w:tr>
      <w:tr w:rsidR="00474519" w:rsidRPr="00671E3F" w:rsidTr="003F6050">
        <w:trPr>
          <w:trHeight w:val="240"/>
        </w:trPr>
        <w:tc>
          <w:tcPr>
            <w:tcW w:w="1561" w:type="dxa"/>
            <w:vMerge/>
          </w:tcPr>
          <w:p w:rsidR="00474519" w:rsidRPr="00671E3F" w:rsidRDefault="00474519" w:rsidP="00E7494D"/>
        </w:tc>
        <w:tc>
          <w:tcPr>
            <w:tcW w:w="1703" w:type="dxa"/>
          </w:tcPr>
          <w:p w:rsidR="00474519" w:rsidRPr="00671E3F" w:rsidRDefault="00474519" w:rsidP="00E7494D">
            <w:r w:rsidRPr="00671E3F">
              <w:t xml:space="preserve">Female </w:t>
            </w:r>
          </w:p>
        </w:tc>
        <w:tc>
          <w:tcPr>
            <w:tcW w:w="867" w:type="dxa"/>
          </w:tcPr>
          <w:p w:rsidR="00474519" w:rsidRPr="00671E3F" w:rsidRDefault="00474519" w:rsidP="00E7494D">
            <w:r w:rsidRPr="00671E3F">
              <w:t>30</w:t>
            </w:r>
          </w:p>
        </w:tc>
        <w:tc>
          <w:tcPr>
            <w:tcW w:w="1054" w:type="dxa"/>
          </w:tcPr>
          <w:p w:rsidR="00474519" w:rsidRPr="00671E3F" w:rsidRDefault="00474519" w:rsidP="00E7494D">
            <w:r w:rsidRPr="00671E3F">
              <w:t>1.70</w:t>
            </w:r>
          </w:p>
        </w:tc>
        <w:tc>
          <w:tcPr>
            <w:tcW w:w="1488" w:type="dxa"/>
            <w:vMerge/>
          </w:tcPr>
          <w:p w:rsidR="00474519" w:rsidRPr="00671E3F" w:rsidRDefault="00474519" w:rsidP="00E7494D"/>
        </w:tc>
        <w:tc>
          <w:tcPr>
            <w:tcW w:w="1454" w:type="dxa"/>
          </w:tcPr>
          <w:p w:rsidR="00474519" w:rsidRPr="00671E3F" w:rsidRDefault="00474519" w:rsidP="00E7494D">
            <w:r w:rsidRPr="00671E3F">
              <w:t>.535</w:t>
            </w:r>
          </w:p>
        </w:tc>
        <w:tc>
          <w:tcPr>
            <w:tcW w:w="963" w:type="dxa"/>
          </w:tcPr>
          <w:p w:rsidR="00474519" w:rsidRPr="00671E3F" w:rsidRDefault="00474519" w:rsidP="00E7494D">
            <w:r w:rsidRPr="00671E3F">
              <w:t>.098</w:t>
            </w:r>
          </w:p>
        </w:tc>
      </w:tr>
      <w:tr w:rsidR="00474519" w:rsidRPr="00671E3F" w:rsidTr="003F6050">
        <w:trPr>
          <w:trHeight w:val="159"/>
        </w:trPr>
        <w:tc>
          <w:tcPr>
            <w:tcW w:w="1561" w:type="dxa"/>
            <w:vMerge/>
          </w:tcPr>
          <w:p w:rsidR="00474519" w:rsidRPr="00671E3F" w:rsidRDefault="00474519" w:rsidP="00E7494D"/>
        </w:tc>
        <w:tc>
          <w:tcPr>
            <w:tcW w:w="1703" w:type="dxa"/>
          </w:tcPr>
          <w:p w:rsidR="00474519" w:rsidRPr="00671E3F" w:rsidRDefault="00474519" w:rsidP="00E7494D">
            <w:r w:rsidRPr="00671E3F">
              <w:t xml:space="preserve">Total </w:t>
            </w:r>
          </w:p>
        </w:tc>
        <w:tc>
          <w:tcPr>
            <w:tcW w:w="867" w:type="dxa"/>
          </w:tcPr>
          <w:p w:rsidR="00474519" w:rsidRPr="00671E3F" w:rsidRDefault="00474519" w:rsidP="00E7494D">
            <w:r w:rsidRPr="00671E3F">
              <w:t>109</w:t>
            </w:r>
          </w:p>
        </w:tc>
        <w:tc>
          <w:tcPr>
            <w:tcW w:w="1054" w:type="dxa"/>
          </w:tcPr>
          <w:p w:rsidR="00474519" w:rsidRPr="00671E3F" w:rsidRDefault="00474519" w:rsidP="00E7494D"/>
        </w:tc>
        <w:tc>
          <w:tcPr>
            <w:tcW w:w="1488" w:type="dxa"/>
            <w:vMerge/>
          </w:tcPr>
          <w:p w:rsidR="00474519" w:rsidRPr="00671E3F" w:rsidRDefault="00474519" w:rsidP="00E7494D"/>
        </w:tc>
        <w:tc>
          <w:tcPr>
            <w:tcW w:w="1454" w:type="dxa"/>
          </w:tcPr>
          <w:p w:rsidR="00474519" w:rsidRPr="00671E3F" w:rsidRDefault="00474519" w:rsidP="00E7494D"/>
        </w:tc>
        <w:tc>
          <w:tcPr>
            <w:tcW w:w="963" w:type="dxa"/>
          </w:tcPr>
          <w:p w:rsidR="00474519" w:rsidRPr="00671E3F" w:rsidRDefault="00474519" w:rsidP="00E7494D"/>
        </w:tc>
      </w:tr>
    </w:tbl>
    <w:p w:rsidR="00474519" w:rsidRPr="00AC4688" w:rsidRDefault="00474519" w:rsidP="00E7494D">
      <w:r w:rsidRPr="00671E3F">
        <w:t>Source: Own survey finding, 20</w:t>
      </w:r>
      <w:r>
        <w:t>11</w:t>
      </w:r>
    </w:p>
    <w:p w:rsidR="00474519" w:rsidRPr="00671E3F" w:rsidRDefault="00474519" w:rsidP="00E7494D">
      <w:proofErr w:type="gramStart"/>
      <w:r w:rsidRPr="00671E3F">
        <w:t>N.B.</w:t>
      </w:r>
      <w:proofErr w:type="gramEnd"/>
      <w:r w:rsidRPr="00671E3F">
        <w:t xml:space="preserve"> The means and t-test are computed using the SPSS software  </w:t>
      </w:r>
    </w:p>
    <w:p w:rsidR="00474519" w:rsidRPr="00671E3F" w:rsidRDefault="00474519" w:rsidP="00E7494D">
      <w:r>
        <w:t>W</w:t>
      </w:r>
      <w:r w:rsidRPr="00671E3F">
        <w:t>hen describing rural women’s disadvantaged position in terms of having some crucial resources</w:t>
      </w:r>
      <w:r>
        <w:t>,</w:t>
      </w:r>
      <w:r w:rsidRPr="00671E3F">
        <w:t xml:space="preserve"> </w:t>
      </w:r>
      <w:proofErr w:type="spellStart"/>
      <w:r w:rsidRPr="00671E3F">
        <w:t>Yigremew</w:t>
      </w:r>
      <w:proofErr w:type="spellEnd"/>
      <w:r w:rsidRPr="00671E3F">
        <w:t xml:space="preserve"> (2001: 16) by citing Frank (1999) stated that “…..as has already been noted, women either have fewer oxen or non at all. However, in the plow agriculture system, a pair of oxen is necessary for effective farming. Lack of male </w:t>
      </w:r>
      <w:proofErr w:type="spellStart"/>
      <w:r w:rsidRPr="00671E3F">
        <w:t>labour</w:t>
      </w:r>
      <w:proofErr w:type="spellEnd"/>
      <w:r w:rsidRPr="00671E3F">
        <w:t xml:space="preserve"> is also an important factor affecting female headed households in getting access to land. Therefore, women</w:t>
      </w:r>
      <w:r>
        <w:t>,</w:t>
      </w:r>
      <w:r w:rsidRPr="00671E3F">
        <w:t xml:space="preserve"> without such critical resources</w:t>
      </w:r>
      <w:r>
        <w:t>,</w:t>
      </w:r>
      <w:r w:rsidRPr="00671E3F">
        <w:t xml:space="preserve"> are considered, at best</w:t>
      </w:r>
      <w:r>
        <w:t>,</w:t>
      </w:r>
      <w:r w:rsidRPr="00671E3F">
        <w:t xml:space="preserve"> as “weak farmers,” and often as “non-</w:t>
      </w:r>
      <w:r w:rsidRPr="00671E3F">
        <w:lastRenderedPageBreak/>
        <w:t>farmers,” which h</w:t>
      </w:r>
      <w:r>
        <w:t xml:space="preserve">as resulted in marginalizing </w:t>
      </w:r>
      <w:r w:rsidRPr="00671E3F">
        <w:t xml:space="preserve"> when it comes to community land distribution”.</w:t>
      </w:r>
    </w:p>
    <w:p w:rsidR="00474519" w:rsidRPr="004C6E36" w:rsidRDefault="00474519" w:rsidP="00D940A1">
      <w:pPr>
        <w:pStyle w:val="Heading3"/>
        <w:numPr>
          <w:ilvl w:val="2"/>
          <w:numId w:val="12"/>
        </w:numPr>
        <w:tabs>
          <w:tab w:val="clear" w:pos="9900"/>
        </w:tabs>
        <w:rPr>
          <w:rFonts w:ascii="Times New Roman" w:hAnsi="Times New Roman"/>
        </w:rPr>
      </w:pPr>
      <w:bookmarkStart w:id="73" w:name="_Toc322618092"/>
      <w:r w:rsidRPr="004C6E36">
        <w:rPr>
          <w:rFonts w:ascii="Times New Roman" w:hAnsi="Times New Roman"/>
        </w:rPr>
        <w:t>Mediating Factors</w:t>
      </w:r>
      <w:bookmarkEnd w:id="73"/>
      <w:r w:rsidRPr="004C6E36">
        <w:rPr>
          <w:rFonts w:ascii="Times New Roman" w:hAnsi="Times New Roman"/>
        </w:rPr>
        <w:t xml:space="preserve"> </w:t>
      </w:r>
    </w:p>
    <w:p w:rsidR="00474519" w:rsidRPr="00671E3F" w:rsidRDefault="00474519" w:rsidP="00E7494D">
      <w:r w:rsidRPr="00671E3F">
        <w:t xml:space="preserve">The mediating factors are one component of the SLF that comprise institutions and organizational structures. According to Ian </w:t>
      </w:r>
      <w:proofErr w:type="spellStart"/>
      <w:r w:rsidRPr="00671E3F">
        <w:t>Scoones</w:t>
      </w:r>
      <w:proofErr w:type="spellEnd"/>
      <w:r w:rsidRPr="00671E3F">
        <w:t xml:space="preserve"> (1998: 12), power relations are embedded within institutional forms, making contestation over institutional practices, rural and norms always important. </w:t>
      </w:r>
      <w:r>
        <w:t>I</w:t>
      </w:r>
      <w:r w:rsidRPr="00671E3F">
        <w:t>nstitutions are,</w:t>
      </w:r>
      <w:r>
        <w:t xml:space="preserve"> according to </w:t>
      </w:r>
      <w:r w:rsidRPr="00671E3F">
        <w:t xml:space="preserve">Davies (1997: 24) as cited by Ian </w:t>
      </w:r>
      <w:proofErr w:type="spellStart"/>
      <w:r w:rsidRPr="00671E3F">
        <w:t>Scoones</w:t>
      </w:r>
      <w:proofErr w:type="spellEnd"/>
      <w:r w:rsidRPr="00671E3F">
        <w:t xml:space="preserve"> (1998:12), “the social cement which link stakeholders to access to capital of different kinds to the means of exercising power and so define the gateways through which they pass on the route to positive or negative livelihood adaptation”.    </w:t>
      </w:r>
    </w:p>
    <w:p w:rsidR="00474519" w:rsidRPr="00671E3F" w:rsidRDefault="00474519" w:rsidP="00E7494D">
      <w:r w:rsidRPr="00671E3F">
        <w:t>As all of the respondents derive their livelihoods from agricultural products, having access to agricultur</w:t>
      </w:r>
      <w:r>
        <w:t xml:space="preserve">al extension services will be </w:t>
      </w:r>
      <w:r w:rsidRPr="00671E3F">
        <w:t>important. To this end</w:t>
      </w:r>
      <w:r w:rsidR="00D6706A" w:rsidRPr="00671E3F">
        <w:t xml:space="preserve">, </w:t>
      </w:r>
      <w:r w:rsidR="009C39A1" w:rsidRPr="00671E3F">
        <w:t>among</w:t>
      </w:r>
      <w:r w:rsidR="009C39A1">
        <w:t xml:space="preserve"> </w:t>
      </w:r>
      <w:r w:rsidR="009C39A1" w:rsidRPr="00671E3F">
        <w:t>the</w:t>
      </w:r>
      <w:r w:rsidRPr="00671E3F">
        <w:t xml:space="preserve"> total respondents who </w:t>
      </w:r>
      <w:r>
        <w:t>stated that</w:t>
      </w:r>
      <w:r w:rsidRPr="00671E3F">
        <w:t xml:space="preserve"> they have access to the</w:t>
      </w:r>
      <w:r w:rsidRPr="0083525D">
        <w:t xml:space="preserve"> </w:t>
      </w:r>
      <w:r>
        <w:t>extension</w:t>
      </w:r>
      <w:r w:rsidRPr="00671E3F">
        <w:t xml:space="preserve"> service</w:t>
      </w:r>
      <w:r>
        <w:t>s,</w:t>
      </w:r>
      <w:r w:rsidRPr="00671E3F">
        <w:t xml:space="preserve"> about 90.7 percent constitute the MHHs, </w:t>
      </w:r>
      <w:r>
        <w:t>while</w:t>
      </w:r>
      <w:r w:rsidRPr="00671E3F">
        <w:t xml:space="preserve"> only 9.3 percent of the FHHs</w:t>
      </w:r>
      <w:r>
        <w:t>.</w:t>
      </w:r>
      <w:r w:rsidRPr="00671E3F">
        <w:t xml:space="preserve"> Agricultural extension service plays a vital role in boosting production and thereby improving the livelihoods of the users. Hence, it can be </w:t>
      </w:r>
      <w:r>
        <w:t>concluded</w:t>
      </w:r>
      <w:r w:rsidRPr="00671E3F">
        <w:t xml:space="preserve"> that, the majority of the FHHs (80%) </w:t>
      </w:r>
      <w:r>
        <w:t>we</w:t>
      </w:r>
      <w:r w:rsidRPr="00671E3F">
        <w:t xml:space="preserve">re devoid of this advantage. </w:t>
      </w:r>
    </w:p>
    <w:p w:rsidR="00474519" w:rsidRPr="00671E3F" w:rsidRDefault="00474519" w:rsidP="00E7494D">
      <w:r w:rsidRPr="00671E3F">
        <w:rPr>
          <w:b/>
        </w:rPr>
        <w:t>Table 19:</w:t>
      </w:r>
      <w:r w:rsidRPr="00671E3F">
        <w:t xml:space="preserve"> Access</w:t>
      </w:r>
      <w:r>
        <w:t xml:space="preserve"> of respondents</w:t>
      </w:r>
      <w:r w:rsidRPr="00671E3F">
        <w:t xml:space="preserve"> to agricultural extension services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8"/>
        <w:gridCol w:w="1867"/>
        <w:gridCol w:w="1716"/>
        <w:gridCol w:w="1767"/>
      </w:tblGrid>
      <w:tr w:rsidR="00474519" w:rsidRPr="00671E3F" w:rsidTr="008A4AAD">
        <w:trPr>
          <w:trHeight w:val="240"/>
        </w:trPr>
        <w:tc>
          <w:tcPr>
            <w:tcW w:w="3758" w:type="dxa"/>
            <w:vMerge w:val="restart"/>
          </w:tcPr>
          <w:p w:rsidR="00474519" w:rsidRPr="00671E3F" w:rsidRDefault="00474519" w:rsidP="00E7494D">
            <w:r w:rsidRPr="00671E3F">
              <w:t>Access to agricultural extension services</w:t>
            </w:r>
          </w:p>
        </w:tc>
        <w:tc>
          <w:tcPr>
            <w:tcW w:w="3583" w:type="dxa"/>
            <w:gridSpan w:val="2"/>
          </w:tcPr>
          <w:p w:rsidR="00474519" w:rsidRPr="00671E3F" w:rsidRDefault="00474519" w:rsidP="00E7494D">
            <w:r w:rsidRPr="00671E3F">
              <w:t xml:space="preserve">Sex of respondents </w:t>
            </w:r>
          </w:p>
        </w:tc>
        <w:tc>
          <w:tcPr>
            <w:tcW w:w="1767" w:type="dxa"/>
            <w:vMerge w:val="restart"/>
          </w:tcPr>
          <w:p w:rsidR="00474519" w:rsidRPr="00671E3F" w:rsidRDefault="00474519" w:rsidP="00E7494D">
            <w:r w:rsidRPr="00671E3F">
              <w:t xml:space="preserve">Total </w:t>
            </w:r>
          </w:p>
        </w:tc>
      </w:tr>
      <w:tr w:rsidR="00474519" w:rsidRPr="00671E3F" w:rsidTr="008A4AAD">
        <w:trPr>
          <w:trHeight w:val="165"/>
        </w:trPr>
        <w:tc>
          <w:tcPr>
            <w:tcW w:w="3758" w:type="dxa"/>
            <w:vMerge/>
          </w:tcPr>
          <w:p w:rsidR="00474519" w:rsidRPr="00671E3F" w:rsidRDefault="00474519" w:rsidP="00E7494D"/>
        </w:tc>
        <w:tc>
          <w:tcPr>
            <w:tcW w:w="1867" w:type="dxa"/>
          </w:tcPr>
          <w:p w:rsidR="00474519" w:rsidRPr="00671E3F" w:rsidRDefault="00474519" w:rsidP="00E7494D">
            <w:r w:rsidRPr="00671E3F">
              <w:t xml:space="preserve">Male </w:t>
            </w:r>
          </w:p>
        </w:tc>
        <w:tc>
          <w:tcPr>
            <w:tcW w:w="1716" w:type="dxa"/>
          </w:tcPr>
          <w:p w:rsidR="00474519" w:rsidRPr="00671E3F" w:rsidRDefault="00474519" w:rsidP="00E7494D">
            <w:r w:rsidRPr="00671E3F">
              <w:t xml:space="preserve">Female </w:t>
            </w:r>
          </w:p>
        </w:tc>
        <w:tc>
          <w:tcPr>
            <w:tcW w:w="1767" w:type="dxa"/>
            <w:vMerge/>
          </w:tcPr>
          <w:p w:rsidR="00474519" w:rsidRPr="00671E3F" w:rsidRDefault="00474519" w:rsidP="00E7494D"/>
        </w:tc>
      </w:tr>
      <w:tr w:rsidR="00474519" w:rsidRPr="00671E3F" w:rsidTr="008A4AAD">
        <w:tc>
          <w:tcPr>
            <w:tcW w:w="3758" w:type="dxa"/>
          </w:tcPr>
          <w:p w:rsidR="00474519" w:rsidRPr="00671E3F" w:rsidRDefault="00474519" w:rsidP="00E7494D">
            <w:r w:rsidRPr="00671E3F">
              <w:t xml:space="preserve">Yes </w:t>
            </w:r>
          </w:p>
        </w:tc>
        <w:tc>
          <w:tcPr>
            <w:tcW w:w="1867" w:type="dxa"/>
          </w:tcPr>
          <w:p w:rsidR="00474519" w:rsidRPr="00671E3F" w:rsidRDefault="00474519" w:rsidP="00E7494D">
            <w:r w:rsidRPr="00671E3F">
              <w:t>68 (90.7%)</w:t>
            </w:r>
          </w:p>
        </w:tc>
        <w:tc>
          <w:tcPr>
            <w:tcW w:w="1716" w:type="dxa"/>
          </w:tcPr>
          <w:p w:rsidR="00474519" w:rsidRPr="00671E3F" w:rsidRDefault="00474519" w:rsidP="00E7494D">
            <w:r w:rsidRPr="00671E3F">
              <w:t>7 (9.3%)</w:t>
            </w:r>
          </w:p>
        </w:tc>
        <w:tc>
          <w:tcPr>
            <w:tcW w:w="1767" w:type="dxa"/>
          </w:tcPr>
          <w:p w:rsidR="00474519" w:rsidRPr="00671E3F" w:rsidRDefault="00474519" w:rsidP="00E7494D">
            <w:r>
              <w:t>75</w:t>
            </w:r>
            <w:r w:rsidRPr="00671E3F">
              <w:t>(100.0%)</w:t>
            </w:r>
          </w:p>
        </w:tc>
      </w:tr>
      <w:tr w:rsidR="00474519" w:rsidRPr="00671E3F" w:rsidTr="008A4AAD">
        <w:tc>
          <w:tcPr>
            <w:tcW w:w="3758" w:type="dxa"/>
          </w:tcPr>
          <w:p w:rsidR="00474519" w:rsidRPr="00671E3F" w:rsidRDefault="00474519" w:rsidP="00E7494D">
            <w:r w:rsidRPr="00671E3F">
              <w:t xml:space="preserve">No </w:t>
            </w:r>
          </w:p>
        </w:tc>
        <w:tc>
          <w:tcPr>
            <w:tcW w:w="1867" w:type="dxa"/>
          </w:tcPr>
          <w:p w:rsidR="00474519" w:rsidRPr="00671E3F" w:rsidRDefault="00474519" w:rsidP="00E7494D">
            <w:r w:rsidRPr="00671E3F">
              <w:t>13 (31.7%)</w:t>
            </w:r>
          </w:p>
        </w:tc>
        <w:tc>
          <w:tcPr>
            <w:tcW w:w="1716" w:type="dxa"/>
          </w:tcPr>
          <w:p w:rsidR="00474519" w:rsidRPr="00671E3F" w:rsidRDefault="00474519" w:rsidP="00E7494D">
            <w:r w:rsidRPr="00671E3F">
              <w:t>28 (68.3%)</w:t>
            </w:r>
          </w:p>
        </w:tc>
        <w:tc>
          <w:tcPr>
            <w:tcW w:w="1767" w:type="dxa"/>
          </w:tcPr>
          <w:p w:rsidR="00474519" w:rsidRPr="00671E3F" w:rsidRDefault="00474519" w:rsidP="00E7494D">
            <w:r>
              <w:t>41</w:t>
            </w:r>
            <w:r w:rsidRPr="00671E3F">
              <w:t>(100.0%)</w:t>
            </w:r>
          </w:p>
        </w:tc>
      </w:tr>
      <w:tr w:rsidR="00474519" w:rsidRPr="00671E3F" w:rsidTr="008A4AAD">
        <w:tc>
          <w:tcPr>
            <w:tcW w:w="3758" w:type="dxa"/>
          </w:tcPr>
          <w:p w:rsidR="00474519" w:rsidRPr="00671E3F" w:rsidRDefault="00474519" w:rsidP="00E7494D">
            <w:r w:rsidRPr="00671E3F">
              <w:t xml:space="preserve">Total </w:t>
            </w:r>
          </w:p>
        </w:tc>
        <w:tc>
          <w:tcPr>
            <w:tcW w:w="1867" w:type="dxa"/>
          </w:tcPr>
          <w:p w:rsidR="00474519" w:rsidRPr="00671E3F" w:rsidRDefault="00474519" w:rsidP="00E7494D">
            <w:r w:rsidRPr="00671E3F">
              <w:t>81 (69.8%)</w:t>
            </w:r>
          </w:p>
        </w:tc>
        <w:tc>
          <w:tcPr>
            <w:tcW w:w="1716" w:type="dxa"/>
          </w:tcPr>
          <w:p w:rsidR="00474519" w:rsidRPr="00671E3F" w:rsidRDefault="00474519" w:rsidP="00E7494D">
            <w:r w:rsidRPr="00671E3F">
              <w:t>35 (30.2%)</w:t>
            </w:r>
          </w:p>
        </w:tc>
        <w:tc>
          <w:tcPr>
            <w:tcW w:w="1767" w:type="dxa"/>
          </w:tcPr>
          <w:p w:rsidR="00474519" w:rsidRPr="00671E3F" w:rsidRDefault="00474519" w:rsidP="00E7494D">
            <w:r>
              <w:t>116</w:t>
            </w:r>
            <w:r w:rsidRPr="00671E3F">
              <w:t>(100.0%)</w:t>
            </w:r>
          </w:p>
        </w:tc>
      </w:tr>
    </w:tbl>
    <w:p w:rsidR="00474519" w:rsidRPr="00671E3F" w:rsidRDefault="00474519" w:rsidP="00E7494D">
      <w:r>
        <w:t xml:space="preserve">   </w:t>
      </w:r>
      <w:r w:rsidRPr="00671E3F">
        <w:t>Source: Own survey finding, 20</w:t>
      </w:r>
      <w:r>
        <w:t>11</w:t>
      </w:r>
      <w:r w:rsidRPr="00671E3F">
        <w:t xml:space="preserve"> </w:t>
      </w:r>
    </w:p>
    <w:p w:rsidR="00474519" w:rsidRDefault="00474519" w:rsidP="00E7494D">
      <w:r w:rsidRPr="00671E3F">
        <w:lastRenderedPageBreak/>
        <w:t xml:space="preserve">Tracing back the reasons for not having access to extension services the survey reveals that, majority of the respondents (64.3% of them FHHs) raised lack of prioritization by development agents (DAs) as the main reason, followed by </w:t>
      </w:r>
      <w:r>
        <w:t>lack of</w:t>
      </w:r>
      <w:r w:rsidRPr="00671E3F">
        <w:t xml:space="preserve"> interest</w:t>
      </w:r>
      <w:r>
        <w:t xml:space="preserve"> of  FHHs</w:t>
      </w:r>
      <w:r w:rsidRPr="00671E3F">
        <w:t xml:space="preserve"> to the services provided (21.5%). In fact, the second reason could be attributed to lack of time due to work burden (for the FHHs). Besides, the FHHs have raised the </w:t>
      </w:r>
      <w:r>
        <w:t>gender bias in</w:t>
      </w:r>
      <w:r w:rsidRPr="00671E3F">
        <w:t xml:space="preserve"> access</w:t>
      </w:r>
      <w:r>
        <w:t>ing</w:t>
      </w:r>
      <w:r w:rsidRPr="00671E3F">
        <w:t xml:space="preserve"> to the services and lack of time to </w:t>
      </w:r>
      <w:r>
        <w:t>seek</w:t>
      </w:r>
      <w:r w:rsidRPr="00671E3F">
        <w:t xml:space="preserve"> assistance and to attend various discussion sessions</w:t>
      </w:r>
      <w:r>
        <w:t xml:space="preserve"> (T</w:t>
      </w:r>
      <w:r w:rsidRPr="00E85A48">
        <w:t>able</w:t>
      </w:r>
      <w:r>
        <w:t xml:space="preserve"> 20).  </w:t>
      </w:r>
      <w:r w:rsidRPr="00671E3F">
        <w:t xml:space="preserve">   </w:t>
      </w:r>
    </w:p>
    <w:p w:rsidR="00474519" w:rsidRPr="00671E3F" w:rsidRDefault="00474519" w:rsidP="00E7494D">
      <w:r>
        <w:rPr>
          <w:b/>
        </w:rPr>
        <w:t xml:space="preserve">    </w:t>
      </w:r>
      <w:r w:rsidRPr="00671E3F">
        <w:rPr>
          <w:b/>
        </w:rPr>
        <w:t xml:space="preserve">Table 20: </w:t>
      </w:r>
      <w:r>
        <w:t>R</w:t>
      </w:r>
      <w:r w:rsidRPr="00671E3F">
        <w:t>eason for not having access to extension services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647"/>
        <w:gridCol w:w="1779"/>
        <w:gridCol w:w="1687"/>
      </w:tblGrid>
      <w:tr w:rsidR="00474519" w:rsidRPr="00156E4C" w:rsidTr="00807324">
        <w:trPr>
          <w:trHeight w:val="240"/>
        </w:trPr>
        <w:tc>
          <w:tcPr>
            <w:tcW w:w="4140" w:type="dxa"/>
            <w:vMerge w:val="restart"/>
          </w:tcPr>
          <w:p w:rsidR="00474519" w:rsidRPr="00156E4C" w:rsidRDefault="00474519" w:rsidP="00E7494D">
            <w:r w:rsidRPr="00156E4C">
              <w:t xml:space="preserve">Reason </w:t>
            </w:r>
          </w:p>
        </w:tc>
        <w:tc>
          <w:tcPr>
            <w:tcW w:w="3352" w:type="dxa"/>
            <w:gridSpan w:val="2"/>
          </w:tcPr>
          <w:p w:rsidR="00474519" w:rsidRPr="00156E4C" w:rsidRDefault="00474519" w:rsidP="00E7494D">
            <w:r w:rsidRPr="00156E4C">
              <w:t xml:space="preserve">Sex of respondents </w:t>
            </w:r>
          </w:p>
        </w:tc>
        <w:tc>
          <w:tcPr>
            <w:tcW w:w="1710" w:type="dxa"/>
            <w:vMerge w:val="restart"/>
          </w:tcPr>
          <w:p w:rsidR="00474519" w:rsidRPr="00156E4C" w:rsidRDefault="00474519" w:rsidP="00E7494D">
            <w:r w:rsidRPr="00156E4C">
              <w:t xml:space="preserve">Total </w:t>
            </w:r>
          </w:p>
        </w:tc>
      </w:tr>
      <w:tr w:rsidR="00474519" w:rsidRPr="00156E4C" w:rsidTr="00807324">
        <w:trPr>
          <w:trHeight w:val="165"/>
        </w:trPr>
        <w:tc>
          <w:tcPr>
            <w:tcW w:w="4140" w:type="dxa"/>
            <w:vMerge/>
          </w:tcPr>
          <w:p w:rsidR="00474519" w:rsidRPr="00156E4C" w:rsidRDefault="00474519" w:rsidP="00E7494D"/>
        </w:tc>
        <w:tc>
          <w:tcPr>
            <w:tcW w:w="1552" w:type="dxa"/>
          </w:tcPr>
          <w:p w:rsidR="00474519" w:rsidRPr="00156E4C" w:rsidRDefault="00474519" w:rsidP="00E7494D">
            <w:r w:rsidRPr="00156E4C">
              <w:t xml:space="preserve">Male </w:t>
            </w:r>
          </w:p>
        </w:tc>
        <w:tc>
          <w:tcPr>
            <w:tcW w:w="1800" w:type="dxa"/>
          </w:tcPr>
          <w:p w:rsidR="00474519" w:rsidRPr="00156E4C" w:rsidRDefault="00474519" w:rsidP="00E7494D">
            <w:r w:rsidRPr="00156E4C">
              <w:t xml:space="preserve">Female </w:t>
            </w:r>
          </w:p>
        </w:tc>
        <w:tc>
          <w:tcPr>
            <w:tcW w:w="1710" w:type="dxa"/>
            <w:vMerge/>
          </w:tcPr>
          <w:p w:rsidR="00474519" w:rsidRPr="00156E4C" w:rsidRDefault="00474519" w:rsidP="00E7494D"/>
        </w:tc>
      </w:tr>
      <w:tr w:rsidR="00474519" w:rsidRPr="00156E4C" w:rsidTr="00807324">
        <w:tc>
          <w:tcPr>
            <w:tcW w:w="4140" w:type="dxa"/>
          </w:tcPr>
          <w:p w:rsidR="00474519" w:rsidRPr="00156E4C" w:rsidRDefault="00474519" w:rsidP="00D6706A">
            <w:pPr>
              <w:ind w:left="72"/>
            </w:pPr>
            <w:r w:rsidRPr="00156E4C">
              <w:t>Have no interest to services provided</w:t>
            </w:r>
          </w:p>
        </w:tc>
        <w:tc>
          <w:tcPr>
            <w:tcW w:w="1552" w:type="dxa"/>
          </w:tcPr>
          <w:p w:rsidR="00474519" w:rsidRPr="00156E4C" w:rsidRDefault="00474519" w:rsidP="00E7494D">
            <w:r w:rsidRPr="00156E4C">
              <w:t>4 (30.8%)</w:t>
            </w:r>
          </w:p>
        </w:tc>
        <w:tc>
          <w:tcPr>
            <w:tcW w:w="1800" w:type="dxa"/>
          </w:tcPr>
          <w:p w:rsidR="00474519" w:rsidRPr="00156E4C" w:rsidRDefault="00474519" w:rsidP="00E7494D">
            <w:r w:rsidRPr="00156E4C">
              <w:t>6 (21.5%)</w:t>
            </w:r>
          </w:p>
        </w:tc>
        <w:tc>
          <w:tcPr>
            <w:tcW w:w="1710" w:type="dxa"/>
          </w:tcPr>
          <w:p w:rsidR="00474519" w:rsidRPr="00156E4C" w:rsidRDefault="00474519" w:rsidP="00E7494D">
            <w:r w:rsidRPr="00156E4C">
              <w:t>10 (24.4%)</w:t>
            </w:r>
          </w:p>
        </w:tc>
      </w:tr>
      <w:tr w:rsidR="00474519" w:rsidRPr="00156E4C" w:rsidTr="00807324">
        <w:tc>
          <w:tcPr>
            <w:tcW w:w="4140" w:type="dxa"/>
          </w:tcPr>
          <w:p w:rsidR="00474519" w:rsidRPr="00156E4C" w:rsidRDefault="00474519" w:rsidP="00D6706A">
            <w:pPr>
              <w:ind w:left="72"/>
            </w:pPr>
            <w:r w:rsidRPr="00156E4C">
              <w:t xml:space="preserve">Non-existence of the services </w:t>
            </w:r>
          </w:p>
        </w:tc>
        <w:tc>
          <w:tcPr>
            <w:tcW w:w="1552" w:type="dxa"/>
          </w:tcPr>
          <w:p w:rsidR="00474519" w:rsidRPr="00156E4C" w:rsidRDefault="00474519" w:rsidP="00E7494D">
            <w:r w:rsidRPr="00156E4C">
              <w:t>3 (23.1%)</w:t>
            </w:r>
          </w:p>
        </w:tc>
        <w:tc>
          <w:tcPr>
            <w:tcW w:w="1800" w:type="dxa"/>
          </w:tcPr>
          <w:p w:rsidR="00474519" w:rsidRPr="00156E4C" w:rsidRDefault="00474519" w:rsidP="00E7494D">
            <w:r w:rsidRPr="00156E4C">
              <w:t>0 (0.0%)</w:t>
            </w:r>
          </w:p>
        </w:tc>
        <w:tc>
          <w:tcPr>
            <w:tcW w:w="1710" w:type="dxa"/>
          </w:tcPr>
          <w:p w:rsidR="00474519" w:rsidRPr="00156E4C" w:rsidRDefault="00474519" w:rsidP="00E7494D">
            <w:r w:rsidRPr="00156E4C">
              <w:t>3 (7.3%)</w:t>
            </w:r>
          </w:p>
        </w:tc>
      </w:tr>
      <w:tr w:rsidR="00474519" w:rsidRPr="00156E4C" w:rsidTr="00807324">
        <w:tc>
          <w:tcPr>
            <w:tcW w:w="4140" w:type="dxa"/>
          </w:tcPr>
          <w:p w:rsidR="00474519" w:rsidRPr="00156E4C" w:rsidRDefault="00474519" w:rsidP="00D6706A">
            <w:pPr>
              <w:ind w:left="72"/>
            </w:pPr>
            <w:r w:rsidRPr="00156E4C">
              <w:t>Due to sex preference (gender bias)</w:t>
            </w:r>
          </w:p>
        </w:tc>
        <w:tc>
          <w:tcPr>
            <w:tcW w:w="1552" w:type="dxa"/>
          </w:tcPr>
          <w:p w:rsidR="00474519" w:rsidRPr="00156E4C" w:rsidRDefault="00474519" w:rsidP="00E7494D">
            <w:r w:rsidRPr="00156E4C">
              <w:t>0 (0.0%)</w:t>
            </w:r>
          </w:p>
        </w:tc>
        <w:tc>
          <w:tcPr>
            <w:tcW w:w="1800" w:type="dxa"/>
          </w:tcPr>
          <w:p w:rsidR="00474519" w:rsidRPr="00156E4C" w:rsidRDefault="00474519" w:rsidP="00E7494D">
            <w:r w:rsidRPr="00156E4C">
              <w:t>2 (7.1%)</w:t>
            </w:r>
          </w:p>
        </w:tc>
        <w:tc>
          <w:tcPr>
            <w:tcW w:w="1710" w:type="dxa"/>
          </w:tcPr>
          <w:p w:rsidR="00474519" w:rsidRPr="00156E4C" w:rsidRDefault="00474519" w:rsidP="00E7494D">
            <w:r w:rsidRPr="00156E4C">
              <w:t>2 (4.9%)</w:t>
            </w:r>
          </w:p>
        </w:tc>
      </w:tr>
      <w:tr w:rsidR="00474519" w:rsidRPr="00156E4C" w:rsidTr="00807324">
        <w:tc>
          <w:tcPr>
            <w:tcW w:w="4140" w:type="dxa"/>
          </w:tcPr>
          <w:p w:rsidR="00474519" w:rsidRPr="00156E4C" w:rsidRDefault="00474519" w:rsidP="00D6706A">
            <w:pPr>
              <w:ind w:left="72"/>
            </w:pPr>
            <w:r w:rsidRPr="00156E4C">
              <w:t xml:space="preserve">Having not time to ask  their assistance </w:t>
            </w:r>
          </w:p>
        </w:tc>
        <w:tc>
          <w:tcPr>
            <w:tcW w:w="1552" w:type="dxa"/>
          </w:tcPr>
          <w:p w:rsidR="00474519" w:rsidRPr="00156E4C" w:rsidRDefault="00474519" w:rsidP="00E7494D">
            <w:r w:rsidRPr="00156E4C">
              <w:t>0 (0.0%)</w:t>
            </w:r>
          </w:p>
        </w:tc>
        <w:tc>
          <w:tcPr>
            <w:tcW w:w="1800" w:type="dxa"/>
          </w:tcPr>
          <w:p w:rsidR="00474519" w:rsidRPr="00156E4C" w:rsidRDefault="00474519" w:rsidP="00E7494D">
            <w:r w:rsidRPr="00156E4C">
              <w:t>2 (7.1%)</w:t>
            </w:r>
          </w:p>
        </w:tc>
        <w:tc>
          <w:tcPr>
            <w:tcW w:w="1710" w:type="dxa"/>
          </w:tcPr>
          <w:p w:rsidR="00474519" w:rsidRPr="00156E4C" w:rsidRDefault="00474519" w:rsidP="00E7494D">
            <w:r w:rsidRPr="00156E4C">
              <w:t>2 (4.9%)</w:t>
            </w:r>
          </w:p>
        </w:tc>
      </w:tr>
      <w:tr w:rsidR="00474519" w:rsidRPr="00156E4C" w:rsidTr="00807324">
        <w:tc>
          <w:tcPr>
            <w:tcW w:w="4140" w:type="dxa"/>
          </w:tcPr>
          <w:p w:rsidR="00474519" w:rsidRPr="00156E4C" w:rsidRDefault="00474519" w:rsidP="00D6706A">
            <w:pPr>
              <w:ind w:left="72"/>
            </w:pPr>
            <w:r w:rsidRPr="00156E4C">
              <w:t>Due to prioritization by the DAs</w:t>
            </w:r>
          </w:p>
        </w:tc>
        <w:tc>
          <w:tcPr>
            <w:tcW w:w="1552" w:type="dxa"/>
          </w:tcPr>
          <w:p w:rsidR="00474519" w:rsidRPr="00156E4C" w:rsidRDefault="00474519" w:rsidP="00E7494D">
            <w:r w:rsidRPr="00156E4C">
              <w:t>6 (46.1%)</w:t>
            </w:r>
          </w:p>
        </w:tc>
        <w:tc>
          <w:tcPr>
            <w:tcW w:w="1800" w:type="dxa"/>
          </w:tcPr>
          <w:p w:rsidR="00474519" w:rsidRPr="00156E4C" w:rsidRDefault="00474519" w:rsidP="00E7494D">
            <w:r w:rsidRPr="00156E4C">
              <w:t>18 (64.3%)</w:t>
            </w:r>
          </w:p>
        </w:tc>
        <w:tc>
          <w:tcPr>
            <w:tcW w:w="1710" w:type="dxa"/>
          </w:tcPr>
          <w:p w:rsidR="00474519" w:rsidRPr="00156E4C" w:rsidRDefault="00474519" w:rsidP="00E7494D">
            <w:r w:rsidRPr="00156E4C">
              <w:t>24 (58.5)</w:t>
            </w:r>
          </w:p>
        </w:tc>
      </w:tr>
      <w:tr w:rsidR="00474519" w:rsidRPr="00156E4C" w:rsidTr="00807324">
        <w:tc>
          <w:tcPr>
            <w:tcW w:w="4140" w:type="dxa"/>
          </w:tcPr>
          <w:p w:rsidR="00474519" w:rsidRPr="00156E4C" w:rsidRDefault="00474519" w:rsidP="00D6706A">
            <w:pPr>
              <w:ind w:left="72"/>
            </w:pPr>
            <w:r w:rsidRPr="00156E4C">
              <w:t xml:space="preserve">Total </w:t>
            </w:r>
          </w:p>
        </w:tc>
        <w:tc>
          <w:tcPr>
            <w:tcW w:w="1552" w:type="dxa"/>
          </w:tcPr>
          <w:p w:rsidR="00474519" w:rsidRPr="00156E4C" w:rsidRDefault="00474519" w:rsidP="00E7494D">
            <w:r>
              <w:t>13</w:t>
            </w:r>
            <w:r w:rsidRPr="00156E4C">
              <w:t>(100.0%)</w:t>
            </w:r>
          </w:p>
        </w:tc>
        <w:tc>
          <w:tcPr>
            <w:tcW w:w="1800" w:type="dxa"/>
          </w:tcPr>
          <w:p w:rsidR="00474519" w:rsidRPr="00156E4C" w:rsidRDefault="00474519" w:rsidP="00E7494D">
            <w:r w:rsidRPr="00156E4C">
              <w:t>28 (100.0%)</w:t>
            </w:r>
          </w:p>
        </w:tc>
        <w:tc>
          <w:tcPr>
            <w:tcW w:w="1710" w:type="dxa"/>
          </w:tcPr>
          <w:p w:rsidR="00474519" w:rsidRPr="00156E4C" w:rsidRDefault="00474519" w:rsidP="00D6706A">
            <w:pPr>
              <w:ind w:left="127"/>
            </w:pPr>
            <w:r w:rsidRPr="00156E4C">
              <w:t>41 (100.0%)</w:t>
            </w:r>
          </w:p>
        </w:tc>
      </w:tr>
    </w:tbl>
    <w:p w:rsidR="00474519" w:rsidRPr="00671E3F" w:rsidRDefault="00474519" w:rsidP="00E7494D">
      <w:r w:rsidRPr="00671E3F">
        <w:t>Source: Own sur</w:t>
      </w:r>
      <w:r>
        <w:t>vey finding, 2011</w:t>
      </w:r>
    </w:p>
    <w:p w:rsidR="00474519" w:rsidRPr="00671E3F" w:rsidRDefault="00474519" w:rsidP="00E7494D">
      <w:r w:rsidRPr="00671E3F">
        <w:t xml:space="preserve">During the field work many </w:t>
      </w:r>
      <w:r>
        <w:t>farmers</w:t>
      </w:r>
      <w:r w:rsidRPr="00671E3F">
        <w:t>, especially</w:t>
      </w:r>
      <w:r>
        <w:t xml:space="preserve"> the </w:t>
      </w:r>
      <w:r w:rsidRPr="00671E3F">
        <w:t xml:space="preserve">women </w:t>
      </w:r>
      <w:r>
        <w:t>had</w:t>
      </w:r>
      <w:r w:rsidRPr="00671E3F">
        <w:t xml:space="preserve"> been complaining for unavailability/inadequacy of services provided by development agents (DAs). Taking</w:t>
      </w:r>
      <w:r>
        <w:t xml:space="preserve"> this matter</w:t>
      </w:r>
      <w:r w:rsidRPr="00671E3F">
        <w:t xml:space="preserve"> into account, a discussion</w:t>
      </w:r>
      <w:r>
        <w:t xml:space="preserve"> was</w:t>
      </w:r>
      <w:r w:rsidRPr="00671E3F">
        <w:t xml:space="preserve"> held with DAs on </w:t>
      </w:r>
      <w:r>
        <w:t>equity of provision of service.</w:t>
      </w:r>
      <w:r w:rsidRPr="00671E3F">
        <w:t xml:space="preserve"> </w:t>
      </w:r>
      <w:r>
        <w:t xml:space="preserve">Accordingly to DAs, </w:t>
      </w:r>
      <w:r w:rsidRPr="00671E3F">
        <w:t xml:space="preserve">the criteria for </w:t>
      </w:r>
      <w:r>
        <w:t xml:space="preserve">service provision include: </w:t>
      </w:r>
      <w:r w:rsidRPr="00671E3F">
        <w:t xml:space="preserve"> willing</w:t>
      </w:r>
      <w:r>
        <w:t>ness</w:t>
      </w:r>
      <w:r w:rsidRPr="00671E3F">
        <w:t xml:space="preserve"> to accept new things and be able to participate in different discussion sessions; </w:t>
      </w:r>
      <w:r>
        <w:t>being</w:t>
      </w:r>
      <w:r w:rsidRPr="00671E3F">
        <w:t xml:space="preserve"> energetic and eager for a change; </w:t>
      </w:r>
      <w:r>
        <w:t xml:space="preserve">having good track record in </w:t>
      </w:r>
      <w:r w:rsidRPr="00671E3F">
        <w:t xml:space="preserve">performance and that can </w:t>
      </w:r>
      <w:r>
        <w:t xml:space="preserve">serve as a role model; being </w:t>
      </w:r>
      <w:r w:rsidRPr="00671E3F">
        <w:lastRenderedPageBreak/>
        <w:t xml:space="preserve">literate to </w:t>
      </w:r>
      <w:r>
        <w:t>a certain level</w:t>
      </w:r>
      <w:r w:rsidRPr="00671E3F">
        <w:t xml:space="preserve">, i.e., be able to take notes during trainings; </w:t>
      </w:r>
      <w:r>
        <w:t>capable to repay</w:t>
      </w:r>
      <w:r w:rsidRPr="00671E3F">
        <w:t xml:space="preserve"> back which is given to them as a loan. A closer look at the information </w:t>
      </w:r>
      <w:r>
        <w:t xml:space="preserve">given on </w:t>
      </w:r>
      <w:r w:rsidRPr="00671E3F">
        <w:t xml:space="preserve">table 20 and </w:t>
      </w:r>
      <w:r>
        <w:t>the criteria outlined above,</w:t>
      </w:r>
      <w:r w:rsidRPr="00671E3F">
        <w:t xml:space="preserve"> do not consider the real situation of FHHs</w:t>
      </w:r>
      <w:r>
        <w:t>.</w:t>
      </w:r>
      <w:r w:rsidRPr="00671E3F">
        <w:t xml:space="preserve"> Elliot cited </w:t>
      </w:r>
      <w:r>
        <w:t xml:space="preserve">by Mommsen (2004) stated </w:t>
      </w:r>
      <w:r w:rsidRPr="00671E3F">
        <w:t xml:space="preserve">that, “there is often a gender bias in terms of access to training (such as technical assistance from extension workers) and access to modern inputs to agriculture, that ensures that many agricultural development interventions have very different impacts on women and men (Elliot, 2006: 175)”. There are also other </w:t>
      </w:r>
      <w:r>
        <w:t xml:space="preserve">instances </w:t>
      </w:r>
      <w:r w:rsidRPr="00671E3F">
        <w:t xml:space="preserve">confirming women’s disadvantaged position in terms of agriculture extension services. For instance, when discussing about women’s </w:t>
      </w:r>
      <w:r>
        <w:t xml:space="preserve">less </w:t>
      </w:r>
      <w:r w:rsidRPr="00671E3F">
        <w:t>access to extension service</w:t>
      </w:r>
      <w:r>
        <w:t>s,</w:t>
      </w:r>
      <w:r w:rsidRPr="00671E3F">
        <w:t xml:space="preserve"> </w:t>
      </w:r>
      <w:proofErr w:type="spellStart"/>
      <w:r w:rsidRPr="00671E3F">
        <w:t>Dejene</w:t>
      </w:r>
      <w:proofErr w:type="spellEnd"/>
      <w:r w:rsidRPr="00671E3F">
        <w:t xml:space="preserve">, 1994 and </w:t>
      </w:r>
      <w:proofErr w:type="spellStart"/>
      <w:r w:rsidRPr="00671E3F">
        <w:t>Dessalegn</w:t>
      </w:r>
      <w:proofErr w:type="spellEnd"/>
      <w:r w:rsidRPr="00671E3F">
        <w:t xml:space="preserve"> (1994)</w:t>
      </w:r>
      <w:r>
        <w:t xml:space="preserve"> </w:t>
      </w:r>
      <w:r w:rsidRPr="00671E3F">
        <w:t xml:space="preserve">as cited in </w:t>
      </w:r>
      <w:proofErr w:type="spellStart"/>
      <w:r w:rsidRPr="00671E3F">
        <w:t>Yigremew</w:t>
      </w:r>
      <w:proofErr w:type="spellEnd"/>
      <w:r w:rsidRPr="00671E3F">
        <w:t xml:space="preserve"> (2001:8) described that, women’s access to modern technologies and services was </w:t>
      </w:r>
      <w:r>
        <w:t>very low</w:t>
      </w:r>
      <w:r w:rsidRPr="00671E3F">
        <w:t xml:space="preserve">. The two authors cited by </w:t>
      </w:r>
      <w:proofErr w:type="spellStart"/>
      <w:r w:rsidRPr="00671E3F">
        <w:t>Yigremew</w:t>
      </w:r>
      <w:proofErr w:type="spellEnd"/>
      <w:r w:rsidRPr="00671E3F">
        <w:t xml:space="preserve"> have asserted that female farmers are marginalized in extension services; and also agricultural services are “male-oriented”, that women, with or without land “are not expected to attend agricultural extension training </w:t>
      </w:r>
      <w:r>
        <w:t>programs”.</w:t>
      </w:r>
      <w:r w:rsidRPr="00671E3F">
        <w:t xml:space="preserve"> </w:t>
      </w:r>
      <w:proofErr w:type="spellStart"/>
      <w:r w:rsidRPr="00671E3F">
        <w:t>Yigremew</w:t>
      </w:r>
      <w:proofErr w:type="spellEnd"/>
      <w:r w:rsidRPr="00671E3F">
        <w:t xml:space="preserve"> quoting </w:t>
      </w:r>
      <w:proofErr w:type="spellStart"/>
      <w:r w:rsidRPr="00671E3F">
        <w:t>Staudt</w:t>
      </w:r>
      <w:proofErr w:type="spellEnd"/>
      <w:r w:rsidRPr="00671E3F">
        <w:t xml:space="preserve"> (1982: 207)added that, there are certain biases </w:t>
      </w:r>
      <w:r>
        <w:t xml:space="preserve">in </w:t>
      </w:r>
      <w:r w:rsidRPr="00671E3F">
        <w:t xml:space="preserve"> the dis</w:t>
      </w:r>
      <w:r>
        <w:t xml:space="preserve">crimination of women against </w:t>
      </w:r>
      <w:r w:rsidRPr="00671E3F">
        <w:t xml:space="preserve"> access to extension services, which include the perception of women as traditional, conservative, poverty-stricken, and unwilling and unable to adopt innovations that were promoted by the agricultural administration (Ibid:9)</w:t>
      </w:r>
      <w:r>
        <w:t>.</w:t>
      </w:r>
      <w:r w:rsidRPr="00671E3F">
        <w:t xml:space="preserve">    </w:t>
      </w:r>
    </w:p>
    <w:p w:rsidR="00474519" w:rsidRDefault="00474519" w:rsidP="00E7494D">
      <w:r>
        <w:t>Involvement</w:t>
      </w:r>
      <w:r w:rsidRPr="00671E3F">
        <w:t xml:space="preserve"> in various local institutions is very important and necessary for households who are living in the rural areas, because it is so difficult to be </w:t>
      </w:r>
      <w:r>
        <w:t>self sufficient in every aspect</w:t>
      </w:r>
      <w:r w:rsidRPr="00671E3F">
        <w:t xml:space="preserve"> of life. In the study areas there are various local institution</w:t>
      </w:r>
      <w:r>
        <w:t>s</w:t>
      </w:r>
      <w:r w:rsidRPr="00671E3F">
        <w:t xml:space="preserve"> required membership of residents to get access to the services provided. </w:t>
      </w:r>
      <w:r>
        <w:t>Along this line</w:t>
      </w:r>
      <w:r w:rsidRPr="00671E3F">
        <w:t xml:space="preserve">, the survey finding revealed that, about 91.4 percent of the respondents </w:t>
      </w:r>
      <w:r>
        <w:t>were</w:t>
      </w:r>
      <w:r w:rsidRPr="00671E3F">
        <w:t xml:space="preserve"> members of different local institutions </w:t>
      </w:r>
      <w:r>
        <w:t>available</w:t>
      </w:r>
      <w:r w:rsidRPr="00671E3F">
        <w:t xml:space="preserve"> in their locality.</w:t>
      </w:r>
    </w:p>
    <w:p w:rsidR="00C52B9F" w:rsidRDefault="00C52B9F" w:rsidP="00E7494D"/>
    <w:p w:rsidR="00C52B9F" w:rsidRPr="00671E3F" w:rsidRDefault="00C52B9F" w:rsidP="00E7494D"/>
    <w:p w:rsidR="00474519" w:rsidRPr="00671E3F" w:rsidRDefault="00474519" w:rsidP="00E7494D">
      <w:r w:rsidRPr="00671E3F">
        <w:rPr>
          <w:b/>
        </w:rPr>
        <w:t>Table 21:</w:t>
      </w:r>
      <w:r w:rsidRPr="00671E3F">
        <w:t xml:space="preserve"> </w:t>
      </w:r>
      <w:r>
        <w:t>M</w:t>
      </w:r>
      <w:r w:rsidRPr="00671E3F">
        <w:t>ember</w:t>
      </w:r>
      <w:r>
        <w:t>ship of responden</w:t>
      </w:r>
      <w:r w:rsidRPr="00671E3F">
        <w:t>t</w:t>
      </w:r>
      <w:r>
        <w:t xml:space="preserve">s in </w:t>
      </w:r>
      <w:r w:rsidRPr="00671E3F">
        <w:t>tradition</w:t>
      </w:r>
      <w:r>
        <w:t>al institutions</w:t>
      </w:r>
      <w:r w:rsidRPr="00671E3F">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890"/>
        <w:gridCol w:w="1729"/>
        <w:gridCol w:w="1767"/>
      </w:tblGrid>
      <w:tr w:rsidR="00474519" w:rsidRPr="00671E3F" w:rsidTr="00807324">
        <w:trPr>
          <w:trHeight w:val="255"/>
        </w:trPr>
        <w:tc>
          <w:tcPr>
            <w:tcW w:w="3060" w:type="dxa"/>
            <w:vMerge w:val="restart"/>
          </w:tcPr>
          <w:p w:rsidR="00474519" w:rsidRPr="00671E3F" w:rsidRDefault="00474519" w:rsidP="00E7494D">
            <w:r>
              <w:t xml:space="preserve">Membership </w:t>
            </w:r>
            <w:r w:rsidRPr="00671E3F">
              <w:t xml:space="preserve">in traditional institutions </w:t>
            </w:r>
          </w:p>
        </w:tc>
        <w:tc>
          <w:tcPr>
            <w:tcW w:w="3619" w:type="dxa"/>
            <w:gridSpan w:val="2"/>
          </w:tcPr>
          <w:p w:rsidR="00474519" w:rsidRPr="00671E3F" w:rsidRDefault="00474519" w:rsidP="00E7494D">
            <w:r w:rsidRPr="00671E3F">
              <w:t xml:space="preserve">Sex of Respondents </w:t>
            </w:r>
          </w:p>
        </w:tc>
        <w:tc>
          <w:tcPr>
            <w:tcW w:w="1557" w:type="dxa"/>
            <w:vMerge w:val="restart"/>
          </w:tcPr>
          <w:p w:rsidR="00474519" w:rsidRPr="00671E3F" w:rsidRDefault="00474519" w:rsidP="00E7494D">
            <w:r w:rsidRPr="00671E3F">
              <w:t xml:space="preserve">Total </w:t>
            </w:r>
          </w:p>
        </w:tc>
      </w:tr>
      <w:tr w:rsidR="00474519" w:rsidRPr="00671E3F" w:rsidTr="00807324">
        <w:trPr>
          <w:trHeight w:val="150"/>
        </w:trPr>
        <w:tc>
          <w:tcPr>
            <w:tcW w:w="3060" w:type="dxa"/>
            <w:vMerge/>
          </w:tcPr>
          <w:p w:rsidR="00474519" w:rsidRPr="00671E3F" w:rsidRDefault="00474519" w:rsidP="00E7494D"/>
        </w:tc>
        <w:tc>
          <w:tcPr>
            <w:tcW w:w="1890" w:type="dxa"/>
          </w:tcPr>
          <w:p w:rsidR="00474519" w:rsidRPr="00671E3F" w:rsidRDefault="00474519" w:rsidP="00E7494D">
            <w:r w:rsidRPr="00671E3F">
              <w:t xml:space="preserve">Male </w:t>
            </w:r>
          </w:p>
        </w:tc>
        <w:tc>
          <w:tcPr>
            <w:tcW w:w="1729" w:type="dxa"/>
          </w:tcPr>
          <w:p w:rsidR="00474519" w:rsidRPr="00671E3F" w:rsidRDefault="00474519" w:rsidP="00E7494D">
            <w:r w:rsidRPr="00671E3F">
              <w:t xml:space="preserve">Female </w:t>
            </w:r>
          </w:p>
        </w:tc>
        <w:tc>
          <w:tcPr>
            <w:tcW w:w="1557" w:type="dxa"/>
            <w:vMerge/>
          </w:tcPr>
          <w:p w:rsidR="00474519" w:rsidRPr="00671E3F" w:rsidRDefault="00474519" w:rsidP="00E7494D"/>
        </w:tc>
      </w:tr>
      <w:tr w:rsidR="00474519" w:rsidRPr="00671E3F" w:rsidTr="00807324">
        <w:tc>
          <w:tcPr>
            <w:tcW w:w="3060" w:type="dxa"/>
          </w:tcPr>
          <w:p w:rsidR="00474519" w:rsidRPr="00671E3F" w:rsidRDefault="00474519" w:rsidP="00E7494D">
            <w:r w:rsidRPr="00671E3F">
              <w:t xml:space="preserve">Yes </w:t>
            </w:r>
          </w:p>
        </w:tc>
        <w:tc>
          <w:tcPr>
            <w:tcW w:w="1890" w:type="dxa"/>
          </w:tcPr>
          <w:p w:rsidR="00474519" w:rsidRPr="00671E3F" w:rsidRDefault="00474519" w:rsidP="00E7494D">
            <w:r w:rsidRPr="00671E3F">
              <w:t>75 (92.6%)</w:t>
            </w:r>
          </w:p>
        </w:tc>
        <w:tc>
          <w:tcPr>
            <w:tcW w:w="1729" w:type="dxa"/>
          </w:tcPr>
          <w:p w:rsidR="00474519" w:rsidRPr="00671E3F" w:rsidRDefault="00474519" w:rsidP="00E7494D">
            <w:r w:rsidRPr="00671E3F">
              <w:t>31 (88.6%)</w:t>
            </w:r>
          </w:p>
        </w:tc>
        <w:tc>
          <w:tcPr>
            <w:tcW w:w="1557" w:type="dxa"/>
          </w:tcPr>
          <w:p w:rsidR="00474519" w:rsidRPr="00671E3F" w:rsidRDefault="00474519" w:rsidP="00E7494D">
            <w:r w:rsidRPr="00671E3F">
              <w:t>106 (91.4%)</w:t>
            </w:r>
          </w:p>
        </w:tc>
      </w:tr>
      <w:tr w:rsidR="00474519" w:rsidRPr="00671E3F" w:rsidTr="00807324">
        <w:tc>
          <w:tcPr>
            <w:tcW w:w="3060" w:type="dxa"/>
          </w:tcPr>
          <w:p w:rsidR="00474519" w:rsidRPr="00671E3F" w:rsidRDefault="00474519" w:rsidP="00E7494D">
            <w:r w:rsidRPr="00671E3F">
              <w:t>No</w:t>
            </w:r>
          </w:p>
        </w:tc>
        <w:tc>
          <w:tcPr>
            <w:tcW w:w="1890" w:type="dxa"/>
          </w:tcPr>
          <w:p w:rsidR="00474519" w:rsidRPr="00671E3F" w:rsidRDefault="00474519" w:rsidP="00E7494D">
            <w:r w:rsidRPr="00671E3F">
              <w:t>6 (7.4%)</w:t>
            </w:r>
          </w:p>
        </w:tc>
        <w:tc>
          <w:tcPr>
            <w:tcW w:w="1729" w:type="dxa"/>
          </w:tcPr>
          <w:p w:rsidR="00474519" w:rsidRPr="00671E3F" w:rsidRDefault="00474519" w:rsidP="00E7494D">
            <w:r w:rsidRPr="00671E3F">
              <w:t>4 (11.4%)</w:t>
            </w:r>
          </w:p>
        </w:tc>
        <w:tc>
          <w:tcPr>
            <w:tcW w:w="1557" w:type="dxa"/>
          </w:tcPr>
          <w:p w:rsidR="00474519" w:rsidRPr="00671E3F" w:rsidRDefault="00474519" w:rsidP="00E7494D">
            <w:r w:rsidRPr="00671E3F">
              <w:t>10 (8.6%)</w:t>
            </w:r>
          </w:p>
        </w:tc>
      </w:tr>
      <w:tr w:rsidR="00474519" w:rsidRPr="00671E3F" w:rsidTr="00807324">
        <w:tc>
          <w:tcPr>
            <w:tcW w:w="3060" w:type="dxa"/>
          </w:tcPr>
          <w:p w:rsidR="00474519" w:rsidRPr="00671E3F" w:rsidRDefault="00474519" w:rsidP="00E7494D">
            <w:r w:rsidRPr="00671E3F">
              <w:t xml:space="preserve">Total </w:t>
            </w:r>
          </w:p>
        </w:tc>
        <w:tc>
          <w:tcPr>
            <w:tcW w:w="1890" w:type="dxa"/>
          </w:tcPr>
          <w:p w:rsidR="00474519" w:rsidRPr="00671E3F" w:rsidRDefault="00474519" w:rsidP="00E7494D">
            <w:r>
              <w:t>81</w:t>
            </w:r>
            <w:r w:rsidRPr="00671E3F">
              <w:t>(100.0%)</w:t>
            </w:r>
          </w:p>
        </w:tc>
        <w:tc>
          <w:tcPr>
            <w:tcW w:w="1729" w:type="dxa"/>
          </w:tcPr>
          <w:p w:rsidR="00474519" w:rsidRPr="00671E3F" w:rsidRDefault="00474519" w:rsidP="00E7494D">
            <w:r>
              <w:t>35</w:t>
            </w:r>
            <w:r w:rsidRPr="00671E3F">
              <w:t>(100.0%)</w:t>
            </w:r>
          </w:p>
        </w:tc>
        <w:tc>
          <w:tcPr>
            <w:tcW w:w="1557" w:type="dxa"/>
          </w:tcPr>
          <w:p w:rsidR="00474519" w:rsidRPr="00671E3F" w:rsidRDefault="00474519" w:rsidP="00E7494D">
            <w:r>
              <w:t>116</w:t>
            </w:r>
            <w:r w:rsidRPr="00671E3F">
              <w:t>(100.0%)</w:t>
            </w:r>
          </w:p>
        </w:tc>
      </w:tr>
    </w:tbl>
    <w:p w:rsidR="00474519" w:rsidRPr="00671E3F" w:rsidRDefault="00474519" w:rsidP="00E7494D">
      <w:r w:rsidRPr="00671E3F">
        <w:t xml:space="preserve"> Source: Own survey finding, 20</w:t>
      </w:r>
      <w:r>
        <w:t>11</w:t>
      </w:r>
    </w:p>
    <w:p w:rsidR="00474519" w:rsidRPr="00671E3F" w:rsidRDefault="00474519" w:rsidP="00E7494D">
      <w:r w:rsidRPr="00671E3F">
        <w:t>The service</w:t>
      </w:r>
      <w:r>
        <w:t>s</w:t>
      </w:r>
      <w:r w:rsidRPr="00671E3F">
        <w:t xml:space="preserve"> prov</w:t>
      </w:r>
      <w:r>
        <w:t xml:space="preserve">ided </w:t>
      </w:r>
      <w:r w:rsidRPr="00671E3F">
        <w:t xml:space="preserve">the local institutions comprises mutual assistance at times of economic crisis, assistance at times of death of household members and assistance during various </w:t>
      </w:r>
      <w:r>
        <w:t>local ceremonials</w:t>
      </w:r>
      <w:r w:rsidRPr="00671E3F">
        <w:t xml:space="preserve">. </w:t>
      </w:r>
      <w:r>
        <w:t>I</w:t>
      </w:r>
      <w:r w:rsidRPr="00671E3F">
        <w:t>t is possible to be</w:t>
      </w:r>
      <w:r>
        <w:t xml:space="preserve"> a</w:t>
      </w:r>
      <w:r w:rsidRPr="00671E3F">
        <w:t xml:space="preserve"> member in more than one local institution</w:t>
      </w:r>
      <w:r>
        <w:t>s</w:t>
      </w:r>
      <w:r w:rsidRPr="00671E3F">
        <w:t xml:space="preserve"> and especially membership in ‘</w:t>
      </w:r>
      <w:proofErr w:type="spellStart"/>
      <w:r w:rsidRPr="00671E3F">
        <w:t>idirs</w:t>
      </w:r>
      <w:proofErr w:type="spellEnd"/>
      <w:r w:rsidRPr="00671E3F">
        <w:t>’ (an institution that provide assistance during death of household member) is cons</w:t>
      </w:r>
      <w:r>
        <w:t>idered as crucial. As a rural</w:t>
      </w:r>
      <w:r w:rsidRPr="00671E3F">
        <w:t xml:space="preserve"> person who has managed to establish his own family in the study areas is expected to join ‘</w:t>
      </w:r>
      <w:proofErr w:type="spellStart"/>
      <w:r>
        <w:t>I</w:t>
      </w:r>
      <w:r w:rsidRPr="00671E3F">
        <w:t>dirs</w:t>
      </w:r>
      <w:proofErr w:type="spellEnd"/>
      <w:r w:rsidRPr="00671E3F">
        <w:t xml:space="preserve">’ as soon as possible. </w:t>
      </w:r>
    </w:p>
    <w:p w:rsidR="00474519" w:rsidRPr="00671E3F" w:rsidRDefault="00474519" w:rsidP="00E7494D">
      <w:r w:rsidRPr="00671E3F">
        <w:rPr>
          <w:b/>
        </w:rPr>
        <w:t xml:space="preserve"> Table 22:</w:t>
      </w:r>
      <w:r w:rsidRPr="00671E3F">
        <w:t xml:space="preserve"> Area</w:t>
      </w:r>
      <w:r>
        <w:t>s</w:t>
      </w:r>
      <w:r w:rsidRPr="00671E3F">
        <w:t xml:space="preserve"> of support the local institution provide </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3"/>
        <w:gridCol w:w="1260"/>
        <w:gridCol w:w="1620"/>
      </w:tblGrid>
      <w:tr w:rsidR="00474519" w:rsidRPr="00671E3F" w:rsidTr="00D6706A">
        <w:tc>
          <w:tcPr>
            <w:tcW w:w="5463" w:type="dxa"/>
          </w:tcPr>
          <w:p w:rsidR="00474519" w:rsidRPr="00671E3F" w:rsidRDefault="00474519" w:rsidP="00E7494D">
            <w:r w:rsidRPr="00671E3F">
              <w:t xml:space="preserve">Responses </w:t>
            </w:r>
          </w:p>
        </w:tc>
        <w:tc>
          <w:tcPr>
            <w:tcW w:w="1260" w:type="dxa"/>
          </w:tcPr>
          <w:p w:rsidR="00474519" w:rsidRPr="00671E3F" w:rsidRDefault="00474519" w:rsidP="00E7494D">
            <w:r w:rsidRPr="00671E3F">
              <w:t xml:space="preserve">No. cases </w:t>
            </w:r>
          </w:p>
        </w:tc>
        <w:tc>
          <w:tcPr>
            <w:tcW w:w="1620" w:type="dxa"/>
          </w:tcPr>
          <w:p w:rsidR="00474519" w:rsidRPr="00671E3F" w:rsidRDefault="00474519" w:rsidP="00E7494D">
            <w:r w:rsidRPr="00671E3F">
              <w:t xml:space="preserve">Percent </w:t>
            </w:r>
          </w:p>
        </w:tc>
      </w:tr>
      <w:tr w:rsidR="00474519" w:rsidRPr="00671E3F" w:rsidTr="00D6706A">
        <w:tc>
          <w:tcPr>
            <w:tcW w:w="5463" w:type="dxa"/>
          </w:tcPr>
          <w:p w:rsidR="00474519" w:rsidRPr="00671E3F" w:rsidRDefault="00474519" w:rsidP="00E7494D">
            <w:r w:rsidRPr="00671E3F">
              <w:t xml:space="preserve">Mutual assistance at times of economic assistance </w:t>
            </w:r>
          </w:p>
        </w:tc>
        <w:tc>
          <w:tcPr>
            <w:tcW w:w="1260" w:type="dxa"/>
          </w:tcPr>
          <w:p w:rsidR="00474519" w:rsidRPr="00671E3F" w:rsidRDefault="00474519" w:rsidP="00E7494D">
            <w:r w:rsidRPr="00671E3F">
              <w:t>29</w:t>
            </w:r>
          </w:p>
        </w:tc>
        <w:tc>
          <w:tcPr>
            <w:tcW w:w="1620" w:type="dxa"/>
          </w:tcPr>
          <w:p w:rsidR="00474519" w:rsidRPr="00671E3F" w:rsidRDefault="00474519" w:rsidP="00E7494D">
            <w:r w:rsidRPr="00671E3F">
              <w:t>15.1</w:t>
            </w:r>
          </w:p>
        </w:tc>
      </w:tr>
      <w:tr w:rsidR="00474519" w:rsidRPr="00671E3F" w:rsidTr="00D6706A">
        <w:tc>
          <w:tcPr>
            <w:tcW w:w="5463" w:type="dxa"/>
          </w:tcPr>
          <w:p w:rsidR="00474519" w:rsidRPr="00671E3F" w:rsidRDefault="00474519" w:rsidP="00E7494D">
            <w:r w:rsidRPr="00671E3F">
              <w:t>Assistance of times of death of household members</w:t>
            </w:r>
          </w:p>
        </w:tc>
        <w:tc>
          <w:tcPr>
            <w:tcW w:w="1260" w:type="dxa"/>
          </w:tcPr>
          <w:p w:rsidR="00474519" w:rsidRPr="00671E3F" w:rsidRDefault="00474519" w:rsidP="00E7494D">
            <w:r w:rsidRPr="00671E3F">
              <w:t>111</w:t>
            </w:r>
          </w:p>
        </w:tc>
        <w:tc>
          <w:tcPr>
            <w:tcW w:w="1620" w:type="dxa"/>
          </w:tcPr>
          <w:p w:rsidR="00474519" w:rsidRPr="00671E3F" w:rsidRDefault="00474519" w:rsidP="00E7494D">
            <w:r w:rsidRPr="00671E3F">
              <w:t>57.8</w:t>
            </w:r>
          </w:p>
        </w:tc>
      </w:tr>
      <w:tr w:rsidR="00474519" w:rsidRPr="00671E3F" w:rsidTr="00D6706A">
        <w:tc>
          <w:tcPr>
            <w:tcW w:w="5463" w:type="dxa"/>
          </w:tcPr>
          <w:p w:rsidR="00474519" w:rsidRPr="00671E3F" w:rsidRDefault="00474519" w:rsidP="00E7494D">
            <w:r w:rsidRPr="00671E3F">
              <w:t>Assistance at different</w:t>
            </w:r>
            <w:r>
              <w:t xml:space="preserve"> local</w:t>
            </w:r>
            <w:r w:rsidRPr="00671E3F">
              <w:t xml:space="preserve"> ceremonies </w:t>
            </w:r>
          </w:p>
        </w:tc>
        <w:tc>
          <w:tcPr>
            <w:tcW w:w="1260" w:type="dxa"/>
          </w:tcPr>
          <w:p w:rsidR="00474519" w:rsidRPr="00671E3F" w:rsidRDefault="00474519" w:rsidP="00E7494D">
            <w:r w:rsidRPr="00671E3F">
              <w:t>52</w:t>
            </w:r>
          </w:p>
        </w:tc>
        <w:tc>
          <w:tcPr>
            <w:tcW w:w="1620" w:type="dxa"/>
          </w:tcPr>
          <w:p w:rsidR="00474519" w:rsidRPr="00671E3F" w:rsidRDefault="00474519" w:rsidP="00E7494D">
            <w:r w:rsidRPr="00671E3F">
              <w:t>27.1</w:t>
            </w:r>
          </w:p>
        </w:tc>
      </w:tr>
      <w:tr w:rsidR="00474519" w:rsidRPr="00671E3F" w:rsidTr="00D6706A">
        <w:tc>
          <w:tcPr>
            <w:tcW w:w="5463" w:type="dxa"/>
          </w:tcPr>
          <w:p w:rsidR="00474519" w:rsidRPr="00671E3F" w:rsidRDefault="00474519" w:rsidP="00E7494D">
            <w:r w:rsidRPr="00671E3F">
              <w:t xml:space="preserve">Total </w:t>
            </w:r>
          </w:p>
        </w:tc>
        <w:tc>
          <w:tcPr>
            <w:tcW w:w="1260" w:type="dxa"/>
          </w:tcPr>
          <w:p w:rsidR="00474519" w:rsidRPr="00671E3F" w:rsidRDefault="00474519" w:rsidP="00E7494D">
            <w:r w:rsidRPr="00671E3F">
              <w:t>192</w:t>
            </w:r>
          </w:p>
        </w:tc>
        <w:tc>
          <w:tcPr>
            <w:tcW w:w="1620" w:type="dxa"/>
          </w:tcPr>
          <w:p w:rsidR="00474519" w:rsidRPr="00671E3F" w:rsidRDefault="00474519" w:rsidP="00E7494D">
            <w:r w:rsidRPr="00671E3F">
              <w:t>100.0</w:t>
            </w:r>
          </w:p>
        </w:tc>
      </w:tr>
    </w:tbl>
    <w:p w:rsidR="00474519" w:rsidRPr="00671E3F" w:rsidRDefault="00474519" w:rsidP="00E7494D">
      <w:r w:rsidRPr="00671E3F">
        <w:t>Source: Own survey finding, 20</w:t>
      </w:r>
      <w:r>
        <w:t>11</w:t>
      </w:r>
      <w:r w:rsidRPr="00671E3F">
        <w:t xml:space="preserve"> </w:t>
      </w:r>
    </w:p>
    <w:p w:rsidR="00474519" w:rsidRDefault="00474519" w:rsidP="00E7494D">
      <w:r w:rsidRPr="00671E3F">
        <w:lastRenderedPageBreak/>
        <w:t xml:space="preserve">People </w:t>
      </w:r>
      <w:r>
        <w:t>seeking to be</w:t>
      </w:r>
      <w:r w:rsidRPr="00671E3F">
        <w:t xml:space="preserve"> members of local institution</w:t>
      </w:r>
      <w:r>
        <w:t>s</w:t>
      </w:r>
      <w:r w:rsidRPr="00671E3F">
        <w:t xml:space="preserve"> to </w:t>
      </w:r>
      <w:r>
        <w:t>are required to fulfill</w:t>
      </w:r>
      <w:r w:rsidRPr="00671E3F">
        <w:t xml:space="preserve"> a given precondition set by the community</w:t>
      </w:r>
      <w:r>
        <w:t xml:space="preserve"> (T</w:t>
      </w:r>
      <w:r w:rsidRPr="00E85A48">
        <w:t>able</w:t>
      </w:r>
      <w:r>
        <w:t xml:space="preserve"> 23).  </w:t>
      </w:r>
      <w:r w:rsidRPr="00671E3F">
        <w:t xml:space="preserve">   </w:t>
      </w:r>
    </w:p>
    <w:p w:rsidR="00474519" w:rsidRPr="00671E3F" w:rsidRDefault="00474519" w:rsidP="00E7494D">
      <w:r w:rsidRPr="00671E3F">
        <w:rPr>
          <w:b/>
        </w:rPr>
        <w:t>Table 23:</w:t>
      </w:r>
      <w:r w:rsidRPr="00671E3F">
        <w:t xml:space="preserve"> Criteria used to be member of the traditional institutions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10"/>
        <w:gridCol w:w="2340"/>
      </w:tblGrid>
      <w:tr w:rsidR="00474519" w:rsidRPr="00671E3F" w:rsidTr="00807324">
        <w:tc>
          <w:tcPr>
            <w:tcW w:w="3510" w:type="dxa"/>
          </w:tcPr>
          <w:p w:rsidR="00474519" w:rsidRPr="00671E3F" w:rsidRDefault="00474519" w:rsidP="00E7494D">
            <w:r w:rsidRPr="00671E3F">
              <w:t xml:space="preserve">Responses </w:t>
            </w:r>
          </w:p>
        </w:tc>
        <w:tc>
          <w:tcPr>
            <w:tcW w:w="2610" w:type="dxa"/>
          </w:tcPr>
          <w:p w:rsidR="00474519" w:rsidRPr="00671E3F" w:rsidRDefault="00474519" w:rsidP="00E7494D">
            <w:r w:rsidRPr="00671E3F">
              <w:t xml:space="preserve">Frequency </w:t>
            </w:r>
          </w:p>
        </w:tc>
        <w:tc>
          <w:tcPr>
            <w:tcW w:w="2340" w:type="dxa"/>
          </w:tcPr>
          <w:p w:rsidR="00474519" w:rsidRPr="00671E3F" w:rsidRDefault="00474519" w:rsidP="00E7494D">
            <w:r w:rsidRPr="00671E3F">
              <w:t xml:space="preserve">Percent </w:t>
            </w:r>
          </w:p>
        </w:tc>
      </w:tr>
      <w:tr w:rsidR="00474519" w:rsidRPr="00671E3F" w:rsidTr="00807324">
        <w:tc>
          <w:tcPr>
            <w:tcW w:w="3510" w:type="dxa"/>
          </w:tcPr>
          <w:p w:rsidR="00474519" w:rsidRPr="00671E3F" w:rsidRDefault="00474519" w:rsidP="00E7494D">
            <w:r w:rsidRPr="00671E3F">
              <w:t>Kinship ties</w:t>
            </w:r>
          </w:p>
        </w:tc>
        <w:tc>
          <w:tcPr>
            <w:tcW w:w="2610" w:type="dxa"/>
          </w:tcPr>
          <w:p w:rsidR="00474519" w:rsidRPr="00671E3F" w:rsidRDefault="00474519" w:rsidP="00E7494D">
            <w:r w:rsidRPr="00671E3F">
              <w:t>11</w:t>
            </w:r>
          </w:p>
        </w:tc>
        <w:tc>
          <w:tcPr>
            <w:tcW w:w="2340" w:type="dxa"/>
          </w:tcPr>
          <w:p w:rsidR="00474519" w:rsidRPr="00671E3F" w:rsidRDefault="00474519" w:rsidP="00E7494D">
            <w:r w:rsidRPr="00671E3F">
              <w:t>7.0</w:t>
            </w:r>
          </w:p>
        </w:tc>
      </w:tr>
      <w:tr w:rsidR="00474519" w:rsidRPr="00671E3F" w:rsidTr="00807324">
        <w:tc>
          <w:tcPr>
            <w:tcW w:w="3510" w:type="dxa"/>
          </w:tcPr>
          <w:p w:rsidR="00474519" w:rsidRPr="00671E3F" w:rsidRDefault="00474519" w:rsidP="00E7494D">
            <w:r w:rsidRPr="00671E3F">
              <w:t>Religion</w:t>
            </w:r>
          </w:p>
        </w:tc>
        <w:tc>
          <w:tcPr>
            <w:tcW w:w="2610" w:type="dxa"/>
          </w:tcPr>
          <w:p w:rsidR="00474519" w:rsidRPr="00671E3F" w:rsidRDefault="00474519" w:rsidP="00E7494D">
            <w:r w:rsidRPr="00671E3F">
              <w:t>42</w:t>
            </w:r>
          </w:p>
        </w:tc>
        <w:tc>
          <w:tcPr>
            <w:tcW w:w="2340" w:type="dxa"/>
          </w:tcPr>
          <w:p w:rsidR="00474519" w:rsidRPr="00671E3F" w:rsidRDefault="00474519" w:rsidP="00E7494D">
            <w:r w:rsidRPr="00671E3F">
              <w:t>26.6</w:t>
            </w:r>
          </w:p>
        </w:tc>
      </w:tr>
      <w:tr w:rsidR="00474519" w:rsidRPr="00671E3F" w:rsidTr="00807324">
        <w:trPr>
          <w:trHeight w:val="692"/>
        </w:trPr>
        <w:tc>
          <w:tcPr>
            <w:tcW w:w="3510" w:type="dxa"/>
          </w:tcPr>
          <w:p w:rsidR="00474519" w:rsidRPr="00671E3F" w:rsidRDefault="00474519" w:rsidP="00E7494D">
            <w:r w:rsidRPr="00671E3F">
              <w:t xml:space="preserve">Duration of stay with the community </w:t>
            </w:r>
          </w:p>
        </w:tc>
        <w:tc>
          <w:tcPr>
            <w:tcW w:w="2610" w:type="dxa"/>
          </w:tcPr>
          <w:p w:rsidR="00474519" w:rsidRPr="00671E3F" w:rsidRDefault="00474519" w:rsidP="00E7494D">
            <w:r w:rsidRPr="00671E3F">
              <w:t>21</w:t>
            </w:r>
          </w:p>
        </w:tc>
        <w:tc>
          <w:tcPr>
            <w:tcW w:w="2340" w:type="dxa"/>
          </w:tcPr>
          <w:p w:rsidR="00474519" w:rsidRPr="00671E3F" w:rsidRDefault="00474519" w:rsidP="00E7494D">
            <w:r w:rsidRPr="00671E3F">
              <w:t>13.3</w:t>
            </w:r>
          </w:p>
        </w:tc>
      </w:tr>
      <w:tr w:rsidR="00474519" w:rsidRPr="00671E3F" w:rsidTr="00807324">
        <w:tc>
          <w:tcPr>
            <w:tcW w:w="3510" w:type="dxa"/>
          </w:tcPr>
          <w:p w:rsidR="00474519" w:rsidRPr="00671E3F" w:rsidRDefault="00474519" w:rsidP="00E7494D">
            <w:r w:rsidRPr="00671E3F">
              <w:t>Social group</w:t>
            </w:r>
          </w:p>
        </w:tc>
        <w:tc>
          <w:tcPr>
            <w:tcW w:w="2610" w:type="dxa"/>
          </w:tcPr>
          <w:p w:rsidR="00474519" w:rsidRPr="00671E3F" w:rsidRDefault="00474519" w:rsidP="00E7494D">
            <w:r w:rsidRPr="00671E3F">
              <w:t>84</w:t>
            </w:r>
          </w:p>
        </w:tc>
        <w:tc>
          <w:tcPr>
            <w:tcW w:w="2340" w:type="dxa"/>
          </w:tcPr>
          <w:p w:rsidR="00474519" w:rsidRPr="00671E3F" w:rsidRDefault="00474519" w:rsidP="00E7494D">
            <w:r w:rsidRPr="00671E3F">
              <w:t>53.2</w:t>
            </w:r>
          </w:p>
        </w:tc>
      </w:tr>
      <w:tr w:rsidR="00474519" w:rsidRPr="00671E3F" w:rsidTr="00807324">
        <w:tc>
          <w:tcPr>
            <w:tcW w:w="3510" w:type="dxa"/>
          </w:tcPr>
          <w:p w:rsidR="00474519" w:rsidRPr="00671E3F" w:rsidRDefault="00474519" w:rsidP="00E7494D">
            <w:r w:rsidRPr="00671E3F">
              <w:t xml:space="preserve">Total </w:t>
            </w:r>
          </w:p>
        </w:tc>
        <w:tc>
          <w:tcPr>
            <w:tcW w:w="2610" w:type="dxa"/>
          </w:tcPr>
          <w:p w:rsidR="00474519" w:rsidRPr="00671E3F" w:rsidRDefault="00474519" w:rsidP="00E7494D">
            <w:r w:rsidRPr="00671E3F">
              <w:t>158</w:t>
            </w:r>
          </w:p>
        </w:tc>
        <w:tc>
          <w:tcPr>
            <w:tcW w:w="2340" w:type="dxa"/>
          </w:tcPr>
          <w:p w:rsidR="00474519" w:rsidRPr="00671E3F" w:rsidRDefault="00474519" w:rsidP="00E7494D">
            <w:r w:rsidRPr="00671E3F">
              <w:t>100.0</w:t>
            </w:r>
          </w:p>
        </w:tc>
      </w:tr>
    </w:tbl>
    <w:p w:rsidR="00474519" w:rsidRPr="00671E3F" w:rsidRDefault="00474519" w:rsidP="00E7494D">
      <w:r>
        <w:t xml:space="preserve">       </w:t>
      </w:r>
      <w:r w:rsidRPr="00671E3F">
        <w:t>Source: Own survey finding, 20</w:t>
      </w:r>
      <w:r>
        <w:t>11</w:t>
      </w:r>
    </w:p>
    <w:p w:rsidR="00474519" w:rsidRDefault="00474519" w:rsidP="00E7494D">
      <w:r>
        <w:t xml:space="preserve">The large majority of </w:t>
      </w:r>
      <w:r w:rsidRPr="00671E3F">
        <w:t>respondents</w:t>
      </w:r>
      <w:r>
        <w:t xml:space="preserve"> (</w:t>
      </w:r>
      <w:r w:rsidRPr="00671E3F">
        <w:t>53.2 percent)</w:t>
      </w:r>
      <w:r>
        <w:t xml:space="preserve"> believe that being</w:t>
      </w:r>
      <w:r w:rsidRPr="00671E3F">
        <w:t xml:space="preserve"> </w:t>
      </w:r>
      <w:r>
        <w:t>a member of</w:t>
      </w:r>
      <w:r w:rsidRPr="00671E3F">
        <w:t xml:space="preserve"> social group, i.e. living together and participating in different social affa</w:t>
      </w:r>
      <w:r>
        <w:t>irs the most important criterion .</w:t>
      </w:r>
      <w:r w:rsidRPr="00671E3F">
        <w:t xml:space="preserve">The second most mentioned criterion </w:t>
      </w:r>
      <w:r>
        <w:t>was being affiliated to a particular religion</w:t>
      </w:r>
      <w:r w:rsidRPr="00671E3F">
        <w:t xml:space="preserve"> (26.6%)</w:t>
      </w:r>
      <w:r>
        <w:t>.</w:t>
      </w:r>
      <w:r w:rsidRPr="00671E3F">
        <w:t xml:space="preserve"> </w:t>
      </w:r>
    </w:p>
    <w:p w:rsidR="00474519" w:rsidRPr="00546462" w:rsidRDefault="00474519" w:rsidP="00E7494D">
      <w:r w:rsidRPr="00671E3F">
        <w:t xml:space="preserve">However, some community members may not join </w:t>
      </w:r>
      <w:r>
        <w:t xml:space="preserve">to </w:t>
      </w:r>
      <w:r w:rsidRPr="00671E3F">
        <w:t>some or all of the local institutions due to different reasons. According to the survey finding, some household</w:t>
      </w:r>
      <w:r>
        <w:t xml:space="preserve">s </w:t>
      </w:r>
      <w:r w:rsidRPr="00671E3F">
        <w:t xml:space="preserve">do not </w:t>
      </w:r>
      <w:r>
        <w:t xml:space="preserve">participate in </w:t>
      </w:r>
      <w:r w:rsidRPr="00671E3F">
        <w:t xml:space="preserve">local institutions because of poverty (60%) </w:t>
      </w:r>
      <w:r>
        <w:t>being young</w:t>
      </w:r>
      <w:r w:rsidRPr="00671E3F">
        <w:t xml:space="preserve"> (30%</w:t>
      </w:r>
      <w:r>
        <w:t>)</w:t>
      </w:r>
      <w:r w:rsidRPr="00671E3F">
        <w:t xml:space="preserve"> and simply due to lack of interest (10%)</w:t>
      </w:r>
      <w:r>
        <w:t>.</w:t>
      </w:r>
      <w:r w:rsidRPr="00671E3F">
        <w:t xml:space="preserve"> If this finding is </w:t>
      </w:r>
      <w:r>
        <w:t>categorized</w:t>
      </w:r>
      <w:r w:rsidRPr="00671E3F">
        <w:t xml:space="preserve"> in terms of sex, all FHHs </w:t>
      </w:r>
      <w:r>
        <w:t>fail to</w:t>
      </w:r>
      <w:r w:rsidRPr="00671E3F">
        <w:t xml:space="preserve"> belong to any local institutions </w:t>
      </w:r>
      <w:r>
        <w:t xml:space="preserve">due </w:t>
      </w:r>
      <w:r w:rsidRPr="00671E3F">
        <w:t>to poverty</w:t>
      </w:r>
      <w:r>
        <w:t xml:space="preserve"> (T</w:t>
      </w:r>
      <w:r w:rsidRPr="00E85A48">
        <w:t>able</w:t>
      </w:r>
      <w:r>
        <w:t xml:space="preserve"> 24).  </w:t>
      </w:r>
      <w:r w:rsidRPr="00671E3F">
        <w:t xml:space="preserve">   </w:t>
      </w:r>
    </w:p>
    <w:p w:rsidR="003254A5" w:rsidRDefault="003254A5" w:rsidP="00E7494D">
      <w:pPr>
        <w:pStyle w:val="NormalJustified"/>
        <w:rPr>
          <w:b/>
        </w:rPr>
      </w:pPr>
    </w:p>
    <w:p w:rsidR="003254A5" w:rsidRDefault="003254A5" w:rsidP="00E7494D">
      <w:pPr>
        <w:pStyle w:val="NormalJustified"/>
        <w:rPr>
          <w:b/>
        </w:rPr>
      </w:pPr>
    </w:p>
    <w:p w:rsidR="003254A5" w:rsidRDefault="003254A5" w:rsidP="00E7494D">
      <w:pPr>
        <w:pStyle w:val="NormalJustified"/>
        <w:rPr>
          <w:b/>
        </w:rPr>
      </w:pPr>
    </w:p>
    <w:p w:rsidR="003254A5" w:rsidRDefault="003254A5" w:rsidP="00E7494D">
      <w:pPr>
        <w:pStyle w:val="NormalJustified"/>
        <w:rPr>
          <w:b/>
        </w:rPr>
      </w:pPr>
    </w:p>
    <w:p w:rsidR="003254A5" w:rsidRDefault="003254A5" w:rsidP="00E7494D">
      <w:pPr>
        <w:pStyle w:val="NormalJustified"/>
        <w:rPr>
          <w:b/>
        </w:rPr>
      </w:pPr>
    </w:p>
    <w:p w:rsidR="003254A5" w:rsidRDefault="003254A5" w:rsidP="00E7494D">
      <w:pPr>
        <w:pStyle w:val="NormalJustified"/>
        <w:rPr>
          <w:b/>
        </w:rPr>
      </w:pPr>
    </w:p>
    <w:p w:rsidR="00474519" w:rsidRPr="00671E3F" w:rsidRDefault="003254A5" w:rsidP="00E7494D">
      <w:pPr>
        <w:pStyle w:val="NormalJustified"/>
      </w:pPr>
      <w:r>
        <w:rPr>
          <w:b/>
        </w:rPr>
        <w:lastRenderedPageBreak/>
        <w:t xml:space="preserve"> </w:t>
      </w:r>
      <w:r w:rsidR="00474519" w:rsidRPr="00671E3F">
        <w:rPr>
          <w:b/>
        </w:rPr>
        <w:t>Table 24:</w:t>
      </w:r>
      <w:r w:rsidR="00474519" w:rsidRPr="00671E3F">
        <w:t xml:space="preserve"> Reason for not belonging to any local institutions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1527"/>
        <w:gridCol w:w="1527"/>
        <w:gridCol w:w="1647"/>
      </w:tblGrid>
      <w:tr w:rsidR="00474519" w:rsidRPr="00671E3F" w:rsidTr="00807324">
        <w:trPr>
          <w:trHeight w:val="330"/>
        </w:trPr>
        <w:tc>
          <w:tcPr>
            <w:tcW w:w="3360" w:type="dxa"/>
            <w:vMerge w:val="restart"/>
          </w:tcPr>
          <w:p w:rsidR="00474519" w:rsidRPr="00671E3F" w:rsidRDefault="00474519" w:rsidP="00E7494D">
            <w:pPr>
              <w:pStyle w:val="NormalJustified"/>
            </w:pPr>
            <w:r w:rsidRPr="00671E3F">
              <w:t>Reason for not belonging to any local institutions</w:t>
            </w:r>
          </w:p>
        </w:tc>
        <w:tc>
          <w:tcPr>
            <w:tcW w:w="2652" w:type="dxa"/>
            <w:gridSpan w:val="2"/>
          </w:tcPr>
          <w:p w:rsidR="00474519" w:rsidRPr="00671E3F" w:rsidRDefault="00474519" w:rsidP="00E7494D">
            <w:pPr>
              <w:pStyle w:val="NormalJustified"/>
            </w:pPr>
            <w:r w:rsidRPr="00671E3F">
              <w:t xml:space="preserve">Sex of Respondents </w:t>
            </w:r>
          </w:p>
        </w:tc>
        <w:tc>
          <w:tcPr>
            <w:tcW w:w="1326" w:type="dxa"/>
            <w:vMerge w:val="restart"/>
          </w:tcPr>
          <w:p w:rsidR="00474519" w:rsidRPr="00671E3F" w:rsidRDefault="00474519" w:rsidP="00E7494D">
            <w:pPr>
              <w:pStyle w:val="NormalJustified"/>
            </w:pPr>
            <w:r w:rsidRPr="00671E3F">
              <w:t xml:space="preserve">Total </w:t>
            </w:r>
          </w:p>
        </w:tc>
      </w:tr>
      <w:tr w:rsidR="00474519" w:rsidRPr="00671E3F" w:rsidTr="00807324">
        <w:trPr>
          <w:trHeight w:val="495"/>
        </w:trPr>
        <w:tc>
          <w:tcPr>
            <w:tcW w:w="3360" w:type="dxa"/>
            <w:vMerge/>
          </w:tcPr>
          <w:p w:rsidR="00474519" w:rsidRPr="00671E3F" w:rsidRDefault="00474519" w:rsidP="00E7494D">
            <w:pPr>
              <w:pStyle w:val="NormalJustified"/>
            </w:pPr>
          </w:p>
        </w:tc>
        <w:tc>
          <w:tcPr>
            <w:tcW w:w="1326" w:type="dxa"/>
          </w:tcPr>
          <w:p w:rsidR="00474519" w:rsidRPr="00671E3F" w:rsidRDefault="00474519" w:rsidP="00E7494D">
            <w:pPr>
              <w:pStyle w:val="NormalJustified"/>
            </w:pPr>
            <w:r w:rsidRPr="00671E3F">
              <w:t xml:space="preserve">Male </w:t>
            </w:r>
          </w:p>
        </w:tc>
        <w:tc>
          <w:tcPr>
            <w:tcW w:w="1326" w:type="dxa"/>
          </w:tcPr>
          <w:p w:rsidR="00474519" w:rsidRPr="00671E3F" w:rsidRDefault="00474519" w:rsidP="00E7494D">
            <w:pPr>
              <w:pStyle w:val="NormalJustified"/>
            </w:pPr>
            <w:r w:rsidRPr="00671E3F">
              <w:t>Female</w:t>
            </w:r>
          </w:p>
        </w:tc>
        <w:tc>
          <w:tcPr>
            <w:tcW w:w="1326" w:type="dxa"/>
            <w:vMerge/>
          </w:tcPr>
          <w:p w:rsidR="00474519" w:rsidRPr="00671E3F" w:rsidRDefault="00474519" w:rsidP="00E7494D">
            <w:pPr>
              <w:pStyle w:val="NormalJustified"/>
            </w:pPr>
          </w:p>
        </w:tc>
      </w:tr>
      <w:tr w:rsidR="00474519" w:rsidRPr="00671E3F" w:rsidTr="00807324">
        <w:tc>
          <w:tcPr>
            <w:tcW w:w="3360" w:type="dxa"/>
          </w:tcPr>
          <w:p w:rsidR="00474519" w:rsidRPr="00671E3F" w:rsidRDefault="00474519" w:rsidP="00E7494D">
            <w:pPr>
              <w:pStyle w:val="NormalJustified"/>
            </w:pPr>
            <w:r w:rsidRPr="00671E3F">
              <w:t xml:space="preserve">Because of poverty </w:t>
            </w:r>
          </w:p>
        </w:tc>
        <w:tc>
          <w:tcPr>
            <w:tcW w:w="1326" w:type="dxa"/>
          </w:tcPr>
          <w:p w:rsidR="00474519" w:rsidRPr="00671E3F" w:rsidRDefault="00474519" w:rsidP="00E7494D">
            <w:pPr>
              <w:pStyle w:val="NormalJustified"/>
            </w:pPr>
            <w:r w:rsidRPr="00671E3F">
              <w:t>2 (33.3%)</w:t>
            </w:r>
          </w:p>
        </w:tc>
        <w:tc>
          <w:tcPr>
            <w:tcW w:w="1326" w:type="dxa"/>
          </w:tcPr>
          <w:p w:rsidR="00474519" w:rsidRPr="00671E3F" w:rsidRDefault="00474519" w:rsidP="00E7494D">
            <w:pPr>
              <w:pStyle w:val="NormalJustified"/>
            </w:pPr>
            <w:r>
              <w:t>4</w:t>
            </w:r>
            <w:r w:rsidRPr="00671E3F">
              <w:t>(100.0%)</w:t>
            </w:r>
          </w:p>
        </w:tc>
        <w:tc>
          <w:tcPr>
            <w:tcW w:w="1326" w:type="dxa"/>
          </w:tcPr>
          <w:p w:rsidR="00474519" w:rsidRPr="00671E3F" w:rsidRDefault="00474519" w:rsidP="00E7494D">
            <w:pPr>
              <w:pStyle w:val="NormalJustified"/>
            </w:pPr>
            <w:r w:rsidRPr="00671E3F">
              <w:t>6 (60.0%)</w:t>
            </w:r>
          </w:p>
        </w:tc>
      </w:tr>
      <w:tr w:rsidR="00474519" w:rsidRPr="00671E3F" w:rsidTr="00807324">
        <w:tc>
          <w:tcPr>
            <w:tcW w:w="3360" w:type="dxa"/>
          </w:tcPr>
          <w:p w:rsidR="00474519" w:rsidRPr="00671E3F" w:rsidRDefault="00474519" w:rsidP="00E7494D">
            <w:pPr>
              <w:pStyle w:val="NormalJustified"/>
            </w:pPr>
            <w:r w:rsidRPr="00671E3F">
              <w:t>Lack of interest</w:t>
            </w:r>
          </w:p>
        </w:tc>
        <w:tc>
          <w:tcPr>
            <w:tcW w:w="1326" w:type="dxa"/>
          </w:tcPr>
          <w:p w:rsidR="00474519" w:rsidRPr="00671E3F" w:rsidRDefault="00474519" w:rsidP="00E7494D">
            <w:pPr>
              <w:pStyle w:val="NormalJustified"/>
            </w:pPr>
            <w:r w:rsidRPr="00671E3F">
              <w:t>1 (16.7%)</w:t>
            </w:r>
          </w:p>
        </w:tc>
        <w:tc>
          <w:tcPr>
            <w:tcW w:w="1326" w:type="dxa"/>
          </w:tcPr>
          <w:p w:rsidR="00474519" w:rsidRPr="00671E3F" w:rsidRDefault="00474519" w:rsidP="00E7494D">
            <w:pPr>
              <w:pStyle w:val="NormalJustified"/>
            </w:pPr>
            <w:r w:rsidRPr="00671E3F">
              <w:t>0 (0.0%)</w:t>
            </w:r>
          </w:p>
        </w:tc>
        <w:tc>
          <w:tcPr>
            <w:tcW w:w="1326" w:type="dxa"/>
          </w:tcPr>
          <w:p w:rsidR="00474519" w:rsidRPr="00671E3F" w:rsidRDefault="00474519" w:rsidP="00E7494D">
            <w:pPr>
              <w:pStyle w:val="NormalJustified"/>
            </w:pPr>
            <w:r w:rsidRPr="00671E3F">
              <w:t>1 (10.0%)</w:t>
            </w:r>
          </w:p>
        </w:tc>
      </w:tr>
      <w:tr w:rsidR="00474519" w:rsidRPr="00671E3F" w:rsidTr="00807324">
        <w:tc>
          <w:tcPr>
            <w:tcW w:w="3360" w:type="dxa"/>
          </w:tcPr>
          <w:p w:rsidR="00474519" w:rsidRPr="00671E3F" w:rsidRDefault="00474519" w:rsidP="00E7494D">
            <w:pPr>
              <w:pStyle w:val="NormalJustified"/>
            </w:pPr>
            <w:r>
              <w:t>Age(non-applicable)</w:t>
            </w:r>
            <w:r w:rsidRPr="00671E3F">
              <w:t xml:space="preserve">  </w:t>
            </w:r>
          </w:p>
        </w:tc>
        <w:tc>
          <w:tcPr>
            <w:tcW w:w="1326" w:type="dxa"/>
          </w:tcPr>
          <w:p w:rsidR="00474519" w:rsidRPr="00671E3F" w:rsidRDefault="00474519" w:rsidP="00E7494D">
            <w:pPr>
              <w:pStyle w:val="NormalJustified"/>
            </w:pPr>
            <w:r w:rsidRPr="00671E3F">
              <w:t>3 (50.0%)</w:t>
            </w:r>
          </w:p>
        </w:tc>
        <w:tc>
          <w:tcPr>
            <w:tcW w:w="1326" w:type="dxa"/>
          </w:tcPr>
          <w:p w:rsidR="00474519" w:rsidRPr="00671E3F" w:rsidRDefault="00474519" w:rsidP="00E7494D">
            <w:pPr>
              <w:pStyle w:val="NormalJustified"/>
            </w:pPr>
            <w:r w:rsidRPr="00671E3F">
              <w:t>0 (0.0%)</w:t>
            </w:r>
          </w:p>
        </w:tc>
        <w:tc>
          <w:tcPr>
            <w:tcW w:w="1326" w:type="dxa"/>
          </w:tcPr>
          <w:p w:rsidR="00474519" w:rsidRPr="00671E3F" w:rsidRDefault="00474519" w:rsidP="00E7494D">
            <w:pPr>
              <w:pStyle w:val="NormalJustified"/>
            </w:pPr>
            <w:r w:rsidRPr="00671E3F">
              <w:t>3 (30.0%)</w:t>
            </w:r>
          </w:p>
        </w:tc>
      </w:tr>
      <w:tr w:rsidR="00474519" w:rsidRPr="00671E3F" w:rsidTr="00807324">
        <w:tc>
          <w:tcPr>
            <w:tcW w:w="3360" w:type="dxa"/>
          </w:tcPr>
          <w:p w:rsidR="00474519" w:rsidRPr="00671E3F" w:rsidRDefault="00474519" w:rsidP="00E7494D">
            <w:pPr>
              <w:pStyle w:val="NormalJustified"/>
            </w:pPr>
            <w:r w:rsidRPr="00671E3F">
              <w:t>Total</w:t>
            </w:r>
          </w:p>
        </w:tc>
        <w:tc>
          <w:tcPr>
            <w:tcW w:w="1326" w:type="dxa"/>
          </w:tcPr>
          <w:p w:rsidR="00474519" w:rsidRPr="00671E3F" w:rsidRDefault="00474519" w:rsidP="00E7494D">
            <w:pPr>
              <w:pStyle w:val="NormalJustified"/>
            </w:pPr>
            <w:r>
              <w:t>6</w:t>
            </w:r>
            <w:r w:rsidRPr="00671E3F">
              <w:t>(100.0%)</w:t>
            </w:r>
          </w:p>
        </w:tc>
        <w:tc>
          <w:tcPr>
            <w:tcW w:w="1326" w:type="dxa"/>
          </w:tcPr>
          <w:p w:rsidR="00474519" w:rsidRPr="00671E3F" w:rsidRDefault="00474519" w:rsidP="00E7494D">
            <w:pPr>
              <w:pStyle w:val="NormalJustified"/>
            </w:pPr>
            <w:r>
              <w:t>4</w:t>
            </w:r>
            <w:r w:rsidRPr="00671E3F">
              <w:t>(100.0%)</w:t>
            </w:r>
          </w:p>
        </w:tc>
        <w:tc>
          <w:tcPr>
            <w:tcW w:w="1326" w:type="dxa"/>
          </w:tcPr>
          <w:p w:rsidR="00474519" w:rsidRPr="00671E3F" w:rsidRDefault="00474519" w:rsidP="00E7494D">
            <w:pPr>
              <w:pStyle w:val="NormalJustified"/>
            </w:pPr>
            <w:r>
              <w:t>10</w:t>
            </w:r>
            <w:r w:rsidRPr="00671E3F">
              <w:t>(100.0%)</w:t>
            </w:r>
          </w:p>
        </w:tc>
      </w:tr>
    </w:tbl>
    <w:p w:rsidR="00474519" w:rsidRPr="00671E3F" w:rsidRDefault="00474519" w:rsidP="00E7494D">
      <w:pPr>
        <w:pStyle w:val="NormalJustified"/>
      </w:pPr>
      <w:r>
        <w:t xml:space="preserve"> </w:t>
      </w:r>
      <w:r w:rsidRPr="00671E3F">
        <w:t>Source: Own survey finding, 20</w:t>
      </w:r>
      <w:r>
        <w:t>11</w:t>
      </w:r>
    </w:p>
    <w:p w:rsidR="00474519" w:rsidRPr="00671E3F" w:rsidRDefault="00474519" w:rsidP="00E7494D">
      <w:r w:rsidRPr="00671E3F">
        <w:t xml:space="preserve">The availability of loan service is also one important institution that could facilitate </w:t>
      </w:r>
      <w:r>
        <w:t>the pursuit of livelihoods.</w:t>
      </w:r>
      <w:r w:rsidRPr="00671E3F">
        <w:t xml:space="preserve"> </w:t>
      </w:r>
      <w:r>
        <w:t>In this regard</w:t>
      </w:r>
      <w:r w:rsidRPr="00671E3F">
        <w:t xml:space="preserve"> 87.9 percent of </w:t>
      </w:r>
      <w:r>
        <w:t>respondents had obtained.</w:t>
      </w:r>
      <w:r w:rsidRPr="00671E3F">
        <w:t xml:space="preserve"> When this figure is seen across gender, 97.1 percent of the FHHs</w:t>
      </w:r>
      <w:r>
        <w:t xml:space="preserve"> and 83.9</w:t>
      </w:r>
      <w:r w:rsidRPr="00442BBC">
        <w:t xml:space="preserve"> </w:t>
      </w:r>
      <w:r w:rsidRPr="00671E3F">
        <w:t>percent</w:t>
      </w:r>
      <w:r>
        <w:t xml:space="preserve"> of MHHs</w:t>
      </w:r>
      <w:r w:rsidRPr="00671E3F">
        <w:t xml:space="preserve"> have taken loans</w:t>
      </w:r>
      <w:r>
        <w:t>.</w:t>
      </w:r>
      <w:r w:rsidRPr="00671E3F">
        <w:t xml:space="preserve"> Even though both female-and male</w:t>
      </w:r>
      <w:r>
        <w:t xml:space="preserve"> headed</w:t>
      </w:r>
      <w:r w:rsidRPr="00671E3F">
        <w:t xml:space="preserve"> household</w:t>
      </w:r>
      <w:r>
        <w:t>s</w:t>
      </w:r>
      <w:r w:rsidRPr="00671E3F">
        <w:t xml:space="preserve"> </w:t>
      </w:r>
      <w:r>
        <w:t>benefitted from the larger proportion</w:t>
      </w:r>
      <w:r w:rsidRPr="00671E3F">
        <w:t xml:space="preserve"> loans, of the FHHs </w:t>
      </w:r>
      <w:r>
        <w:t>resort to</w:t>
      </w:r>
      <w:r w:rsidRPr="00671E3F">
        <w:t xml:space="preserve"> loans could imply that </w:t>
      </w:r>
      <w:r>
        <w:t>there were</w:t>
      </w:r>
      <w:r w:rsidRPr="00671E3F">
        <w:t xml:space="preserve"> more compell</w:t>
      </w:r>
      <w:r>
        <w:t>ing reasons</w:t>
      </w:r>
      <w:r w:rsidRPr="00671E3F">
        <w:t xml:space="preserve"> to take loans </w:t>
      </w:r>
      <w:r>
        <w:t>to augment</w:t>
      </w:r>
      <w:r w:rsidRPr="00671E3F">
        <w:t xml:space="preserve"> their livelihoo</w:t>
      </w:r>
      <w:r>
        <w:t>ds than their male counterparts (T</w:t>
      </w:r>
      <w:r w:rsidRPr="00E85A48">
        <w:t>able</w:t>
      </w:r>
      <w:r>
        <w:t xml:space="preserve"> 25).  </w:t>
      </w:r>
      <w:r w:rsidRPr="00671E3F">
        <w:t xml:space="preserve">   </w:t>
      </w:r>
    </w:p>
    <w:p w:rsidR="00474519" w:rsidRPr="00671E3F" w:rsidRDefault="00474519" w:rsidP="00E7494D">
      <w:r w:rsidRPr="00671E3F">
        <w:rPr>
          <w:b/>
        </w:rPr>
        <w:t>Table 25:</w:t>
      </w:r>
      <w:r w:rsidRPr="00671E3F">
        <w:t xml:space="preserve"> </w:t>
      </w:r>
      <w:r>
        <w:t>Loan recipients among respondents</w:t>
      </w:r>
      <w:r w:rsidRPr="00671E3F">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1440"/>
        <w:gridCol w:w="1467"/>
        <w:gridCol w:w="1683"/>
      </w:tblGrid>
      <w:tr w:rsidR="00474519" w:rsidRPr="00671E3F" w:rsidTr="00AA09C0">
        <w:trPr>
          <w:trHeight w:val="210"/>
        </w:trPr>
        <w:tc>
          <w:tcPr>
            <w:tcW w:w="3150" w:type="dxa"/>
            <w:vMerge w:val="restart"/>
          </w:tcPr>
          <w:p w:rsidR="00474519" w:rsidRPr="00671E3F" w:rsidRDefault="00474519" w:rsidP="00E7494D">
            <w:r>
              <w:t>Did you receive</w:t>
            </w:r>
            <w:r w:rsidRPr="00671E3F">
              <w:t xml:space="preserve"> loan</w:t>
            </w:r>
            <w:r>
              <w:t>s?</w:t>
            </w:r>
            <w:r w:rsidRPr="00671E3F">
              <w:t xml:space="preserve"> </w:t>
            </w:r>
          </w:p>
        </w:tc>
        <w:tc>
          <w:tcPr>
            <w:tcW w:w="2907" w:type="dxa"/>
            <w:gridSpan w:val="2"/>
          </w:tcPr>
          <w:p w:rsidR="00474519" w:rsidRPr="00671E3F" w:rsidRDefault="00474519" w:rsidP="00E7494D">
            <w:r w:rsidRPr="00671E3F">
              <w:t xml:space="preserve">Sex of Respondents </w:t>
            </w:r>
          </w:p>
        </w:tc>
        <w:tc>
          <w:tcPr>
            <w:tcW w:w="1683" w:type="dxa"/>
            <w:vMerge w:val="restart"/>
          </w:tcPr>
          <w:p w:rsidR="00474519" w:rsidRPr="00671E3F" w:rsidRDefault="00474519" w:rsidP="00E7494D">
            <w:r w:rsidRPr="00671E3F">
              <w:t xml:space="preserve">Total </w:t>
            </w:r>
          </w:p>
        </w:tc>
      </w:tr>
      <w:tr w:rsidR="00474519" w:rsidRPr="00671E3F" w:rsidTr="00AA09C0">
        <w:trPr>
          <w:trHeight w:val="195"/>
        </w:trPr>
        <w:tc>
          <w:tcPr>
            <w:tcW w:w="3150" w:type="dxa"/>
            <w:vMerge/>
          </w:tcPr>
          <w:p w:rsidR="00474519" w:rsidRPr="00671E3F" w:rsidRDefault="00474519" w:rsidP="00E7494D"/>
        </w:tc>
        <w:tc>
          <w:tcPr>
            <w:tcW w:w="1440" w:type="dxa"/>
          </w:tcPr>
          <w:p w:rsidR="00474519" w:rsidRPr="00671E3F" w:rsidRDefault="00474519" w:rsidP="00E7494D">
            <w:r w:rsidRPr="00671E3F">
              <w:t xml:space="preserve">Male </w:t>
            </w:r>
          </w:p>
        </w:tc>
        <w:tc>
          <w:tcPr>
            <w:tcW w:w="1467" w:type="dxa"/>
          </w:tcPr>
          <w:p w:rsidR="00474519" w:rsidRPr="00671E3F" w:rsidRDefault="00474519" w:rsidP="00E7494D">
            <w:r w:rsidRPr="00671E3F">
              <w:t xml:space="preserve">Female </w:t>
            </w:r>
          </w:p>
        </w:tc>
        <w:tc>
          <w:tcPr>
            <w:tcW w:w="1683" w:type="dxa"/>
            <w:vMerge/>
          </w:tcPr>
          <w:p w:rsidR="00474519" w:rsidRPr="00671E3F" w:rsidRDefault="00474519" w:rsidP="00E7494D"/>
        </w:tc>
      </w:tr>
      <w:tr w:rsidR="00474519" w:rsidRPr="00671E3F" w:rsidTr="00AA09C0">
        <w:trPr>
          <w:trHeight w:val="242"/>
        </w:trPr>
        <w:tc>
          <w:tcPr>
            <w:tcW w:w="3150" w:type="dxa"/>
          </w:tcPr>
          <w:p w:rsidR="00474519" w:rsidRPr="00671E3F" w:rsidRDefault="00474519" w:rsidP="00E7494D">
            <w:r w:rsidRPr="00671E3F">
              <w:t xml:space="preserve">Yes </w:t>
            </w:r>
          </w:p>
        </w:tc>
        <w:tc>
          <w:tcPr>
            <w:tcW w:w="1440" w:type="dxa"/>
          </w:tcPr>
          <w:p w:rsidR="00474519" w:rsidRPr="00671E3F" w:rsidRDefault="00474519" w:rsidP="00AA09C0">
            <w:pPr>
              <w:ind w:left="72"/>
            </w:pPr>
            <w:r w:rsidRPr="00671E3F">
              <w:t>68 (83.9%)</w:t>
            </w:r>
          </w:p>
        </w:tc>
        <w:tc>
          <w:tcPr>
            <w:tcW w:w="1467" w:type="dxa"/>
          </w:tcPr>
          <w:p w:rsidR="00474519" w:rsidRPr="00671E3F" w:rsidRDefault="00474519" w:rsidP="00AA09C0">
            <w:pPr>
              <w:ind w:left="0"/>
            </w:pPr>
            <w:r w:rsidRPr="00671E3F">
              <w:t>34 (97.1%)</w:t>
            </w:r>
          </w:p>
        </w:tc>
        <w:tc>
          <w:tcPr>
            <w:tcW w:w="1683" w:type="dxa"/>
          </w:tcPr>
          <w:p w:rsidR="00474519" w:rsidRPr="00671E3F" w:rsidRDefault="00474519" w:rsidP="00AA09C0">
            <w:pPr>
              <w:ind w:left="135"/>
            </w:pPr>
            <w:r>
              <w:t>102</w:t>
            </w:r>
            <w:r w:rsidRPr="00671E3F">
              <w:t>(87.9%)</w:t>
            </w:r>
          </w:p>
        </w:tc>
      </w:tr>
      <w:tr w:rsidR="00474519" w:rsidRPr="00671E3F" w:rsidTr="00AA09C0">
        <w:trPr>
          <w:trHeight w:val="323"/>
        </w:trPr>
        <w:tc>
          <w:tcPr>
            <w:tcW w:w="3150" w:type="dxa"/>
          </w:tcPr>
          <w:p w:rsidR="00474519" w:rsidRPr="00671E3F" w:rsidRDefault="00474519" w:rsidP="00E7494D">
            <w:r w:rsidRPr="00671E3F">
              <w:t xml:space="preserve">No </w:t>
            </w:r>
          </w:p>
        </w:tc>
        <w:tc>
          <w:tcPr>
            <w:tcW w:w="1440" w:type="dxa"/>
          </w:tcPr>
          <w:p w:rsidR="00474519" w:rsidRPr="00671E3F" w:rsidRDefault="00474519" w:rsidP="00AA09C0">
            <w:pPr>
              <w:ind w:left="72"/>
            </w:pPr>
            <w:r w:rsidRPr="00671E3F">
              <w:t>13 (16.1%)</w:t>
            </w:r>
          </w:p>
        </w:tc>
        <w:tc>
          <w:tcPr>
            <w:tcW w:w="1467" w:type="dxa"/>
          </w:tcPr>
          <w:p w:rsidR="00474519" w:rsidRPr="00671E3F" w:rsidRDefault="00474519" w:rsidP="00AA09C0">
            <w:pPr>
              <w:ind w:left="0"/>
            </w:pPr>
            <w:r w:rsidRPr="00671E3F">
              <w:t>1 (2.9%)</w:t>
            </w:r>
          </w:p>
        </w:tc>
        <w:tc>
          <w:tcPr>
            <w:tcW w:w="1683" w:type="dxa"/>
          </w:tcPr>
          <w:p w:rsidR="00474519" w:rsidRPr="00671E3F" w:rsidRDefault="00474519" w:rsidP="00AA09C0">
            <w:pPr>
              <w:ind w:left="135"/>
            </w:pPr>
            <w:r w:rsidRPr="00671E3F">
              <w:t>14 (12.1%)</w:t>
            </w:r>
          </w:p>
        </w:tc>
      </w:tr>
      <w:tr w:rsidR="00474519" w:rsidRPr="00671E3F" w:rsidTr="00AA09C0">
        <w:trPr>
          <w:trHeight w:val="305"/>
        </w:trPr>
        <w:tc>
          <w:tcPr>
            <w:tcW w:w="3150" w:type="dxa"/>
          </w:tcPr>
          <w:p w:rsidR="00474519" w:rsidRPr="00671E3F" w:rsidRDefault="00474519" w:rsidP="00E7494D">
            <w:r w:rsidRPr="00671E3F">
              <w:t xml:space="preserve">Total </w:t>
            </w:r>
          </w:p>
        </w:tc>
        <w:tc>
          <w:tcPr>
            <w:tcW w:w="1440" w:type="dxa"/>
          </w:tcPr>
          <w:p w:rsidR="00474519" w:rsidRPr="00671E3F" w:rsidRDefault="00474519" w:rsidP="00AA09C0">
            <w:pPr>
              <w:ind w:left="72"/>
            </w:pPr>
            <w:r w:rsidRPr="00671E3F">
              <w:t>81 (100.0%)</w:t>
            </w:r>
          </w:p>
        </w:tc>
        <w:tc>
          <w:tcPr>
            <w:tcW w:w="1467" w:type="dxa"/>
          </w:tcPr>
          <w:p w:rsidR="00474519" w:rsidRPr="00671E3F" w:rsidRDefault="00474519" w:rsidP="00AA09C0">
            <w:pPr>
              <w:ind w:left="0"/>
            </w:pPr>
            <w:r w:rsidRPr="00671E3F">
              <w:t>35 (100.0%)</w:t>
            </w:r>
          </w:p>
        </w:tc>
        <w:tc>
          <w:tcPr>
            <w:tcW w:w="1683" w:type="dxa"/>
          </w:tcPr>
          <w:p w:rsidR="00474519" w:rsidRPr="00671E3F" w:rsidRDefault="00474519" w:rsidP="00AA09C0">
            <w:pPr>
              <w:ind w:left="135"/>
            </w:pPr>
            <w:r w:rsidRPr="00671E3F">
              <w:t>116 (100.0%)</w:t>
            </w:r>
          </w:p>
        </w:tc>
      </w:tr>
    </w:tbl>
    <w:p w:rsidR="00474519" w:rsidRPr="00671E3F" w:rsidRDefault="00474519" w:rsidP="00E7494D">
      <w:r w:rsidRPr="00671E3F">
        <w:t xml:space="preserve"> Source: Own survey finding, 20</w:t>
      </w:r>
      <w:r>
        <w:t>11</w:t>
      </w:r>
    </w:p>
    <w:p w:rsidR="00C52B9F" w:rsidRPr="00AC264B" w:rsidRDefault="00474519" w:rsidP="00AC264B">
      <w:r>
        <w:t xml:space="preserve">Heads of households had </w:t>
      </w:r>
      <w:r w:rsidRPr="00671E3F">
        <w:t xml:space="preserve">access to loan from different sources. Based on the survey </w:t>
      </w:r>
      <w:r>
        <w:t>result</w:t>
      </w:r>
      <w:r w:rsidRPr="00671E3F">
        <w:t xml:space="preserve">, </w:t>
      </w:r>
      <w:r>
        <w:t>74.5 percent of the MHHs go</w:t>
      </w:r>
      <w:r w:rsidRPr="00671E3F">
        <w:t xml:space="preserve">t loan from local lenders, where as only 25.5 percent of the FHHs </w:t>
      </w:r>
      <w:r>
        <w:t>had receive loan</w:t>
      </w:r>
      <w:r w:rsidRPr="00671E3F">
        <w:t xml:space="preserve"> from this source. On   the other hand, 57.1 percent of the FHHs</w:t>
      </w:r>
      <w:r w:rsidRPr="007B293B">
        <w:t xml:space="preserve"> </w:t>
      </w:r>
      <w:r>
        <w:t xml:space="preserve">and </w:t>
      </w:r>
      <w:r>
        <w:lastRenderedPageBreak/>
        <w:t>42.9% of MHHs got loan from relatives.</w:t>
      </w:r>
      <w:r w:rsidRPr="00671E3F">
        <w:t xml:space="preserve"> </w:t>
      </w:r>
      <w:r>
        <w:t>S</w:t>
      </w:r>
      <w:r w:rsidRPr="00671E3F">
        <w:t>ome MHHs have</w:t>
      </w:r>
      <w:r>
        <w:t xml:space="preserve"> obtained </w:t>
      </w:r>
      <w:r w:rsidRPr="00671E3F">
        <w:t>loan from</w:t>
      </w:r>
      <w:r>
        <w:t xml:space="preserve"> a</w:t>
      </w:r>
      <w:r w:rsidRPr="00671E3F">
        <w:t xml:space="preserve"> government</w:t>
      </w:r>
      <w:r>
        <w:t xml:space="preserve"> agency</w:t>
      </w:r>
      <w:r w:rsidRPr="00671E3F">
        <w:t xml:space="preserve">, but no FHHs </w:t>
      </w:r>
      <w:r>
        <w:t>head benefitted from this source (T</w:t>
      </w:r>
      <w:r w:rsidRPr="00E85A48">
        <w:t>able</w:t>
      </w:r>
      <w:r>
        <w:t xml:space="preserve"> 26).  </w:t>
      </w:r>
      <w:r w:rsidRPr="00671E3F">
        <w:t xml:space="preserve">   </w:t>
      </w:r>
    </w:p>
    <w:p w:rsidR="00474519" w:rsidRPr="00671E3F" w:rsidRDefault="00AA09C0" w:rsidP="00E7494D">
      <w:r>
        <w:rPr>
          <w:b/>
        </w:rPr>
        <w:tab/>
      </w:r>
      <w:r w:rsidR="00474519" w:rsidRPr="00671E3F">
        <w:rPr>
          <w:b/>
        </w:rPr>
        <w:t>Table 26</w:t>
      </w:r>
      <w:r w:rsidR="00474519" w:rsidRPr="00671E3F">
        <w:t xml:space="preserve">: </w:t>
      </w:r>
      <w:r w:rsidR="00474519">
        <w:t>S</w:t>
      </w:r>
      <w:r w:rsidR="00474519" w:rsidRPr="00671E3F">
        <w:t>ources of loan for respondents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980"/>
        <w:gridCol w:w="2070"/>
        <w:gridCol w:w="1890"/>
      </w:tblGrid>
      <w:tr w:rsidR="00474519" w:rsidRPr="00671E3F" w:rsidTr="00C70642">
        <w:trPr>
          <w:trHeight w:val="180"/>
        </w:trPr>
        <w:tc>
          <w:tcPr>
            <w:tcW w:w="2160" w:type="dxa"/>
            <w:vMerge w:val="restart"/>
          </w:tcPr>
          <w:p w:rsidR="00474519" w:rsidRPr="00671E3F" w:rsidRDefault="00474519" w:rsidP="00E7494D">
            <w:r w:rsidRPr="00671E3F">
              <w:t xml:space="preserve">Source of loan </w:t>
            </w:r>
          </w:p>
        </w:tc>
        <w:tc>
          <w:tcPr>
            <w:tcW w:w="4050" w:type="dxa"/>
            <w:gridSpan w:val="2"/>
          </w:tcPr>
          <w:p w:rsidR="00474519" w:rsidRPr="00671E3F" w:rsidRDefault="00474519" w:rsidP="00E7494D">
            <w:r w:rsidRPr="00671E3F">
              <w:t xml:space="preserve">Sex of Respondents </w:t>
            </w:r>
          </w:p>
        </w:tc>
        <w:tc>
          <w:tcPr>
            <w:tcW w:w="1890" w:type="dxa"/>
            <w:vMerge w:val="restart"/>
          </w:tcPr>
          <w:p w:rsidR="00474519" w:rsidRPr="00671E3F" w:rsidRDefault="00474519" w:rsidP="00E7494D">
            <w:r w:rsidRPr="00671E3F">
              <w:t xml:space="preserve">Total </w:t>
            </w:r>
          </w:p>
        </w:tc>
      </w:tr>
      <w:tr w:rsidR="00474519" w:rsidRPr="00671E3F" w:rsidTr="00C70642">
        <w:trPr>
          <w:trHeight w:val="225"/>
        </w:trPr>
        <w:tc>
          <w:tcPr>
            <w:tcW w:w="2160" w:type="dxa"/>
            <w:vMerge/>
          </w:tcPr>
          <w:p w:rsidR="00474519" w:rsidRPr="00671E3F" w:rsidRDefault="00474519" w:rsidP="00E7494D"/>
        </w:tc>
        <w:tc>
          <w:tcPr>
            <w:tcW w:w="1980" w:type="dxa"/>
          </w:tcPr>
          <w:p w:rsidR="00474519" w:rsidRPr="00671E3F" w:rsidRDefault="00474519" w:rsidP="00E7494D">
            <w:r w:rsidRPr="00671E3F">
              <w:t xml:space="preserve">Male </w:t>
            </w:r>
          </w:p>
        </w:tc>
        <w:tc>
          <w:tcPr>
            <w:tcW w:w="2070" w:type="dxa"/>
          </w:tcPr>
          <w:p w:rsidR="00474519" w:rsidRPr="00671E3F" w:rsidRDefault="00474519" w:rsidP="00E7494D">
            <w:r w:rsidRPr="00671E3F">
              <w:t xml:space="preserve">Female </w:t>
            </w:r>
          </w:p>
        </w:tc>
        <w:tc>
          <w:tcPr>
            <w:tcW w:w="1890" w:type="dxa"/>
            <w:vMerge/>
          </w:tcPr>
          <w:p w:rsidR="00474519" w:rsidRPr="00671E3F" w:rsidRDefault="00474519" w:rsidP="00E7494D"/>
        </w:tc>
      </w:tr>
      <w:tr w:rsidR="00474519" w:rsidRPr="00671E3F" w:rsidTr="00C70642">
        <w:tc>
          <w:tcPr>
            <w:tcW w:w="2160" w:type="dxa"/>
          </w:tcPr>
          <w:p w:rsidR="00474519" w:rsidRPr="00671E3F" w:rsidRDefault="00474519" w:rsidP="00E7494D">
            <w:r w:rsidRPr="00671E3F">
              <w:t xml:space="preserve">Local lenders </w:t>
            </w:r>
          </w:p>
        </w:tc>
        <w:tc>
          <w:tcPr>
            <w:tcW w:w="1980" w:type="dxa"/>
          </w:tcPr>
          <w:p w:rsidR="00474519" w:rsidRPr="00671E3F" w:rsidRDefault="00474519" w:rsidP="00E7494D">
            <w:r w:rsidRPr="00671E3F">
              <w:t>38 (74.5)</w:t>
            </w:r>
          </w:p>
        </w:tc>
        <w:tc>
          <w:tcPr>
            <w:tcW w:w="2070" w:type="dxa"/>
          </w:tcPr>
          <w:p w:rsidR="00474519" w:rsidRPr="00671E3F" w:rsidRDefault="00474519" w:rsidP="00E7494D">
            <w:r w:rsidRPr="00671E3F">
              <w:t>13 (25.5%)</w:t>
            </w:r>
          </w:p>
        </w:tc>
        <w:tc>
          <w:tcPr>
            <w:tcW w:w="1890" w:type="dxa"/>
          </w:tcPr>
          <w:p w:rsidR="00474519" w:rsidRPr="00671E3F" w:rsidRDefault="00474519" w:rsidP="00E7494D">
            <w:r w:rsidRPr="00671E3F">
              <w:t>51 (100.0%)</w:t>
            </w:r>
          </w:p>
        </w:tc>
      </w:tr>
      <w:tr w:rsidR="00474519" w:rsidRPr="00671E3F" w:rsidTr="00C70642">
        <w:tc>
          <w:tcPr>
            <w:tcW w:w="2160" w:type="dxa"/>
          </w:tcPr>
          <w:p w:rsidR="00474519" w:rsidRPr="00671E3F" w:rsidRDefault="00474519" w:rsidP="00E7494D">
            <w:r w:rsidRPr="00671E3F">
              <w:t xml:space="preserve">Relatives </w:t>
            </w:r>
          </w:p>
        </w:tc>
        <w:tc>
          <w:tcPr>
            <w:tcW w:w="1980" w:type="dxa"/>
          </w:tcPr>
          <w:p w:rsidR="00474519" w:rsidRPr="00671E3F" w:rsidRDefault="00474519" w:rsidP="00E7494D">
            <w:r>
              <w:t>15</w:t>
            </w:r>
            <w:r w:rsidRPr="00671E3F">
              <w:t>(42.9%)</w:t>
            </w:r>
          </w:p>
        </w:tc>
        <w:tc>
          <w:tcPr>
            <w:tcW w:w="2070" w:type="dxa"/>
          </w:tcPr>
          <w:p w:rsidR="00474519" w:rsidRPr="00671E3F" w:rsidRDefault="00474519" w:rsidP="00E7494D">
            <w:r w:rsidRPr="00671E3F">
              <w:t>20 (57.1%)</w:t>
            </w:r>
          </w:p>
        </w:tc>
        <w:tc>
          <w:tcPr>
            <w:tcW w:w="1890" w:type="dxa"/>
          </w:tcPr>
          <w:p w:rsidR="00474519" w:rsidRPr="00671E3F" w:rsidRDefault="00474519" w:rsidP="00E7494D">
            <w:r w:rsidRPr="00671E3F">
              <w:t>35 (100.0%)</w:t>
            </w:r>
          </w:p>
        </w:tc>
      </w:tr>
      <w:tr w:rsidR="00474519" w:rsidRPr="00671E3F" w:rsidTr="00C70642">
        <w:tc>
          <w:tcPr>
            <w:tcW w:w="2160" w:type="dxa"/>
          </w:tcPr>
          <w:p w:rsidR="00474519" w:rsidRPr="00671E3F" w:rsidRDefault="00474519" w:rsidP="00E7494D">
            <w:r w:rsidRPr="00671E3F">
              <w:t xml:space="preserve">Friends </w:t>
            </w:r>
          </w:p>
        </w:tc>
        <w:tc>
          <w:tcPr>
            <w:tcW w:w="1980" w:type="dxa"/>
          </w:tcPr>
          <w:p w:rsidR="00474519" w:rsidRPr="00671E3F" w:rsidRDefault="00474519" w:rsidP="00E7494D">
            <w:r w:rsidRPr="00671E3F">
              <w:t>5 (83.3%)</w:t>
            </w:r>
          </w:p>
        </w:tc>
        <w:tc>
          <w:tcPr>
            <w:tcW w:w="2070" w:type="dxa"/>
          </w:tcPr>
          <w:p w:rsidR="00474519" w:rsidRPr="00671E3F" w:rsidRDefault="00474519" w:rsidP="00E7494D">
            <w:r w:rsidRPr="00671E3F">
              <w:t>1 (16.7%)</w:t>
            </w:r>
          </w:p>
        </w:tc>
        <w:tc>
          <w:tcPr>
            <w:tcW w:w="1890" w:type="dxa"/>
          </w:tcPr>
          <w:p w:rsidR="00474519" w:rsidRPr="00671E3F" w:rsidRDefault="00474519" w:rsidP="00E7494D">
            <w:r w:rsidRPr="00671E3F">
              <w:t>6 (100.0%)</w:t>
            </w:r>
          </w:p>
        </w:tc>
      </w:tr>
      <w:tr w:rsidR="00474519" w:rsidRPr="00671E3F" w:rsidTr="00C70642">
        <w:tc>
          <w:tcPr>
            <w:tcW w:w="2160" w:type="dxa"/>
          </w:tcPr>
          <w:p w:rsidR="00474519" w:rsidRPr="00671E3F" w:rsidRDefault="00474519" w:rsidP="00D1685C">
            <w:pPr>
              <w:ind w:left="0"/>
            </w:pPr>
            <w:r w:rsidRPr="00671E3F">
              <w:t xml:space="preserve">From government </w:t>
            </w:r>
          </w:p>
        </w:tc>
        <w:tc>
          <w:tcPr>
            <w:tcW w:w="1980" w:type="dxa"/>
          </w:tcPr>
          <w:p w:rsidR="00474519" w:rsidRPr="00671E3F" w:rsidRDefault="00474519" w:rsidP="00E7494D">
            <w:r>
              <w:t>10</w:t>
            </w:r>
            <w:r w:rsidRPr="00671E3F">
              <w:t>(100.0%)</w:t>
            </w:r>
          </w:p>
        </w:tc>
        <w:tc>
          <w:tcPr>
            <w:tcW w:w="2070" w:type="dxa"/>
          </w:tcPr>
          <w:p w:rsidR="00474519" w:rsidRPr="00671E3F" w:rsidRDefault="00474519" w:rsidP="00E7494D">
            <w:r w:rsidRPr="00671E3F">
              <w:t>0 (0.0%)</w:t>
            </w:r>
          </w:p>
        </w:tc>
        <w:tc>
          <w:tcPr>
            <w:tcW w:w="1890" w:type="dxa"/>
          </w:tcPr>
          <w:p w:rsidR="00474519" w:rsidRPr="00671E3F" w:rsidRDefault="00474519" w:rsidP="00E7494D">
            <w:r w:rsidRPr="00671E3F">
              <w:t>10 (100.0%)</w:t>
            </w:r>
          </w:p>
        </w:tc>
      </w:tr>
      <w:tr w:rsidR="00474519" w:rsidRPr="00671E3F" w:rsidTr="00C70642">
        <w:tc>
          <w:tcPr>
            <w:tcW w:w="2160" w:type="dxa"/>
          </w:tcPr>
          <w:p w:rsidR="00474519" w:rsidRPr="00671E3F" w:rsidRDefault="00474519" w:rsidP="00E7494D">
            <w:r w:rsidRPr="00671E3F">
              <w:t xml:space="preserve">Total </w:t>
            </w:r>
          </w:p>
        </w:tc>
        <w:tc>
          <w:tcPr>
            <w:tcW w:w="1980" w:type="dxa"/>
          </w:tcPr>
          <w:p w:rsidR="00474519" w:rsidRPr="00EA0550" w:rsidRDefault="00474519" w:rsidP="00E7494D">
            <w:r w:rsidRPr="00EA0550">
              <w:t>68(66.7%)</w:t>
            </w:r>
          </w:p>
        </w:tc>
        <w:tc>
          <w:tcPr>
            <w:tcW w:w="2070" w:type="dxa"/>
          </w:tcPr>
          <w:p w:rsidR="00474519" w:rsidRPr="00671E3F" w:rsidRDefault="00474519" w:rsidP="00E7494D">
            <w:r w:rsidRPr="00671E3F">
              <w:t>34 (33.3%)</w:t>
            </w:r>
          </w:p>
        </w:tc>
        <w:tc>
          <w:tcPr>
            <w:tcW w:w="1890" w:type="dxa"/>
          </w:tcPr>
          <w:p w:rsidR="00474519" w:rsidRPr="00671E3F" w:rsidRDefault="00474519" w:rsidP="00E7494D">
            <w:r>
              <w:t>102</w:t>
            </w:r>
            <w:r w:rsidRPr="00671E3F">
              <w:t>(100.0%)</w:t>
            </w:r>
          </w:p>
        </w:tc>
      </w:tr>
    </w:tbl>
    <w:p w:rsidR="00474519" w:rsidRPr="00671E3F" w:rsidRDefault="00474519" w:rsidP="00E7494D">
      <w:r w:rsidRPr="00671E3F">
        <w:t>Source: Own survey finding, 20</w:t>
      </w:r>
      <w:r>
        <w:t>11</w:t>
      </w:r>
    </w:p>
    <w:p w:rsidR="00D1685C" w:rsidRDefault="00474519" w:rsidP="00D1685C">
      <w:r w:rsidRPr="00671E3F">
        <w:t xml:space="preserve">Loan may be </w:t>
      </w:r>
      <w:r>
        <w:t>sought</w:t>
      </w:r>
      <w:r w:rsidRPr="00671E3F">
        <w:t xml:space="preserve"> from different sources for various purposes. Most respondents </w:t>
      </w:r>
      <w:r>
        <w:t>had obtained</w:t>
      </w:r>
      <w:r w:rsidRPr="00671E3F">
        <w:t xml:space="preserve"> loan to purchase consumable</w:t>
      </w:r>
      <w:r>
        <w:t>s</w:t>
      </w:r>
      <w:r w:rsidRPr="00671E3F">
        <w:t xml:space="preserve"> (44.1%). </w:t>
      </w:r>
      <w:r>
        <w:t xml:space="preserve">In this regard, large percentage 68.8% of </w:t>
      </w:r>
      <w:r w:rsidRPr="00671E3F">
        <w:t xml:space="preserve">nearly double FHHs </w:t>
      </w:r>
      <w:r>
        <w:t>acquired</w:t>
      </w:r>
      <w:r w:rsidRPr="00671E3F">
        <w:t xml:space="preserve"> loan than their male counterparts</w:t>
      </w:r>
      <w:r>
        <w:t xml:space="preserve"> (35.3%)</w:t>
      </w:r>
      <w:r w:rsidRPr="00671E3F">
        <w:t xml:space="preserve">. </w:t>
      </w:r>
      <w:proofErr w:type="gramStart"/>
      <w:r>
        <w:t xml:space="preserve">Surprisingly, </w:t>
      </w:r>
      <w:r w:rsidRPr="00671E3F">
        <w:t>26.5 percent of the MHHs taken</w:t>
      </w:r>
      <w:r>
        <w:t xml:space="preserve"> loan to buy fixed assets, where</w:t>
      </w:r>
      <w:r w:rsidRPr="00671E3F">
        <w:t xml:space="preserve">as </w:t>
      </w:r>
      <w:r>
        <w:t>no</w:t>
      </w:r>
      <w:r w:rsidRPr="00671E3F">
        <w:t xml:space="preserve"> FHHs are found in this category.</w:t>
      </w:r>
      <w:proofErr w:type="gramEnd"/>
      <w:r w:rsidRPr="00671E3F">
        <w:t xml:space="preserve"> Hence, it can safely</w:t>
      </w:r>
      <w:r>
        <w:t xml:space="preserve"> be</w:t>
      </w:r>
      <w:r w:rsidRPr="00671E3F">
        <w:t xml:space="preserve"> said that, the MHHs </w:t>
      </w:r>
      <w:r>
        <w:t>were obtaining</w:t>
      </w:r>
      <w:r w:rsidRPr="00671E3F">
        <w:t xml:space="preserve"> loan further</w:t>
      </w:r>
      <w:r>
        <w:t xml:space="preserve"> to</w:t>
      </w:r>
      <w:r w:rsidRPr="00671E3F">
        <w:t xml:space="preserve"> generate income and improve their livelihood, whereas the FHHs</w:t>
      </w:r>
      <w:r>
        <w:t xml:space="preserve"> were</w:t>
      </w:r>
      <w:r w:rsidRPr="00671E3F">
        <w:t xml:space="preserve"> spending</w:t>
      </w:r>
      <w:r>
        <w:t xml:space="preserve"> it </w:t>
      </w:r>
      <w:r w:rsidRPr="00671E3F">
        <w:t>for</w:t>
      </w:r>
      <w:r>
        <w:t xml:space="preserve"> day to day</w:t>
      </w:r>
      <w:r w:rsidRPr="00671E3F">
        <w:t xml:space="preserve"> consumable</w:t>
      </w:r>
      <w:r>
        <w:t>s (T</w:t>
      </w:r>
      <w:r w:rsidRPr="00E85A48">
        <w:t>able</w:t>
      </w:r>
      <w:r>
        <w:t xml:space="preserve"> 27).  </w:t>
      </w:r>
      <w:r w:rsidRPr="00671E3F">
        <w:t xml:space="preserve">   </w:t>
      </w:r>
    </w:p>
    <w:p w:rsidR="00D1685C" w:rsidRDefault="00D1685C" w:rsidP="00D1685C"/>
    <w:p w:rsidR="00D1685C" w:rsidRDefault="00D1685C" w:rsidP="00D1685C"/>
    <w:p w:rsidR="00D1685C" w:rsidRDefault="00D1685C" w:rsidP="00D1685C"/>
    <w:p w:rsidR="00D1685C" w:rsidRDefault="00D1685C" w:rsidP="00D1685C"/>
    <w:p w:rsidR="00D1685C" w:rsidRDefault="00D1685C" w:rsidP="00D1685C"/>
    <w:p w:rsidR="00474519" w:rsidRPr="00671E3F" w:rsidRDefault="00474519" w:rsidP="00D1685C">
      <w:r w:rsidRPr="00671E3F">
        <w:rPr>
          <w:b/>
        </w:rPr>
        <w:lastRenderedPageBreak/>
        <w:t>Table 27:</w:t>
      </w:r>
      <w:r w:rsidRPr="00671E3F">
        <w:t xml:space="preserve"> Purpose of loan taken by household heads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1689"/>
        <w:gridCol w:w="1620"/>
        <w:gridCol w:w="2070"/>
      </w:tblGrid>
      <w:tr w:rsidR="00474519" w:rsidRPr="00671E3F" w:rsidTr="00807324">
        <w:trPr>
          <w:trHeight w:val="195"/>
        </w:trPr>
        <w:tc>
          <w:tcPr>
            <w:tcW w:w="3261" w:type="dxa"/>
            <w:vMerge w:val="restart"/>
          </w:tcPr>
          <w:p w:rsidR="00474519" w:rsidRPr="00671E3F" w:rsidRDefault="00474519" w:rsidP="00C52B9F">
            <w:pPr>
              <w:spacing w:line="360" w:lineRule="auto"/>
              <w:ind w:right="-72"/>
            </w:pPr>
            <w:r w:rsidRPr="00671E3F">
              <w:t xml:space="preserve">Purpose  of loan </w:t>
            </w:r>
          </w:p>
        </w:tc>
        <w:tc>
          <w:tcPr>
            <w:tcW w:w="3309" w:type="dxa"/>
            <w:gridSpan w:val="2"/>
          </w:tcPr>
          <w:p w:rsidR="00474519" w:rsidRPr="00671E3F" w:rsidRDefault="00474519" w:rsidP="00C52B9F">
            <w:pPr>
              <w:spacing w:line="360" w:lineRule="auto"/>
              <w:ind w:right="-72"/>
            </w:pPr>
            <w:r w:rsidRPr="00671E3F">
              <w:t xml:space="preserve">Sex of Respondents </w:t>
            </w:r>
          </w:p>
        </w:tc>
        <w:tc>
          <w:tcPr>
            <w:tcW w:w="2070" w:type="dxa"/>
            <w:vMerge w:val="restart"/>
          </w:tcPr>
          <w:p w:rsidR="00474519" w:rsidRPr="00671E3F" w:rsidRDefault="00474519" w:rsidP="00C52B9F">
            <w:pPr>
              <w:spacing w:line="360" w:lineRule="auto"/>
              <w:ind w:right="-72"/>
            </w:pPr>
            <w:r w:rsidRPr="00671E3F">
              <w:t xml:space="preserve">Total </w:t>
            </w:r>
          </w:p>
        </w:tc>
      </w:tr>
      <w:tr w:rsidR="00474519" w:rsidRPr="00671E3F" w:rsidTr="00807324">
        <w:trPr>
          <w:trHeight w:val="210"/>
        </w:trPr>
        <w:tc>
          <w:tcPr>
            <w:tcW w:w="3261" w:type="dxa"/>
            <w:vMerge/>
          </w:tcPr>
          <w:p w:rsidR="00474519" w:rsidRPr="00671E3F" w:rsidRDefault="00474519" w:rsidP="00C52B9F">
            <w:pPr>
              <w:spacing w:line="360" w:lineRule="auto"/>
              <w:ind w:right="-72"/>
            </w:pPr>
          </w:p>
        </w:tc>
        <w:tc>
          <w:tcPr>
            <w:tcW w:w="1689" w:type="dxa"/>
          </w:tcPr>
          <w:p w:rsidR="00474519" w:rsidRPr="00671E3F" w:rsidRDefault="00474519" w:rsidP="00C52B9F">
            <w:pPr>
              <w:spacing w:line="360" w:lineRule="auto"/>
              <w:ind w:right="-72"/>
            </w:pPr>
            <w:r w:rsidRPr="00671E3F">
              <w:t xml:space="preserve">Male </w:t>
            </w:r>
          </w:p>
        </w:tc>
        <w:tc>
          <w:tcPr>
            <w:tcW w:w="1620" w:type="dxa"/>
          </w:tcPr>
          <w:p w:rsidR="00474519" w:rsidRPr="00671E3F" w:rsidRDefault="00474519" w:rsidP="00C52B9F">
            <w:pPr>
              <w:spacing w:line="360" w:lineRule="auto"/>
              <w:ind w:right="-72"/>
            </w:pPr>
            <w:r w:rsidRPr="00671E3F">
              <w:t xml:space="preserve">Female </w:t>
            </w:r>
          </w:p>
        </w:tc>
        <w:tc>
          <w:tcPr>
            <w:tcW w:w="2070" w:type="dxa"/>
            <w:vMerge/>
          </w:tcPr>
          <w:p w:rsidR="00474519" w:rsidRPr="00671E3F" w:rsidRDefault="00474519" w:rsidP="00C52B9F">
            <w:pPr>
              <w:spacing w:line="360" w:lineRule="auto"/>
              <w:ind w:right="-72"/>
            </w:pPr>
          </w:p>
        </w:tc>
      </w:tr>
      <w:tr w:rsidR="00474519" w:rsidRPr="00671E3F" w:rsidTr="00807324">
        <w:tc>
          <w:tcPr>
            <w:tcW w:w="3261" w:type="dxa"/>
          </w:tcPr>
          <w:p w:rsidR="00474519" w:rsidRPr="00671E3F" w:rsidRDefault="00474519" w:rsidP="00F32EBA">
            <w:pPr>
              <w:spacing w:line="360" w:lineRule="auto"/>
              <w:ind w:right="-72"/>
            </w:pPr>
            <w:r w:rsidRPr="00671E3F">
              <w:t xml:space="preserve">To by agricultural inputs </w:t>
            </w:r>
          </w:p>
        </w:tc>
        <w:tc>
          <w:tcPr>
            <w:tcW w:w="1689" w:type="dxa"/>
          </w:tcPr>
          <w:p w:rsidR="00474519" w:rsidRPr="00671E3F" w:rsidRDefault="00474519" w:rsidP="00F32EBA">
            <w:pPr>
              <w:spacing w:line="360" w:lineRule="auto"/>
              <w:ind w:right="-72"/>
            </w:pPr>
            <w:r w:rsidRPr="00671E3F">
              <w:t>25 (36.7%)</w:t>
            </w:r>
          </w:p>
        </w:tc>
        <w:tc>
          <w:tcPr>
            <w:tcW w:w="1620" w:type="dxa"/>
          </w:tcPr>
          <w:p w:rsidR="00474519" w:rsidRPr="00671E3F" w:rsidRDefault="00474519" w:rsidP="00F32EBA">
            <w:pPr>
              <w:spacing w:line="360" w:lineRule="auto"/>
              <w:ind w:right="-72"/>
            </w:pPr>
            <w:r w:rsidRPr="00671E3F">
              <w:t>13 (38.2%)</w:t>
            </w:r>
          </w:p>
        </w:tc>
        <w:tc>
          <w:tcPr>
            <w:tcW w:w="2070" w:type="dxa"/>
          </w:tcPr>
          <w:p w:rsidR="00474519" w:rsidRPr="00671E3F" w:rsidRDefault="00474519" w:rsidP="00F32EBA">
            <w:pPr>
              <w:spacing w:line="360" w:lineRule="auto"/>
              <w:ind w:right="-72"/>
            </w:pPr>
            <w:r w:rsidRPr="00671E3F">
              <w:t>38 (37.3%)</w:t>
            </w:r>
          </w:p>
        </w:tc>
      </w:tr>
      <w:tr w:rsidR="00474519" w:rsidRPr="00671E3F" w:rsidTr="00807324">
        <w:tc>
          <w:tcPr>
            <w:tcW w:w="3261" w:type="dxa"/>
          </w:tcPr>
          <w:p w:rsidR="00474519" w:rsidRPr="00671E3F" w:rsidRDefault="00474519" w:rsidP="00F32EBA">
            <w:pPr>
              <w:spacing w:line="360" w:lineRule="auto"/>
            </w:pPr>
            <w:r w:rsidRPr="00671E3F">
              <w:t xml:space="preserve">To buy consumables </w:t>
            </w:r>
          </w:p>
        </w:tc>
        <w:tc>
          <w:tcPr>
            <w:tcW w:w="1689" w:type="dxa"/>
          </w:tcPr>
          <w:p w:rsidR="00474519" w:rsidRPr="00671E3F" w:rsidRDefault="00474519" w:rsidP="00F32EBA">
            <w:pPr>
              <w:spacing w:line="360" w:lineRule="auto"/>
            </w:pPr>
            <w:r w:rsidRPr="00671E3F">
              <w:t>24 (35.3%)</w:t>
            </w:r>
          </w:p>
        </w:tc>
        <w:tc>
          <w:tcPr>
            <w:tcW w:w="1620" w:type="dxa"/>
          </w:tcPr>
          <w:p w:rsidR="00474519" w:rsidRPr="00671E3F" w:rsidRDefault="00474519" w:rsidP="00F32EBA">
            <w:pPr>
              <w:spacing w:line="360" w:lineRule="auto"/>
            </w:pPr>
            <w:r w:rsidRPr="00671E3F">
              <w:t>21 (61.8%)</w:t>
            </w:r>
          </w:p>
        </w:tc>
        <w:tc>
          <w:tcPr>
            <w:tcW w:w="2070" w:type="dxa"/>
          </w:tcPr>
          <w:p w:rsidR="00474519" w:rsidRPr="00671E3F" w:rsidRDefault="00474519" w:rsidP="00F32EBA">
            <w:pPr>
              <w:spacing w:line="360" w:lineRule="auto"/>
            </w:pPr>
            <w:r w:rsidRPr="00671E3F">
              <w:t>45 (44.1%)</w:t>
            </w:r>
          </w:p>
        </w:tc>
      </w:tr>
      <w:tr w:rsidR="00474519" w:rsidRPr="00671E3F" w:rsidTr="00807324">
        <w:tc>
          <w:tcPr>
            <w:tcW w:w="3261" w:type="dxa"/>
          </w:tcPr>
          <w:p w:rsidR="00474519" w:rsidRPr="00671E3F" w:rsidRDefault="00474519" w:rsidP="00F32EBA">
            <w:pPr>
              <w:spacing w:line="360" w:lineRule="auto"/>
            </w:pPr>
            <w:r w:rsidRPr="00671E3F">
              <w:t xml:space="preserve">To buy fixed assets </w:t>
            </w:r>
          </w:p>
        </w:tc>
        <w:tc>
          <w:tcPr>
            <w:tcW w:w="1689" w:type="dxa"/>
          </w:tcPr>
          <w:p w:rsidR="00474519" w:rsidRPr="00671E3F" w:rsidRDefault="00474519" w:rsidP="00F32EBA">
            <w:pPr>
              <w:spacing w:line="360" w:lineRule="auto"/>
            </w:pPr>
            <w:r w:rsidRPr="00671E3F">
              <w:t>18 (26.5%)</w:t>
            </w:r>
          </w:p>
        </w:tc>
        <w:tc>
          <w:tcPr>
            <w:tcW w:w="1620" w:type="dxa"/>
          </w:tcPr>
          <w:p w:rsidR="00474519" w:rsidRPr="00671E3F" w:rsidRDefault="00474519" w:rsidP="00F32EBA">
            <w:pPr>
              <w:spacing w:line="360" w:lineRule="auto"/>
            </w:pPr>
            <w:r w:rsidRPr="00671E3F">
              <w:t>0 (0.0%)</w:t>
            </w:r>
          </w:p>
        </w:tc>
        <w:tc>
          <w:tcPr>
            <w:tcW w:w="2070" w:type="dxa"/>
          </w:tcPr>
          <w:p w:rsidR="00474519" w:rsidRPr="00671E3F" w:rsidRDefault="00474519" w:rsidP="00F32EBA">
            <w:pPr>
              <w:spacing w:line="360" w:lineRule="auto"/>
            </w:pPr>
            <w:r w:rsidRPr="00671E3F">
              <w:t>18 (17.6%)</w:t>
            </w:r>
          </w:p>
        </w:tc>
      </w:tr>
      <w:tr w:rsidR="00474519" w:rsidRPr="00671E3F" w:rsidTr="00807324">
        <w:tc>
          <w:tcPr>
            <w:tcW w:w="3261" w:type="dxa"/>
          </w:tcPr>
          <w:p w:rsidR="00474519" w:rsidRPr="00671E3F" w:rsidRDefault="00474519" w:rsidP="00F32EBA">
            <w:pPr>
              <w:spacing w:line="360" w:lineRule="auto"/>
            </w:pPr>
            <w:r w:rsidRPr="00671E3F">
              <w:t xml:space="preserve">For medical treatment </w:t>
            </w:r>
          </w:p>
        </w:tc>
        <w:tc>
          <w:tcPr>
            <w:tcW w:w="1689" w:type="dxa"/>
          </w:tcPr>
          <w:p w:rsidR="00474519" w:rsidRPr="00671E3F" w:rsidRDefault="00474519" w:rsidP="00F32EBA">
            <w:pPr>
              <w:spacing w:line="360" w:lineRule="auto"/>
            </w:pPr>
            <w:r w:rsidRPr="00671E3F">
              <w:t>1 (1.5%)</w:t>
            </w:r>
          </w:p>
        </w:tc>
        <w:tc>
          <w:tcPr>
            <w:tcW w:w="1620" w:type="dxa"/>
          </w:tcPr>
          <w:p w:rsidR="00474519" w:rsidRPr="00671E3F" w:rsidRDefault="00474519" w:rsidP="00F32EBA">
            <w:pPr>
              <w:spacing w:line="360" w:lineRule="auto"/>
            </w:pPr>
            <w:r w:rsidRPr="00671E3F">
              <w:t>0 (0.0%)</w:t>
            </w:r>
          </w:p>
        </w:tc>
        <w:tc>
          <w:tcPr>
            <w:tcW w:w="2070" w:type="dxa"/>
          </w:tcPr>
          <w:p w:rsidR="00474519" w:rsidRPr="00671E3F" w:rsidRDefault="00474519" w:rsidP="00F32EBA">
            <w:pPr>
              <w:spacing w:line="360" w:lineRule="auto"/>
            </w:pPr>
            <w:r w:rsidRPr="00671E3F">
              <w:t>1 (1.0%)</w:t>
            </w:r>
          </w:p>
        </w:tc>
      </w:tr>
      <w:tr w:rsidR="00474519" w:rsidRPr="00671E3F" w:rsidTr="00807324">
        <w:tc>
          <w:tcPr>
            <w:tcW w:w="3261" w:type="dxa"/>
          </w:tcPr>
          <w:p w:rsidR="00474519" w:rsidRPr="00671E3F" w:rsidRDefault="00474519" w:rsidP="00F32EBA">
            <w:pPr>
              <w:spacing w:line="360" w:lineRule="auto"/>
            </w:pPr>
            <w:r w:rsidRPr="00671E3F">
              <w:t xml:space="preserve">Total </w:t>
            </w:r>
          </w:p>
        </w:tc>
        <w:tc>
          <w:tcPr>
            <w:tcW w:w="1689" w:type="dxa"/>
          </w:tcPr>
          <w:p w:rsidR="00474519" w:rsidRPr="00671E3F" w:rsidRDefault="00474519" w:rsidP="00F32EBA">
            <w:pPr>
              <w:spacing w:line="360" w:lineRule="auto"/>
              <w:ind w:left="51"/>
            </w:pPr>
            <w:r w:rsidRPr="00671E3F">
              <w:t>68 (100.0%)</w:t>
            </w:r>
          </w:p>
        </w:tc>
        <w:tc>
          <w:tcPr>
            <w:tcW w:w="1620" w:type="dxa"/>
          </w:tcPr>
          <w:p w:rsidR="00474519" w:rsidRPr="00671E3F" w:rsidRDefault="00474519" w:rsidP="00F32EBA">
            <w:pPr>
              <w:spacing w:line="360" w:lineRule="auto"/>
              <w:ind w:left="0"/>
            </w:pPr>
            <w:r w:rsidRPr="00671E3F">
              <w:t>34 (100.0%)</w:t>
            </w:r>
          </w:p>
        </w:tc>
        <w:tc>
          <w:tcPr>
            <w:tcW w:w="2070" w:type="dxa"/>
          </w:tcPr>
          <w:p w:rsidR="00474519" w:rsidRPr="00671E3F" w:rsidRDefault="00474519" w:rsidP="00F32EBA">
            <w:pPr>
              <w:spacing w:line="360" w:lineRule="auto"/>
            </w:pPr>
            <w:r w:rsidRPr="00671E3F">
              <w:t>102 (100.0%)</w:t>
            </w:r>
          </w:p>
        </w:tc>
      </w:tr>
    </w:tbl>
    <w:p w:rsidR="00474519" w:rsidRPr="00671E3F" w:rsidRDefault="00474519" w:rsidP="00E7494D">
      <w:r>
        <w:t xml:space="preserve">         </w:t>
      </w:r>
      <w:r w:rsidRPr="00671E3F">
        <w:t>Source: Own survey finding, 20</w:t>
      </w:r>
      <w:r>
        <w:t>11</w:t>
      </w:r>
    </w:p>
    <w:p w:rsidR="00F32EBA" w:rsidRDefault="00474519" w:rsidP="00E7494D">
      <w:r>
        <w:t xml:space="preserve"> </w:t>
      </w:r>
      <w:r w:rsidRPr="00671E3F">
        <w:t xml:space="preserve">Household heads </w:t>
      </w:r>
      <w:r>
        <w:t>who were not seeking loan</w:t>
      </w:r>
      <w:r w:rsidRPr="00671E3F">
        <w:t xml:space="preserve"> were asked</w:t>
      </w:r>
      <w:r>
        <w:t xml:space="preserve"> for</w:t>
      </w:r>
      <w:r w:rsidRPr="00671E3F">
        <w:t xml:space="preserve"> the reasons behind </w:t>
      </w:r>
      <w:r>
        <w:t>they reluctance to accept a loan. Most Respondents</w:t>
      </w:r>
      <w:r w:rsidRPr="00671E3F">
        <w:t xml:space="preserve"> </w:t>
      </w:r>
      <w:r>
        <w:t>(</w:t>
      </w:r>
      <w:r w:rsidRPr="00671E3F">
        <w:t>78.6</w:t>
      </w:r>
      <w:r>
        <w:t>%)</w:t>
      </w:r>
      <w:r w:rsidRPr="00671E3F">
        <w:t xml:space="preserve"> </w:t>
      </w:r>
      <w:r>
        <w:t xml:space="preserve">expressed that they have no need for loan while </w:t>
      </w:r>
      <w:r w:rsidRPr="00671E3F">
        <w:t>the remaining 21.4</w:t>
      </w:r>
      <w:r>
        <w:t xml:space="preserve">% </w:t>
      </w:r>
      <w:r w:rsidRPr="00671E3F">
        <w:t>claimed lack of collateral as the constraint for not taking loans</w:t>
      </w:r>
      <w:r>
        <w:t xml:space="preserve"> (T</w:t>
      </w:r>
      <w:r w:rsidRPr="00E85A48">
        <w:t>able</w:t>
      </w:r>
      <w:r>
        <w:t xml:space="preserve"> 28).  </w:t>
      </w:r>
      <w:r w:rsidRPr="00671E3F">
        <w:t xml:space="preserve">   </w:t>
      </w:r>
    </w:p>
    <w:p w:rsidR="00474519" w:rsidRPr="00436524" w:rsidRDefault="00474519" w:rsidP="00E7494D">
      <w:r w:rsidRPr="00671E3F">
        <w:t xml:space="preserve">. </w:t>
      </w:r>
      <w:r w:rsidRPr="00671E3F">
        <w:rPr>
          <w:b/>
        </w:rPr>
        <w:t>Table 28:</w:t>
      </w:r>
      <w:r w:rsidRPr="00671E3F">
        <w:t xml:space="preserve"> reasons for not taking loan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6"/>
        <w:gridCol w:w="1734"/>
        <w:gridCol w:w="1530"/>
        <w:gridCol w:w="1530"/>
      </w:tblGrid>
      <w:tr w:rsidR="00474519" w:rsidRPr="00671E3F" w:rsidTr="00AA09C0">
        <w:trPr>
          <w:trHeight w:val="120"/>
        </w:trPr>
        <w:tc>
          <w:tcPr>
            <w:tcW w:w="3036" w:type="dxa"/>
            <w:vMerge w:val="restart"/>
          </w:tcPr>
          <w:p w:rsidR="00474519" w:rsidRPr="00671E3F" w:rsidRDefault="00474519" w:rsidP="00E7494D">
            <w:r w:rsidRPr="00671E3F">
              <w:t xml:space="preserve">Reasons </w:t>
            </w:r>
          </w:p>
        </w:tc>
        <w:tc>
          <w:tcPr>
            <w:tcW w:w="3264" w:type="dxa"/>
            <w:gridSpan w:val="2"/>
          </w:tcPr>
          <w:p w:rsidR="00474519" w:rsidRPr="00671E3F" w:rsidRDefault="00474519" w:rsidP="00E7494D">
            <w:r w:rsidRPr="00671E3F">
              <w:t xml:space="preserve">Sex of Respondents </w:t>
            </w:r>
          </w:p>
        </w:tc>
        <w:tc>
          <w:tcPr>
            <w:tcW w:w="1530" w:type="dxa"/>
            <w:vMerge w:val="restart"/>
          </w:tcPr>
          <w:p w:rsidR="00474519" w:rsidRPr="00671E3F" w:rsidRDefault="00474519" w:rsidP="00E7494D">
            <w:r w:rsidRPr="00671E3F">
              <w:t xml:space="preserve">Total </w:t>
            </w:r>
          </w:p>
        </w:tc>
      </w:tr>
      <w:tr w:rsidR="00474519" w:rsidRPr="00671E3F" w:rsidTr="00AA09C0">
        <w:trPr>
          <w:trHeight w:val="285"/>
        </w:trPr>
        <w:tc>
          <w:tcPr>
            <w:tcW w:w="3036" w:type="dxa"/>
            <w:vMerge/>
          </w:tcPr>
          <w:p w:rsidR="00474519" w:rsidRPr="00671E3F" w:rsidRDefault="00474519" w:rsidP="00E7494D"/>
        </w:tc>
        <w:tc>
          <w:tcPr>
            <w:tcW w:w="1734" w:type="dxa"/>
          </w:tcPr>
          <w:p w:rsidR="00474519" w:rsidRPr="00671E3F" w:rsidRDefault="00474519" w:rsidP="00E7494D">
            <w:r w:rsidRPr="00671E3F">
              <w:t xml:space="preserve">Male </w:t>
            </w:r>
          </w:p>
        </w:tc>
        <w:tc>
          <w:tcPr>
            <w:tcW w:w="1530" w:type="dxa"/>
          </w:tcPr>
          <w:p w:rsidR="00474519" w:rsidRPr="00671E3F" w:rsidRDefault="00474519" w:rsidP="00E7494D">
            <w:r w:rsidRPr="00671E3F">
              <w:t xml:space="preserve">Female </w:t>
            </w:r>
          </w:p>
        </w:tc>
        <w:tc>
          <w:tcPr>
            <w:tcW w:w="1530" w:type="dxa"/>
            <w:vMerge/>
          </w:tcPr>
          <w:p w:rsidR="00474519" w:rsidRPr="00671E3F" w:rsidRDefault="00474519" w:rsidP="00E7494D"/>
        </w:tc>
      </w:tr>
      <w:tr w:rsidR="00474519" w:rsidRPr="00671E3F" w:rsidTr="00AA09C0">
        <w:tc>
          <w:tcPr>
            <w:tcW w:w="3036" w:type="dxa"/>
          </w:tcPr>
          <w:p w:rsidR="00474519" w:rsidRPr="00671E3F" w:rsidRDefault="00474519" w:rsidP="00E7494D">
            <w:r w:rsidRPr="00671E3F">
              <w:t>Due to lack of collateral</w:t>
            </w:r>
          </w:p>
        </w:tc>
        <w:tc>
          <w:tcPr>
            <w:tcW w:w="1734" w:type="dxa"/>
          </w:tcPr>
          <w:p w:rsidR="00474519" w:rsidRPr="00671E3F" w:rsidRDefault="00474519" w:rsidP="00E7494D">
            <w:r w:rsidRPr="00671E3F">
              <w:t>3 (23.1%)</w:t>
            </w:r>
          </w:p>
        </w:tc>
        <w:tc>
          <w:tcPr>
            <w:tcW w:w="1530" w:type="dxa"/>
          </w:tcPr>
          <w:p w:rsidR="00474519" w:rsidRPr="00671E3F" w:rsidRDefault="00474519" w:rsidP="00AA09C0">
            <w:pPr>
              <w:ind w:left="162"/>
            </w:pPr>
            <w:r w:rsidRPr="00671E3F">
              <w:t>0 (0.0%)</w:t>
            </w:r>
          </w:p>
        </w:tc>
        <w:tc>
          <w:tcPr>
            <w:tcW w:w="1530" w:type="dxa"/>
          </w:tcPr>
          <w:p w:rsidR="00474519" w:rsidRPr="00671E3F" w:rsidRDefault="00474519" w:rsidP="00AA09C0">
            <w:pPr>
              <w:ind w:left="162"/>
            </w:pPr>
            <w:r w:rsidRPr="00671E3F">
              <w:t>3 (21.4%)</w:t>
            </w:r>
          </w:p>
        </w:tc>
      </w:tr>
      <w:tr w:rsidR="00474519" w:rsidRPr="00671E3F" w:rsidTr="00AA09C0">
        <w:tc>
          <w:tcPr>
            <w:tcW w:w="3036" w:type="dxa"/>
          </w:tcPr>
          <w:p w:rsidR="00474519" w:rsidRPr="00671E3F" w:rsidRDefault="00474519" w:rsidP="00E7494D">
            <w:r w:rsidRPr="00671E3F">
              <w:t xml:space="preserve">Not in need of taken loan </w:t>
            </w:r>
          </w:p>
        </w:tc>
        <w:tc>
          <w:tcPr>
            <w:tcW w:w="1734" w:type="dxa"/>
          </w:tcPr>
          <w:p w:rsidR="00474519" w:rsidRPr="00671E3F" w:rsidRDefault="00474519" w:rsidP="00E7494D">
            <w:r w:rsidRPr="00671E3F">
              <w:t>10 (76.9%)</w:t>
            </w:r>
          </w:p>
        </w:tc>
        <w:tc>
          <w:tcPr>
            <w:tcW w:w="1530" w:type="dxa"/>
          </w:tcPr>
          <w:p w:rsidR="00474519" w:rsidRPr="00671E3F" w:rsidRDefault="00474519" w:rsidP="00AA09C0">
            <w:pPr>
              <w:ind w:left="72"/>
            </w:pPr>
            <w:r w:rsidRPr="00671E3F">
              <w:t>1 (100.0%)</w:t>
            </w:r>
          </w:p>
        </w:tc>
        <w:tc>
          <w:tcPr>
            <w:tcW w:w="1530" w:type="dxa"/>
          </w:tcPr>
          <w:p w:rsidR="00474519" w:rsidRPr="00671E3F" w:rsidRDefault="00474519" w:rsidP="00AA09C0">
            <w:pPr>
              <w:ind w:left="162"/>
            </w:pPr>
            <w:r w:rsidRPr="00671E3F">
              <w:t>11 (78.6%)</w:t>
            </w:r>
          </w:p>
        </w:tc>
      </w:tr>
      <w:tr w:rsidR="00474519" w:rsidRPr="00671E3F" w:rsidTr="00AA09C0">
        <w:tc>
          <w:tcPr>
            <w:tcW w:w="3036" w:type="dxa"/>
          </w:tcPr>
          <w:p w:rsidR="00474519" w:rsidRPr="00671E3F" w:rsidRDefault="00474519" w:rsidP="00E7494D">
            <w:r w:rsidRPr="00671E3F">
              <w:t xml:space="preserve">Total </w:t>
            </w:r>
          </w:p>
        </w:tc>
        <w:tc>
          <w:tcPr>
            <w:tcW w:w="1734" w:type="dxa"/>
          </w:tcPr>
          <w:p w:rsidR="00474519" w:rsidRPr="00671E3F" w:rsidRDefault="00474519" w:rsidP="00E7494D">
            <w:r w:rsidRPr="00671E3F">
              <w:t>13 (100.0%)</w:t>
            </w:r>
          </w:p>
        </w:tc>
        <w:tc>
          <w:tcPr>
            <w:tcW w:w="1530" w:type="dxa"/>
          </w:tcPr>
          <w:p w:rsidR="00474519" w:rsidRPr="00671E3F" w:rsidRDefault="00474519" w:rsidP="00AA09C0">
            <w:pPr>
              <w:ind w:left="72"/>
            </w:pPr>
            <w:r w:rsidRPr="00671E3F">
              <w:t>1 (100.0%)</w:t>
            </w:r>
          </w:p>
        </w:tc>
        <w:tc>
          <w:tcPr>
            <w:tcW w:w="1530" w:type="dxa"/>
          </w:tcPr>
          <w:p w:rsidR="00474519" w:rsidRPr="00671E3F" w:rsidRDefault="00474519" w:rsidP="00AA09C0">
            <w:pPr>
              <w:ind w:left="162"/>
            </w:pPr>
            <w:r w:rsidRPr="00671E3F">
              <w:t>14 (100.0%)</w:t>
            </w:r>
          </w:p>
        </w:tc>
      </w:tr>
    </w:tbl>
    <w:p w:rsidR="00474519" w:rsidRPr="00671E3F" w:rsidRDefault="00474519" w:rsidP="00E7494D">
      <w:r w:rsidRPr="00671E3F">
        <w:t xml:space="preserve"> Source: Own survey finding, 20</w:t>
      </w:r>
      <w:r>
        <w:t>11</w:t>
      </w:r>
    </w:p>
    <w:p w:rsidR="00474519" w:rsidRPr="004C6E36" w:rsidRDefault="00474519" w:rsidP="00D940A1">
      <w:pPr>
        <w:pStyle w:val="Heading3"/>
        <w:numPr>
          <w:ilvl w:val="2"/>
          <w:numId w:val="12"/>
        </w:numPr>
        <w:tabs>
          <w:tab w:val="clear" w:pos="9900"/>
        </w:tabs>
        <w:rPr>
          <w:rFonts w:ascii="Times New Roman" w:hAnsi="Times New Roman"/>
        </w:rPr>
      </w:pPr>
      <w:bookmarkStart w:id="74" w:name="_Toc322618093"/>
      <w:r w:rsidRPr="004C6E36">
        <w:rPr>
          <w:rFonts w:ascii="Times New Roman" w:hAnsi="Times New Roman"/>
        </w:rPr>
        <w:t>Livelihood Activities and Strategies</w:t>
      </w:r>
      <w:bookmarkEnd w:id="74"/>
      <w:r w:rsidRPr="004C6E36">
        <w:rPr>
          <w:rFonts w:ascii="Times New Roman" w:hAnsi="Times New Roman"/>
        </w:rPr>
        <w:t xml:space="preserve"> </w:t>
      </w:r>
    </w:p>
    <w:p w:rsidR="00474519" w:rsidRPr="00671E3F" w:rsidRDefault="00474519" w:rsidP="00E7494D">
      <w:r w:rsidRPr="00671E3F">
        <w:t xml:space="preserve">According to Ellis, livelihood strategies are composed of activities that generate the means of household survival (Ellis, 2000:40). </w:t>
      </w:r>
      <w:r>
        <w:t>There</w:t>
      </w:r>
      <w:r w:rsidRPr="00671E3F">
        <w:t xml:space="preserve"> activities are divided </w:t>
      </w:r>
      <w:r>
        <w:t>into</w:t>
      </w:r>
      <w:r w:rsidRPr="00671E3F">
        <w:t xml:space="preserve"> natural resource</w:t>
      </w:r>
      <w:r>
        <w:t xml:space="preserve"> and </w:t>
      </w:r>
      <w:r w:rsidRPr="00671E3F">
        <w:t>non-natural resource based activities. Hence, in the survey finding</w:t>
      </w:r>
      <w:r>
        <w:t>s</w:t>
      </w:r>
      <w:r w:rsidRPr="00671E3F">
        <w:t xml:space="preserve">, the FHHs’ livelihood </w:t>
      </w:r>
      <w:r>
        <w:t>was</w:t>
      </w:r>
      <w:r w:rsidRPr="00671E3F">
        <w:t xml:space="preserve"> </w:t>
      </w:r>
      <w:r w:rsidRPr="00671E3F">
        <w:lastRenderedPageBreak/>
        <w:t xml:space="preserve">mainly driven from farming (97.1%), which is more natural resource based, </w:t>
      </w:r>
      <w:r>
        <w:t>while</w:t>
      </w:r>
      <w:r w:rsidRPr="00671E3F">
        <w:t xml:space="preserve"> the MHHs derive their livelihood both from farming (61.7%) and mixed farming (38.3%)</w:t>
      </w:r>
      <w:r>
        <w:t>.</w:t>
      </w:r>
      <w:r w:rsidRPr="00671E3F">
        <w:t xml:space="preserve"> </w:t>
      </w:r>
    </w:p>
    <w:p w:rsidR="00474519" w:rsidRPr="00671E3F" w:rsidRDefault="00474519" w:rsidP="00E7494D">
      <w:r w:rsidRPr="00671E3F">
        <w:t xml:space="preserve">Ian </w:t>
      </w:r>
      <w:proofErr w:type="spellStart"/>
      <w:r w:rsidRPr="00671E3F">
        <w:t>Scoones</w:t>
      </w:r>
      <w:proofErr w:type="spellEnd"/>
      <w:r w:rsidRPr="00671E3F">
        <w:t xml:space="preserve"> (1998:9) on the other hand, has classified the livelihood strategies into three main categories, namely agricultural intensification/</w:t>
      </w:r>
      <w:proofErr w:type="spellStart"/>
      <w:r w:rsidRPr="00671E3F">
        <w:t>extensification</w:t>
      </w:r>
      <w:proofErr w:type="spellEnd"/>
      <w:r w:rsidRPr="00671E3F">
        <w:t xml:space="preserve">, livelihood diversification, and migration. The first category, as is </w:t>
      </w:r>
      <w:r>
        <w:t>expressed</w:t>
      </w:r>
      <w:r w:rsidRPr="00671E3F">
        <w:t xml:space="preserve"> by Ellis (2000:41), corresponds to continued or increased reliance on agriculture as a strategy, either by intensifying resource use in combination with a given land area, or by bringing new land into cultivation or grazing. To this end, the survey finding </w:t>
      </w:r>
      <w:r>
        <w:t>had</w:t>
      </w:r>
      <w:r w:rsidRPr="00671E3F">
        <w:t>, revealed that the strategy</w:t>
      </w:r>
      <w:r>
        <w:t xml:space="preserve"> for livelihood followed in the study area</w:t>
      </w:r>
      <w:r w:rsidRPr="00671E3F">
        <w:t xml:space="preserve"> </w:t>
      </w:r>
      <w:r>
        <w:t>was</w:t>
      </w:r>
      <w:r w:rsidRPr="00671E3F">
        <w:t xml:space="preserve"> mainly intensification. According to results from key informant interview </w:t>
      </w:r>
      <w:r>
        <w:t>involving</w:t>
      </w:r>
      <w:r w:rsidRPr="00671E3F">
        <w:t xml:space="preserve"> development agents and community elders /religious leaders, intensification </w:t>
      </w:r>
      <w:r>
        <w:t>was</w:t>
      </w:r>
      <w:r w:rsidRPr="00671E3F">
        <w:t xml:space="preserve"> no more </w:t>
      </w:r>
      <w:r>
        <w:t xml:space="preserve">a </w:t>
      </w:r>
      <w:r w:rsidRPr="00671E3F">
        <w:t xml:space="preserve">feasible strategy as some of the community members </w:t>
      </w:r>
      <w:r>
        <w:t>had</w:t>
      </w:r>
      <w:r w:rsidRPr="00671E3F">
        <w:t xml:space="preserve"> reached areas which are not recommended by normal standard. With regards to the second livelihood strategy, i.e. livelihood diversification, the MHHs </w:t>
      </w:r>
      <w:r>
        <w:t>were</w:t>
      </w:r>
      <w:r w:rsidRPr="00671E3F">
        <w:t xml:space="preserve"> </w:t>
      </w:r>
      <w:r>
        <w:t>having</w:t>
      </w:r>
      <w:r w:rsidRPr="00671E3F">
        <w:t xml:space="preserve"> more opportunities to diversify than the FHHs (</w:t>
      </w:r>
      <w:r>
        <w:t>T</w:t>
      </w:r>
      <w:r w:rsidRPr="00671E3F">
        <w:t xml:space="preserve">able 29). Similarly, </w:t>
      </w:r>
      <w:r>
        <w:t xml:space="preserve">the </w:t>
      </w:r>
      <w:r w:rsidRPr="00671E3F">
        <w:t xml:space="preserve">survey findings </w:t>
      </w:r>
      <w:r>
        <w:t>had indicated</w:t>
      </w:r>
      <w:r w:rsidRPr="00671E3F">
        <w:t xml:space="preserve"> that, 26.5 percent of the MHHs </w:t>
      </w:r>
      <w:r>
        <w:t>acquired loan</w:t>
      </w:r>
      <w:r w:rsidRPr="00671E3F">
        <w:t xml:space="preserve"> to diversify their livelihood by purchasing fixed assets. The third livelihoods strategy, which is migration, </w:t>
      </w:r>
      <w:r>
        <w:t>had</w:t>
      </w:r>
      <w:r w:rsidRPr="00671E3F">
        <w:t xml:space="preserve"> minimal contribution </w:t>
      </w:r>
      <w:r>
        <w:t>to households in the study area</w:t>
      </w:r>
      <w:r w:rsidRPr="00671E3F">
        <w:t xml:space="preserve"> as a strategy due to its non-existence or its non-regular nature. On this point, re</w:t>
      </w:r>
      <w:r>
        <w:t xml:space="preserve">sults of focus group discussion </w:t>
      </w:r>
      <w:r w:rsidRPr="00671E3F">
        <w:t>had</w:t>
      </w:r>
      <w:r>
        <w:t xml:space="preserve"> indicated </w:t>
      </w:r>
      <w:r w:rsidRPr="00671E3F">
        <w:t xml:space="preserve">that, migration as a livelihood strategy </w:t>
      </w:r>
      <w:r>
        <w:t>was</w:t>
      </w:r>
      <w:r w:rsidRPr="00671E3F">
        <w:t xml:space="preserve"> not applicable for HHs as a whole since</w:t>
      </w:r>
      <w:r>
        <w:t xml:space="preserve"> they would</w:t>
      </w:r>
      <w:r w:rsidRPr="00671E3F">
        <w:t xml:space="preserve"> have no one to leave </w:t>
      </w:r>
      <w:r>
        <w:t>the</w:t>
      </w:r>
      <w:r w:rsidRPr="00671E3F">
        <w:t xml:space="preserve"> remaining household members.</w:t>
      </w:r>
    </w:p>
    <w:p w:rsidR="00474519" w:rsidRDefault="00474519" w:rsidP="00E7494D">
      <w:r>
        <w:t xml:space="preserve">In addition to </w:t>
      </w:r>
      <w:r w:rsidRPr="00671E3F">
        <w:t>the agriculture related</w:t>
      </w:r>
      <w:r>
        <w:t xml:space="preserve"> activities that respondents were</w:t>
      </w:r>
      <w:r w:rsidRPr="00671E3F">
        <w:t xml:space="preserve"> actively involved in, the survey finding r</w:t>
      </w:r>
      <w:r>
        <w:t>eveals that 63.8 percent of respondents had</w:t>
      </w:r>
      <w:r w:rsidRPr="00671E3F">
        <w:t xml:space="preserve"> expressed the existence of opportunity to engage in non-farm activities. When disaggregated by sex, 54.3 percents of the </w:t>
      </w:r>
      <w:r w:rsidRPr="00671E3F">
        <w:lastRenderedPageBreak/>
        <w:t xml:space="preserve">FHHs stated to have more opportunity </w:t>
      </w:r>
      <w:r>
        <w:t>and 67.9 percent for the MHHs,</w:t>
      </w:r>
      <w:r w:rsidRPr="00671E3F">
        <w:t xml:space="preserve"> </w:t>
      </w:r>
      <w:r>
        <w:t>indicating that the</w:t>
      </w:r>
      <w:r w:rsidRPr="00671E3F">
        <w:t xml:space="preserve"> MHHs have more opportunities </w:t>
      </w:r>
      <w:r>
        <w:t>than the</w:t>
      </w:r>
      <w:r w:rsidRPr="00671E3F">
        <w:t xml:space="preserve"> FHHs</w:t>
      </w:r>
      <w:r>
        <w:t xml:space="preserve"> (T</w:t>
      </w:r>
      <w:r w:rsidRPr="00E85A48">
        <w:t>able</w:t>
      </w:r>
      <w:r>
        <w:t xml:space="preserve"> 29).</w:t>
      </w:r>
    </w:p>
    <w:p w:rsidR="00474519" w:rsidRPr="00671E3F" w:rsidRDefault="00474519" w:rsidP="00E7494D">
      <w:r w:rsidRPr="00671E3F">
        <w:rPr>
          <w:b/>
        </w:rPr>
        <w:t xml:space="preserve">Table 29: </w:t>
      </w:r>
      <w:r>
        <w:t>The</w:t>
      </w:r>
      <w:r w:rsidRPr="00671E3F">
        <w:t xml:space="preserve"> opportunity for households to engage in non-farm activities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890"/>
        <w:gridCol w:w="1710"/>
        <w:gridCol w:w="1620"/>
      </w:tblGrid>
      <w:tr w:rsidR="00474519" w:rsidRPr="00671E3F" w:rsidTr="00807324">
        <w:trPr>
          <w:trHeight w:val="465"/>
        </w:trPr>
        <w:tc>
          <w:tcPr>
            <w:tcW w:w="3420" w:type="dxa"/>
            <w:vMerge w:val="restart"/>
          </w:tcPr>
          <w:p w:rsidR="00474519" w:rsidRPr="00671E3F" w:rsidRDefault="00474519" w:rsidP="00E7494D">
            <w:r w:rsidRPr="00671E3F">
              <w:t xml:space="preserve">Opportunity for non-farm activities </w:t>
            </w:r>
          </w:p>
        </w:tc>
        <w:tc>
          <w:tcPr>
            <w:tcW w:w="3600" w:type="dxa"/>
            <w:gridSpan w:val="2"/>
          </w:tcPr>
          <w:p w:rsidR="00474519" w:rsidRPr="00671E3F" w:rsidRDefault="00474519" w:rsidP="00E7494D">
            <w:r w:rsidRPr="00671E3F">
              <w:t xml:space="preserve">Sex of respondents </w:t>
            </w:r>
          </w:p>
        </w:tc>
        <w:tc>
          <w:tcPr>
            <w:tcW w:w="1620" w:type="dxa"/>
            <w:vMerge w:val="restart"/>
          </w:tcPr>
          <w:p w:rsidR="00474519" w:rsidRPr="00671E3F" w:rsidRDefault="00474519" w:rsidP="00E7494D">
            <w:r w:rsidRPr="00671E3F">
              <w:t xml:space="preserve">Total </w:t>
            </w:r>
          </w:p>
        </w:tc>
      </w:tr>
      <w:tr w:rsidR="00474519" w:rsidRPr="00671E3F" w:rsidTr="00807324">
        <w:trPr>
          <w:trHeight w:val="360"/>
        </w:trPr>
        <w:tc>
          <w:tcPr>
            <w:tcW w:w="3420" w:type="dxa"/>
            <w:vMerge/>
          </w:tcPr>
          <w:p w:rsidR="00474519" w:rsidRPr="00671E3F" w:rsidRDefault="00474519" w:rsidP="00E7494D"/>
        </w:tc>
        <w:tc>
          <w:tcPr>
            <w:tcW w:w="1890" w:type="dxa"/>
          </w:tcPr>
          <w:p w:rsidR="00474519" w:rsidRPr="00671E3F" w:rsidRDefault="00474519" w:rsidP="00E7494D">
            <w:r w:rsidRPr="00671E3F">
              <w:t xml:space="preserve">Male </w:t>
            </w:r>
          </w:p>
        </w:tc>
        <w:tc>
          <w:tcPr>
            <w:tcW w:w="1710" w:type="dxa"/>
          </w:tcPr>
          <w:p w:rsidR="00474519" w:rsidRPr="00671E3F" w:rsidRDefault="00474519" w:rsidP="00E7494D">
            <w:r w:rsidRPr="00671E3F">
              <w:t xml:space="preserve">Female </w:t>
            </w:r>
          </w:p>
        </w:tc>
        <w:tc>
          <w:tcPr>
            <w:tcW w:w="1620" w:type="dxa"/>
            <w:vMerge/>
          </w:tcPr>
          <w:p w:rsidR="00474519" w:rsidRPr="00671E3F" w:rsidRDefault="00474519" w:rsidP="00E7494D"/>
        </w:tc>
      </w:tr>
      <w:tr w:rsidR="00474519" w:rsidRPr="00671E3F" w:rsidTr="00807324">
        <w:tc>
          <w:tcPr>
            <w:tcW w:w="3420" w:type="dxa"/>
          </w:tcPr>
          <w:p w:rsidR="00474519" w:rsidRPr="00671E3F" w:rsidRDefault="00474519" w:rsidP="00E7494D">
            <w:r w:rsidRPr="00671E3F">
              <w:t xml:space="preserve">Yes </w:t>
            </w:r>
          </w:p>
        </w:tc>
        <w:tc>
          <w:tcPr>
            <w:tcW w:w="1890" w:type="dxa"/>
          </w:tcPr>
          <w:p w:rsidR="00474519" w:rsidRPr="00671E3F" w:rsidRDefault="00474519" w:rsidP="00E7494D">
            <w:r w:rsidRPr="00671E3F">
              <w:t>55 (67.9%)</w:t>
            </w:r>
          </w:p>
        </w:tc>
        <w:tc>
          <w:tcPr>
            <w:tcW w:w="1710" w:type="dxa"/>
          </w:tcPr>
          <w:p w:rsidR="00474519" w:rsidRPr="00671E3F" w:rsidRDefault="00474519" w:rsidP="00E7494D">
            <w:r w:rsidRPr="00671E3F">
              <w:t>19 (54.3%)</w:t>
            </w:r>
          </w:p>
        </w:tc>
        <w:tc>
          <w:tcPr>
            <w:tcW w:w="1620" w:type="dxa"/>
          </w:tcPr>
          <w:p w:rsidR="00474519" w:rsidRPr="00671E3F" w:rsidRDefault="00474519" w:rsidP="00AA09C0">
            <w:pPr>
              <w:ind w:left="72" w:right="-198" w:firstLine="90"/>
            </w:pPr>
            <w:r w:rsidRPr="00671E3F">
              <w:t>74 (63.8%)</w:t>
            </w:r>
          </w:p>
        </w:tc>
      </w:tr>
      <w:tr w:rsidR="00474519" w:rsidRPr="00671E3F" w:rsidTr="00807324">
        <w:tc>
          <w:tcPr>
            <w:tcW w:w="3420" w:type="dxa"/>
          </w:tcPr>
          <w:p w:rsidR="00474519" w:rsidRPr="00671E3F" w:rsidRDefault="00474519" w:rsidP="00E7494D">
            <w:r w:rsidRPr="00671E3F">
              <w:t xml:space="preserve">No </w:t>
            </w:r>
          </w:p>
        </w:tc>
        <w:tc>
          <w:tcPr>
            <w:tcW w:w="1890" w:type="dxa"/>
          </w:tcPr>
          <w:p w:rsidR="00474519" w:rsidRPr="00671E3F" w:rsidRDefault="00474519" w:rsidP="00E7494D">
            <w:r w:rsidRPr="00671E3F">
              <w:t>26 (32.1%)</w:t>
            </w:r>
          </w:p>
        </w:tc>
        <w:tc>
          <w:tcPr>
            <w:tcW w:w="1710" w:type="dxa"/>
          </w:tcPr>
          <w:p w:rsidR="00474519" w:rsidRPr="00671E3F" w:rsidRDefault="00474519" w:rsidP="00E7494D">
            <w:r w:rsidRPr="00671E3F">
              <w:t>16 (45.7%)</w:t>
            </w:r>
          </w:p>
        </w:tc>
        <w:tc>
          <w:tcPr>
            <w:tcW w:w="1620" w:type="dxa"/>
          </w:tcPr>
          <w:p w:rsidR="00474519" w:rsidRPr="00671E3F" w:rsidRDefault="00474519" w:rsidP="00AA09C0">
            <w:pPr>
              <w:ind w:left="72" w:right="-198" w:firstLine="90"/>
            </w:pPr>
            <w:r w:rsidRPr="00671E3F">
              <w:t>42 (36.2%)</w:t>
            </w:r>
          </w:p>
        </w:tc>
      </w:tr>
      <w:tr w:rsidR="00474519" w:rsidRPr="00671E3F" w:rsidTr="00807324">
        <w:tc>
          <w:tcPr>
            <w:tcW w:w="3420" w:type="dxa"/>
          </w:tcPr>
          <w:p w:rsidR="00474519" w:rsidRPr="00671E3F" w:rsidRDefault="00474519" w:rsidP="00E7494D">
            <w:r w:rsidRPr="00671E3F">
              <w:t xml:space="preserve">Total </w:t>
            </w:r>
          </w:p>
        </w:tc>
        <w:tc>
          <w:tcPr>
            <w:tcW w:w="1890" w:type="dxa"/>
          </w:tcPr>
          <w:p w:rsidR="00474519" w:rsidRPr="00671E3F" w:rsidRDefault="00474519" w:rsidP="00E7494D">
            <w:r w:rsidRPr="00671E3F">
              <w:t>81 (100.0%)</w:t>
            </w:r>
          </w:p>
        </w:tc>
        <w:tc>
          <w:tcPr>
            <w:tcW w:w="1710" w:type="dxa"/>
          </w:tcPr>
          <w:p w:rsidR="00474519" w:rsidRPr="00671E3F" w:rsidRDefault="00474519" w:rsidP="00E7494D">
            <w:r>
              <w:t>35</w:t>
            </w:r>
            <w:r w:rsidRPr="00671E3F">
              <w:t>(100.0%)</w:t>
            </w:r>
          </w:p>
        </w:tc>
        <w:tc>
          <w:tcPr>
            <w:tcW w:w="1620" w:type="dxa"/>
          </w:tcPr>
          <w:p w:rsidR="00474519" w:rsidRPr="00671E3F" w:rsidRDefault="00474519" w:rsidP="00AA09C0">
            <w:pPr>
              <w:ind w:left="72" w:right="-198" w:firstLine="90"/>
            </w:pPr>
            <w:r w:rsidRPr="00671E3F">
              <w:t>116 (100.0%)</w:t>
            </w:r>
          </w:p>
        </w:tc>
      </w:tr>
    </w:tbl>
    <w:p w:rsidR="00474519" w:rsidRPr="00671E3F" w:rsidRDefault="00474519" w:rsidP="00E7494D">
      <w:r>
        <w:t xml:space="preserve"> </w:t>
      </w:r>
      <w:r w:rsidRPr="00671E3F">
        <w:t>Source: Own survey finding, 20</w:t>
      </w:r>
      <w:r>
        <w:t>11</w:t>
      </w:r>
    </w:p>
    <w:p w:rsidR="00474519" w:rsidRPr="00194033" w:rsidRDefault="00474519" w:rsidP="00E7494D">
      <w:r w:rsidRPr="00671E3F">
        <w:t>Respondents in the survey</w:t>
      </w:r>
      <w:r>
        <w:t xml:space="preserve"> area</w:t>
      </w:r>
      <w:r w:rsidRPr="00671E3F">
        <w:t xml:space="preserve"> were also made to </w:t>
      </w:r>
      <w:r>
        <w:t>identify</w:t>
      </w:r>
      <w:r w:rsidRPr="00671E3F">
        <w:t xml:space="preserve"> the major non-farm</w:t>
      </w:r>
      <w:r>
        <w:t xml:space="preserve"> activities they are engaged in.</w:t>
      </w:r>
    </w:p>
    <w:p w:rsidR="00474519" w:rsidRPr="00671E3F" w:rsidRDefault="00474519" w:rsidP="00E7494D">
      <w:r>
        <w:t>M</w:t>
      </w:r>
      <w:r w:rsidRPr="00671E3F">
        <w:t xml:space="preserve">ajority of the MHHs (47.3%) </w:t>
      </w:r>
      <w:r>
        <w:t>were</w:t>
      </w:r>
      <w:r w:rsidRPr="00671E3F">
        <w:t xml:space="preserve"> </w:t>
      </w:r>
      <w:r>
        <w:t>engaged in petty trading, where</w:t>
      </w:r>
      <w:r w:rsidRPr="00671E3F">
        <w:t xml:space="preserve">as </w:t>
      </w:r>
      <w:r>
        <w:t xml:space="preserve">the FHHs were </w:t>
      </w:r>
      <w:r w:rsidRPr="00671E3F">
        <w:t>engaged</w:t>
      </w:r>
      <w:r>
        <w:t xml:space="preserve"> (36.8%)</w:t>
      </w:r>
      <w:r w:rsidRPr="00671E3F">
        <w:t xml:space="preserve"> in local drink preparation</w:t>
      </w:r>
      <w:r>
        <w:t xml:space="preserve"> (T</w:t>
      </w:r>
      <w:r w:rsidRPr="00E85A48">
        <w:t>able</w:t>
      </w:r>
      <w:r>
        <w:t xml:space="preserve"> 30).</w:t>
      </w:r>
      <w:r w:rsidRPr="00671E3F">
        <w:t xml:space="preserve"> </w:t>
      </w:r>
      <w:r>
        <w:t>S</w:t>
      </w:r>
      <w:r w:rsidRPr="00671E3F">
        <w:t>ome non-farm activities</w:t>
      </w:r>
      <w:r>
        <w:t>,</w:t>
      </w:r>
      <w:r w:rsidRPr="00671E3F">
        <w:t xml:space="preserve"> like renting</w:t>
      </w:r>
      <w:r>
        <w:t xml:space="preserve"> a</w:t>
      </w:r>
      <w:r w:rsidRPr="00671E3F">
        <w:t xml:space="preserve"> house, engaging in seasonal employment, and carpentry</w:t>
      </w:r>
      <w:r>
        <w:t xml:space="preserve"> work were</w:t>
      </w:r>
      <w:r w:rsidRPr="00671E3F">
        <w:t xml:space="preserve"> the categories in which the FHHs </w:t>
      </w:r>
      <w:r>
        <w:t>were</w:t>
      </w:r>
      <w:r w:rsidRPr="00671E3F">
        <w:t xml:space="preserve"> </w:t>
      </w:r>
      <w:r>
        <w:t xml:space="preserve">not found </w:t>
      </w:r>
      <w:r w:rsidRPr="00671E3F">
        <w:t>engage</w:t>
      </w:r>
      <w:r>
        <w:t>d</w:t>
      </w:r>
      <w:r w:rsidRPr="00671E3F">
        <w:t xml:space="preserve"> in. </w:t>
      </w:r>
      <w:r>
        <w:t>thus,</w:t>
      </w:r>
      <w:r w:rsidRPr="00671E3F">
        <w:t xml:space="preserve"> it can safely be </w:t>
      </w:r>
      <w:r>
        <w:t>expressed</w:t>
      </w:r>
      <w:r w:rsidRPr="00671E3F">
        <w:t xml:space="preserve"> that there </w:t>
      </w:r>
      <w:r>
        <w:t>were</w:t>
      </w:r>
      <w:r w:rsidRPr="00671E3F">
        <w:t xml:space="preserve"> wider areas of non-farm activities fo</w:t>
      </w:r>
      <w:r>
        <w:t xml:space="preserve">r </w:t>
      </w:r>
      <w:r w:rsidRPr="00671E3F">
        <w:t xml:space="preserve">MHHs than </w:t>
      </w:r>
      <w:r>
        <w:t>for</w:t>
      </w:r>
      <w:r w:rsidRPr="00671E3F">
        <w:t xml:space="preserve"> FHHs.</w:t>
      </w:r>
    </w:p>
    <w:p w:rsidR="00474519" w:rsidRPr="00671E3F" w:rsidRDefault="00474519" w:rsidP="00E7494D">
      <w:r>
        <w:t>A</w:t>
      </w:r>
      <w:r w:rsidRPr="00671E3F">
        <w:t xml:space="preserve">ttempt was made to disclose the reasons </w:t>
      </w:r>
      <w:r>
        <w:t>for getting involved</w:t>
      </w:r>
      <w:r w:rsidRPr="00671E3F">
        <w:t xml:space="preserve"> in non-farm activities</w:t>
      </w:r>
      <w:r>
        <w:t>.</w:t>
      </w:r>
      <w:r w:rsidRPr="00671E3F">
        <w:t xml:space="preserve"> </w:t>
      </w:r>
    </w:p>
    <w:p w:rsidR="00D1685C" w:rsidRDefault="00474519" w:rsidP="00E7494D">
      <w:r>
        <w:t xml:space="preserve">      </w:t>
      </w:r>
    </w:p>
    <w:p w:rsidR="00D1685C" w:rsidRDefault="00D1685C" w:rsidP="00E7494D"/>
    <w:p w:rsidR="00D1685C" w:rsidRDefault="00D1685C" w:rsidP="00E7494D"/>
    <w:p w:rsidR="00D1685C" w:rsidRDefault="00D1685C" w:rsidP="00E7494D"/>
    <w:p w:rsidR="00D1685C" w:rsidRDefault="00D1685C" w:rsidP="00E7494D"/>
    <w:p w:rsidR="00D1685C" w:rsidRDefault="00D1685C" w:rsidP="00E7494D"/>
    <w:p w:rsidR="00474519" w:rsidRPr="00671E3F" w:rsidRDefault="00474519" w:rsidP="00E7494D">
      <w:r w:rsidRPr="00671E3F">
        <w:rPr>
          <w:b/>
        </w:rPr>
        <w:lastRenderedPageBreak/>
        <w:t>Table 30:</w:t>
      </w:r>
      <w:r w:rsidRPr="00671E3F">
        <w:t xml:space="preserve"> Major non-</w:t>
      </w:r>
      <w:r>
        <w:t xml:space="preserve">farm </w:t>
      </w:r>
      <w:r w:rsidRPr="00671E3F">
        <w:t xml:space="preserve">activities households </w:t>
      </w:r>
      <w:r>
        <w:t>were</w:t>
      </w:r>
      <w:r w:rsidRPr="00671E3F">
        <w:t xml:space="preserve"> e</w:t>
      </w:r>
      <w:r>
        <w:t xml:space="preserve">ngaged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647"/>
        <w:gridCol w:w="1647"/>
        <w:gridCol w:w="1647"/>
      </w:tblGrid>
      <w:tr w:rsidR="00474519" w:rsidRPr="00671E3F" w:rsidTr="00807324">
        <w:trPr>
          <w:trHeight w:val="360"/>
        </w:trPr>
        <w:tc>
          <w:tcPr>
            <w:tcW w:w="4320" w:type="dxa"/>
            <w:vMerge w:val="restart"/>
          </w:tcPr>
          <w:p w:rsidR="00474519" w:rsidRPr="00671E3F" w:rsidRDefault="00474519" w:rsidP="00E7494D">
            <w:r w:rsidRPr="00671E3F">
              <w:t xml:space="preserve">Major non-farm activities </w:t>
            </w:r>
          </w:p>
        </w:tc>
        <w:tc>
          <w:tcPr>
            <w:tcW w:w="3077" w:type="dxa"/>
            <w:gridSpan w:val="2"/>
          </w:tcPr>
          <w:p w:rsidR="00474519" w:rsidRPr="00671E3F" w:rsidRDefault="00474519" w:rsidP="00E7494D">
            <w:r w:rsidRPr="00671E3F">
              <w:t xml:space="preserve">Sex of respondents </w:t>
            </w:r>
          </w:p>
        </w:tc>
        <w:tc>
          <w:tcPr>
            <w:tcW w:w="1457" w:type="dxa"/>
            <w:vMerge w:val="restart"/>
          </w:tcPr>
          <w:p w:rsidR="00474519" w:rsidRPr="00671E3F" w:rsidRDefault="00474519" w:rsidP="00E7494D">
            <w:r w:rsidRPr="00671E3F">
              <w:t xml:space="preserve">Total </w:t>
            </w:r>
          </w:p>
        </w:tc>
      </w:tr>
      <w:tr w:rsidR="00474519" w:rsidRPr="00671E3F" w:rsidTr="00807324">
        <w:trPr>
          <w:trHeight w:val="465"/>
        </w:trPr>
        <w:tc>
          <w:tcPr>
            <w:tcW w:w="4320" w:type="dxa"/>
            <w:vMerge/>
          </w:tcPr>
          <w:p w:rsidR="00474519" w:rsidRPr="00671E3F" w:rsidRDefault="00474519" w:rsidP="00E7494D"/>
        </w:tc>
        <w:tc>
          <w:tcPr>
            <w:tcW w:w="1457" w:type="dxa"/>
          </w:tcPr>
          <w:p w:rsidR="00474519" w:rsidRPr="00671E3F" w:rsidRDefault="00474519" w:rsidP="00E7494D">
            <w:r w:rsidRPr="00671E3F">
              <w:t xml:space="preserve">Male </w:t>
            </w:r>
          </w:p>
        </w:tc>
        <w:tc>
          <w:tcPr>
            <w:tcW w:w="1620" w:type="dxa"/>
          </w:tcPr>
          <w:p w:rsidR="00474519" w:rsidRPr="00671E3F" w:rsidRDefault="00474519" w:rsidP="00E7494D">
            <w:r w:rsidRPr="00671E3F">
              <w:t xml:space="preserve">Female </w:t>
            </w:r>
          </w:p>
        </w:tc>
        <w:tc>
          <w:tcPr>
            <w:tcW w:w="1457" w:type="dxa"/>
            <w:vMerge/>
          </w:tcPr>
          <w:p w:rsidR="00474519" w:rsidRPr="00671E3F" w:rsidRDefault="00474519" w:rsidP="00E7494D"/>
        </w:tc>
      </w:tr>
      <w:tr w:rsidR="00474519" w:rsidRPr="00671E3F" w:rsidTr="00807324">
        <w:tc>
          <w:tcPr>
            <w:tcW w:w="4320" w:type="dxa"/>
          </w:tcPr>
          <w:p w:rsidR="00474519" w:rsidRPr="00671E3F" w:rsidRDefault="00474519" w:rsidP="00E7494D">
            <w:r w:rsidRPr="00671E3F">
              <w:t xml:space="preserve">Petty trading </w:t>
            </w:r>
          </w:p>
        </w:tc>
        <w:tc>
          <w:tcPr>
            <w:tcW w:w="1457" w:type="dxa"/>
          </w:tcPr>
          <w:p w:rsidR="00474519" w:rsidRPr="00671E3F" w:rsidRDefault="00474519" w:rsidP="00E7494D">
            <w:r w:rsidRPr="00671E3F">
              <w:t>26 (47.3%)</w:t>
            </w:r>
          </w:p>
        </w:tc>
        <w:tc>
          <w:tcPr>
            <w:tcW w:w="1620" w:type="dxa"/>
          </w:tcPr>
          <w:p w:rsidR="00474519" w:rsidRPr="00671E3F" w:rsidRDefault="00474519" w:rsidP="00E7494D">
            <w:r w:rsidRPr="00671E3F">
              <w:t>5 (26.4%)</w:t>
            </w:r>
          </w:p>
        </w:tc>
        <w:tc>
          <w:tcPr>
            <w:tcW w:w="1457" w:type="dxa"/>
          </w:tcPr>
          <w:p w:rsidR="00474519" w:rsidRPr="00671E3F" w:rsidRDefault="00474519" w:rsidP="00E7494D">
            <w:r w:rsidRPr="00671E3F">
              <w:t>31 (41.9%)</w:t>
            </w:r>
          </w:p>
        </w:tc>
      </w:tr>
      <w:tr w:rsidR="00474519" w:rsidRPr="00671E3F" w:rsidTr="00807324">
        <w:tc>
          <w:tcPr>
            <w:tcW w:w="4320" w:type="dxa"/>
          </w:tcPr>
          <w:p w:rsidR="00474519" w:rsidRPr="00671E3F" w:rsidRDefault="00474519" w:rsidP="00E7494D">
            <w:r w:rsidRPr="00671E3F">
              <w:t xml:space="preserve">Local drink preparation </w:t>
            </w:r>
          </w:p>
        </w:tc>
        <w:tc>
          <w:tcPr>
            <w:tcW w:w="1457" w:type="dxa"/>
          </w:tcPr>
          <w:p w:rsidR="00474519" w:rsidRPr="00671E3F" w:rsidRDefault="00474519" w:rsidP="00E7494D">
            <w:r w:rsidRPr="00671E3F">
              <w:t>9 (16.4%)</w:t>
            </w:r>
          </w:p>
        </w:tc>
        <w:tc>
          <w:tcPr>
            <w:tcW w:w="1620" w:type="dxa"/>
          </w:tcPr>
          <w:p w:rsidR="00474519" w:rsidRPr="00671E3F" w:rsidRDefault="00474519" w:rsidP="00E7494D">
            <w:r w:rsidRPr="00671E3F">
              <w:t>7 (36.8%)</w:t>
            </w:r>
          </w:p>
        </w:tc>
        <w:tc>
          <w:tcPr>
            <w:tcW w:w="1457" w:type="dxa"/>
          </w:tcPr>
          <w:p w:rsidR="00474519" w:rsidRPr="00671E3F" w:rsidRDefault="00474519" w:rsidP="00E7494D">
            <w:r w:rsidRPr="00671E3F">
              <w:t>16 (21.6%)</w:t>
            </w:r>
          </w:p>
        </w:tc>
      </w:tr>
      <w:tr w:rsidR="00474519" w:rsidRPr="00671E3F" w:rsidTr="00807324">
        <w:tc>
          <w:tcPr>
            <w:tcW w:w="4320" w:type="dxa"/>
          </w:tcPr>
          <w:p w:rsidR="00474519" w:rsidRPr="00671E3F" w:rsidRDefault="00474519" w:rsidP="00E7494D">
            <w:r w:rsidRPr="00671E3F">
              <w:t xml:space="preserve">Renting out land </w:t>
            </w:r>
          </w:p>
        </w:tc>
        <w:tc>
          <w:tcPr>
            <w:tcW w:w="1457" w:type="dxa"/>
          </w:tcPr>
          <w:p w:rsidR="00474519" w:rsidRPr="00671E3F" w:rsidRDefault="00474519" w:rsidP="00E7494D">
            <w:r w:rsidRPr="00671E3F">
              <w:t>2 (3.6%)</w:t>
            </w:r>
          </w:p>
        </w:tc>
        <w:tc>
          <w:tcPr>
            <w:tcW w:w="1620" w:type="dxa"/>
          </w:tcPr>
          <w:p w:rsidR="00474519" w:rsidRPr="00671E3F" w:rsidRDefault="00474519" w:rsidP="00E7494D">
            <w:r w:rsidRPr="00671E3F">
              <w:t>2 (10.5%)</w:t>
            </w:r>
          </w:p>
        </w:tc>
        <w:tc>
          <w:tcPr>
            <w:tcW w:w="1457" w:type="dxa"/>
          </w:tcPr>
          <w:p w:rsidR="00474519" w:rsidRPr="00671E3F" w:rsidRDefault="00474519" w:rsidP="00E7494D">
            <w:r w:rsidRPr="00671E3F">
              <w:t>4 (5.4%)</w:t>
            </w:r>
          </w:p>
        </w:tc>
      </w:tr>
      <w:tr w:rsidR="00474519" w:rsidRPr="00671E3F" w:rsidTr="00807324">
        <w:tc>
          <w:tcPr>
            <w:tcW w:w="4320" w:type="dxa"/>
          </w:tcPr>
          <w:p w:rsidR="00474519" w:rsidRPr="00671E3F" w:rsidRDefault="00474519" w:rsidP="00E7494D">
            <w:r w:rsidRPr="00671E3F">
              <w:t xml:space="preserve">Renting house </w:t>
            </w:r>
          </w:p>
        </w:tc>
        <w:tc>
          <w:tcPr>
            <w:tcW w:w="1457" w:type="dxa"/>
          </w:tcPr>
          <w:p w:rsidR="00474519" w:rsidRPr="00671E3F" w:rsidRDefault="00474519" w:rsidP="00E7494D">
            <w:r w:rsidRPr="00671E3F">
              <w:t>2 (3.6%)</w:t>
            </w:r>
          </w:p>
        </w:tc>
        <w:tc>
          <w:tcPr>
            <w:tcW w:w="1620" w:type="dxa"/>
          </w:tcPr>
          <w:p w:rsidR="00474519" w:rsidRPr="00671E3F" w:rsidRDefault="00474519" w:rsidP="00E7494D">
            <w:r w:rsidRPr="00671E3F">
              <w:t>0 (0.0%)</w:t>
            </w:r>
          </w:p>
        </w:tc>
        <w:tc>
          <w:tcPr>
            <w:tcW w:w="1457" w:type="dxa"/>
          </w:tcPr>
          <w:p w:rsidR="00474519" w:rsidRPr="00671E3F" w:rsidRDefault="00474519" w:rsidP="00E7494D">
            <w:r w:rsidRPr="00671E3F">
              <w:t>2 (2.7%)</w:t>
            </w:r>
          </w:p>
        </w:tc>
      </w:tr>
      <w:tr w:rsidR="00474519" w:rsidRPr="00671E3F" w:rsidTr="00807324">
        <w:tc>
          <w:tcPr>
            <w:tcW w:w="4320" w:type="dxa"/>
          </w:tcPr>
          <w:p w:rsidR="00474519" w:rsidRPr="00671E3F" w:rsidRDefault="00474519" w:rsidP="00E7494D">
            <w:r w:rsidRPr="00671E3F">
              <w:t>Engaged in employed work which is seasonal</w:t>
            </w:r>
          </w:p>
        </w:tc>
        <w:tc>
          <w:tcPr>
            <w:tcW w:w="1457" w:type="dxa"/>
          </w:tcPr>
          <w:p w:rsidR="00474519" w:rsidRPr="00671E3F" w:rsidRDefault="00474519" w:rsidP="00E7494D">
            <w:r w:rsidRPr="00671E3F">
              <w:t>4 (7.3%)</w:t>
            </w:r>
          </w:p>
        </w:tc>
        <w:tc>
          <w:tcPr>
            <w:tcW w:w="1620" w:type="dxa"/>
          </w:tcPr>
          <w:p w:rsidR="00474519" w:rsidRPr="00671E3F" w:rsidRDefault="00474519" w:rsidP="00E7494D">
            <w:r w:rsidRPr="00671E3F">
              <w:t>0 (0.0%)</w:t>
            </w:r>
          </w:p>
        </w:tc>
        <w:tc>
          <w:tcPr>
            <w:tcW w:w="1457" w:type="dxa"/>
          </w:tcPr>
          <w:p w:rsidR="00474519" w:rsidRPr="00671E3F" w:rsidRDefault="00474519" w:rsidP="00E7494D">
            <w:r w:rsidRPr="00671E3F">
              <w:t>4 (5.4%)</w:t>
            </w:r>
          </w:p>
        </w:tc>
      </w:tr>
      <w:tr w:rsidR="00474519" w:rsidRPr="00671E3F" w:rsidTr="00807324">
        <w:tc>
          <w:tcPr>
            <w:tcW w:w="4320" w:type="dxa"/>
          </w:tcPr>
          <w:p w:rsidR="00474519" w:rsidRPr="00671E3F" w:rsidRDefault="00474519" w:rsidP="00E7494D">
            <w:r w:rsidRPr="00671E3F">
              <w:t xml:space="preserve">Carpentry </w:t>
            </w:r>
          </w:p>
        </w:tc>
        <w:tc>
          <w:tcPr>
            <w:tcW w:w="1457" w:type="dxa"/>
          </w:tcPr>
          <w:p w:rsidR="00474519" w:rsidRPr="00671E3F" w:rsidRDefault="00474519" w:rsidP="00E7494D">
            <w:r w:rsidRPr="00671E3F">
              <w:t>7 (12.7%)</w:t>
            </w:r>
          </w:p>
        </w:tc>
        <w:tc>
          <w:tcPr>
            <w:tcW w:w="1620" w:type="dxa"/>
          </w:tcPr>
          <w:p w:rsidR="00474519" w:rsidRPr="00671E3F" w:rsidRDefault="00474519" w:rsidP="00E7494D">
            <w:r w:rsidRPr="00671E3F">
              <w:t>0 (0.0%)</w:t>
            </w:r>
          </w:p>
        </w:tc>
        <w:tc>
          <w:tcPr>
            <w:tcW w:w="1457" w:type="dxa"/>
          </w:tcPr>
          <w:p w:rsidR="00474519" w:rsidRPr="00671E3F" w:rsidRDefault="00474519" w:rsidP="00E7494D">
            <w:r w:rsidRPr="00671E3F">
              <w:t>7 (9.5%)</w:t>
            </w:r>
          </w:p>
        </w:tc>
      </w:tr>
      <w:tr w:rsidR="00474519" w:rsidRPr="00671E3F" w:rsidTr="00807324">
        <w:tc>
          <w:tcPr>
            <w:tcW w:w="4320" w:type="dxa"/>
          </w:tcPr>
          <w:p w:rsidR="00474519" w:rsidRPr="00671E3F" w:rsidRDefault="00474519" w:rsidP="00E7494D">
            <w:r w:rsidRPr="00671E3F">
              <w:t xml:space="preserve">Pottery making </w:t>
            </w:r>
          </w:p>
        </w:tc>
        <w:tc>
          <w:tcPr>
            <w:tcW w:w="1457" w:type="dxa"/>
          </w:tcPr>
          <w:p w:rsidR="00474519" w:rsidRPr="00671E3F" w:rsidRDefault="00474519" w:rsidP="00E7494D">
            <w:r w:rsidRPr="00671E3F">
              <w:t>0 (0.0%)</w:t>
            </w:r>
          </w:p>
        </w:tc>
        <w:tc>
          <w:tcPr>
            <w:tcW w:w="1620" w:type="dxa"/>
          </w:tcPr>
          <w:p w:rsidR="00474519" w:rsidRPr="00671E3F" w:rsidRDefault="00474519" w:rsidP="00E7494D">
            <w:r w:rsidRPr="00671E3F">
              <w:t>3 (15.8%)</w:t>
            </w:r>
          </w:p>
        </w:tc>
        <w:tc>
          <w:tcPr>
            <w:tcW w:w="1457" w:type="dxa"/>
          </w:tcPr>
          <w:p w:rsidR="00474519" w:rsidRPr="00671E3F" w:rsidRDefault="00474519" w:rsidP="00E7494D">
            <w:r w:rsidRPr="00671E3F">
              <w:t>3 (4.0%)</w:t>
            </w:r>
          </w:p>
        </w:tc>
      </w:tr>
      <w:tr w:rsidR="00474519" w:rsidRPr="00671E3F" w:rsidTr="00807324">
        <w:tc>
          <w:tcPr>
            <w:tcW w:w="4320" w:type="dxa"/>
          </w:tcPr>
          <w:p w:rsidR="00474519" w:rsidRPr="00671E3F" w:rsidRDefault="00474519" w:rsidP="00E7494D">
            <w:r w:rsidRPr="00671E3F">
              <w:t xml:space="preserve">Hand craft making </w:t>
            </w:r>
          </w:p>
        </w:tc>
        <w:tc>
          <w:tcPr>
            <w:tcW w:w="1457" w:type="dxa"/>
          </w:tcPr>
          <w:p w:rsidR="00474519" w:rsidRPr="00671E3F" w:rsidRDefault="00474519" w:rsidP="00E7494D">
            <w:r w:rsidRPr="00671E3F">
              <w:t>5 (9.1%)</w:t>
            </w:r>
          </w:p>
        </w:tc>
        <w:tc>
          <w:tcPr>
            <w:tcW w:w="1620" w:type="dxa"/>
          </w:tcPr>
          <w:p w:rsidR="00474519" w:rsidRPr="00671E3F" w:rsidRDefault="00474519" w:rsidP="00E7494D">
            <w:r w:rsidRPr="00671E3F">
              <w:t>2 (10.5%)</w:t>
            </w:r>
          </w:p>
        </w:tc>
        <w:tc>
          <w:tcPr>
            <w:tcW w:w="1457" w:type="dxa"/>
          </w:tcPr>
          <w:p w:rsidR="00474519" w:rsidRPr="00671E3F" w:rsidRDefault="00474519" w:rsidP="00E7494D">
            <w:r w:rsidRPr="00671E3F">
              <w:t>7 (9.5%)</w:t>
            </w:r>
          </w:p>
        </w:tc>
      </w:tr>
      <w:tr w:rsidR="00474519" w:rsidRPr="00671E3F" w:rsidTr="00807324">
        <w:tc>
          <w:tcPr>
            <w:tcW w:w="4320" w:type="dxa"/>
          </w:tcPr>
          <w:p w:rsidR="00474519" w:rsidRPr="00671E3F" w:rsidRDefault="00474519" w:rsidP="00E7494D">
            <w:r w:rsidRPr="00671E3F">
              <w:t xml:space="preserve">Total </w:t>
            </w:r>
          </w:p>
        </w:tc>
        <w:tc>
          <w:tcPr>
            <w:tcW w:w="1457" w:type="dxa"/>
          </w:tcPr>
          <w:p w:rsidR="00474519" w:rsidRPr="00671E3F" w:rsidRDefault="00474519" w:rsidP="00E7494D">
            <w:r>
              <w:t>55</w:t>
            </w:r>
            <w:r w:rsidRPr="00671E3F">
              <w:t>(100.0%)</w:t>
            </w:r>
          </w:p>
        </w:tc>
        <w:tc>
          <w:tcPr>
            <w:tcW w:w="1620" w:type="dxa"/>
          </w:tcPr>
          <w:p w:rsidR="00474519" w:rsidRPr="00671E3F" w:rsidRDefault="00AA35D7" w:rsidP="00E7494D">
            <w:r>
              <w:t>19</w:t>
            </w:r>
            <w:r w:rsidR="00474519" w:rsidRPr="00671E3F">
              <w:t>(100.0%)</w:t>
            </w:r>
          </w:p>
        </w:tc>
        <w:tc>
          <w:tcPr>
            <w:tcW w:w="1457" w:type="dxa"/>
          </w:tcPr>
          <w:p w:rsidR="00474519" w:rsidRPr="00671E3F" w:rsidRDefault="00474519" w:rsidP="00E7494D">
            <w:r>
              <w:t>74</w:t>
            </w:r>
            <w:r w:rsidRPr="00671E3F">
              <w:t>(100.0%)</w:t>
            </w:r>
          </w:p>
        </w:tc>
      </w:tr>
    </w:tbl>
    <w:p w:rsidR="00474519" w:rsidRPr="00D40C88" w:rsidRDefault="00474519" w:rsidP="00E7494D">
      <w:r w:rsidRPr="00671E3F">
        <w:t xml:space="preserve"> Source: Own survey finding, 20</w:t>
      </w:r>
      <w:r>
        <w:t>11</w:t>
      </w:r>
    </w:p>
    <w:p w:rsidR="00474519" w:rsidRPr="00671E3F" w:rsidRDefault="00474519" w:rsidP="00E7494D">
      <w:r>
        <w:t>Major constraints</w:t>
      </w:r>
      <w:r w:rsidRPr="00671E3F">
        <w:t xml:space="preserve"> among the FHHs</w:t>
      </w:r>
      <w:r>
        <w:t xml:space="preserve">, </w:t>
      </w:r>
      <w:r w:rsidRPr="00671E3F">
        <w:t>lack of man power (56.3%) and lack of initial capital (43.7%) are the two main constraints that impede them not to engage in non-farm activities. But, when it comes to the MHHs the main constrains comprise lack of initial capital (30.8%), lack of man power (30.8%), lack of market facilities (19.2%), and lack of know how (19.2%).</w:t>
      </w:r>
    </w:p>
    <w:p w:rsidR="00D1685C" w:rsidRDefault="00D1685C" w:rsidP="00E7494D">
      <w:pPr>
        <w:rPr>
          <w:b/>
        </w:rPr>
      </w:pPr>
      <w:r>
        <w:rPr>
          <w:b/>
        </w:rPr>
        <w:t xml:space="preserve"> </w:t>
      </w:r>
    </w:p>
    <w:p w:rsidR="00D1685C" w:rsidRDefault="00D1685C" w:rsidP="00E7494D">
      <w:pPr>
        <w:rPr>
          <w:b/>
        </w:rPr>
      </w:pPr>
    </w:p>
    <w:p w:rsidR="00D1685C" w:rsidRDefault="00D1685C" w:rsidP="00E7494D">
      <w:pPr>
        <w:rPr>
          <w:b/>
        </w:rPr>
      </w:pPr>
    </w:p>
    <w:p w:rsidR="00D1685C" w:rsidRDefault="00D1685C" w:rsidP="00E7494D">
      <w:pPr>
        <w:rPr>
          <w:b/>
        </w:rPr>
      </w:pPr>
    </w:p>
    <w:p w:rsidR="00474519" w:rsidRPr="00671E3F" w:rsidRDefault="00474519" w:rsidP="00E7494D">
      <w:r w:rsidRPr="00671E3F">
        <w:rPr>
          <w:b/>
        </w:rPr>
        <w:t>Table 31:</w:t>
      </w:r>
      <w:r w:rsidRPr="00671E3F">
        <w:t xml:space="preserve"> Major constraints for households not to engaged in non-farm activities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647"/>
        <w:gridCol w:w="1647"/>
        <w:gridCol w:w="1647"/>
      </w:tblGrid>
      <w:tr w:rsidR="00474519" w:rsidRPr="00671E3F" w:rsidTr="00807324">
        <w:trPr>
          <w:trHeight w:val="120"/>
        </w:trPr>
        <w:tc>
          <w:tcPr>
            <w:tcW w:w="2700" w:type="dxa"/>
            <w:vMerge w:val="restart"/>
          </w:tcPr>
          <w:p w:rsidR="00474519" w:rsidRPr="00671E3F" w:rsidRDefault="00474519" w:rsidP="00E7494D">
            <w:r w:rsidRPr="00671E3F">
              <w:lastRenderedPageBreak/>
              <w:t xml:space="preserve">Main constraints </w:t>
            </w:r>
          </w:p>
        </w:tc>
        <w:tc>
          <w:tcPr>
            <w:tcW w:w="3139" w:type="dxa"/>
            <w:gridSpan w:val="2"/>
          </w:tcPr>
          <w:p w:rsidR="00474519" w:rsidRPr="00671E3F" w:rsidRDefault="00474519" w:rsidP="00E7494D">
            <w:r w:rsidRPr="00671E3F">
              <w:t xml:space="preserve">Sex of Respondents </w:t>
            </w:r>
          </w:p>
        </w:tc>
        <w:tc>
          <w:tcPr>
            <w:tcW w:w="1457" w:type="dxa"/>
            <w:vMerge w:val="restart"/>
          </w:tcPr>
          <w:p w:rsidR="00474519" w:rsidRPr="00671E3F" w:rsidRDefault="00474519" w:rsidP="00E7494D">
            <w:r w:rsidRPr="00671E3F">
              <w:t xml:space="preserve">Total </w:t>
            </w:r>
          </w:p>
        </w:tc>
      </w:tr>
      <w:tr w:rsidR="00474519" w:rsidRPr="00671E3F" w:rsidTr="00807324">
        <w:trPr>
          <w:trHeight w:val="285"/>
        </w:trPr>
        <w:tc>
          <w:tcPr>
            <w:tcW w:w="2700" w:type="dxa"/>
            <w:vMerge/>
          </w:tcPr>
          <w:p w:rsidR="00474519" w:rsidRPr="00671E3F" w:rsidRDefault="00474519" w:rsidP="00E7494D"/>
        </w:tc>
        <w:tc>
          <w:tcPr>
            <w:tcW w:w="1530" w:type="dxa"/>
          </w:tcPr>
          <w:p w:rsidR="00474519" w:rsidRPr="00671E3F" w:rsidRDefault="00474519" w:rsidP="00E7494D">
            <w:r w:rsidRPr="00671E3F">
              <w:t xml:space="preserve">Male </w:t>
            </w:r>
          </w:p>
        </w:tc>
        <w:tc>
          <w:tcPr>
            <w:tcW w:w="1609" w:type="dxa"/>
          </w:tcPr>
          <w:p w:rsidR="00474519" w:rsidRPr="00671E3F" w:rsidRDefault="00474519" w:rsidP="00E7494D">
            <w:r w:rsidRPr="00671E3F">
              <w:t xml:space="preserve">Female </w:t>
            </w:r>
          </w:p>
        </w:tc>
        <w:tc>
          <w:tcPr>
            <w:tcW w:w="1457" w:type="dxa"/>
            <w:vMerge/>
          </w:tcPr>
          <w:p w:rsidR="00474519" w:rsidRPr="00671E3F" w:rsidRDefault="00474519" w:rsidP="00E7494D"/>
        </w:tc>
      </w:tr>
      <w:tr w:rsidR="00474519" w:rsidRPr="00671E3F" w:rsidTr="00807324">
        <w:tc>
          <w:tcPr>
            <w:tcW w:w="2700" w:type="dxa"/>
          </w:tcPr>
          <w:p w:rsidR="00474519" w:rsidRPr="00671E3F" w:rsidRDefault="00474519" w:rsidP="003A62D9">
            <w:pPr>
              <w:jc w:val="left"/>
            </w:pPr>
            <w:r w:rsidRPr="00671E3F">
              <w:t xml:space="preserve">Lack of initial capital </w:t>
            </w:r>
          </w:p>
        </w:tc>
        <w:tc>
          <w:tcPr>
            <w:tcW w:w="1530" w:type="dxa"/>
          </w:tcPr>
          <w:p w:rsidR="00474519" w:rsidRPr="00671E3F" w:rsidRDefault="00474519" w:rsidP="00E7494D">
            <w:r w:rsidRPr="00671E3F">
              <w:t>8 (30.8%)</w:t>
            </w:r>
          </w:p>
        </w:tc>
        <w:tc>
          <w:tcPr>
            <w:tcW w:w="1609" w:type="dxa"/>
          </w:tcPr>
          <w:p w:rsidR="00474519" w:rsidRPr="00671E3F" w:rsidRDefault="00474519" w:rsidP="00E7494D">
            <w:r w:rsidRPr="00671E3F">
              <w:t>7 (43.7%)</w:t>
            </w:r>
          </w:p>
        </w:tc>
        <w:tc>
          <w:tcPr>
            <w:tcW w:w="1457" w:type="dxa"/>
          </w:tcPr>
          <w:p w:rsidR="00474519" w:rsidRPr="00671E3F" w:rsidRDefault="00474519" w:rsidP="00E7494D">
            <w:r w:rsidRPr="00671E3F">
              <w:t>15 (35.7%)</w:t>
            </w:r>
          </w:p>
        </w:tc>
      </w:tr>
      <w:tr w:rsidR="00474519" w:rsidRPr="00671E3F" w:rsidTr="00807324">
        <w:tc>
          <w:tcPr>
            <w:tcW w:w="2700" w:type="dxa"/>
          </w:tcPr>
          <w:p w:rsidR="00474519" w:rsidRPr="00671E3F" w:rsidRDefault="00474519" w:rsidP="003A62D9">
            <w:pPr>
              <w:jc w:val="left"/>
            </w:pPr>
            <w:r w:rsidRPr="00671E3F">
              <w:t xml:space="preserve">Lack of mar5ket facilities </w:t>
            </w:r>
          </w:p>
        </w:tc>
        <w:tc>
          <w:tcPr>
            <w:tcW w:w="1530" w:type="dxa"/>
          </w:tcPr>
          <w:p w:rsidR="00474519" w:rsidRPr="00671E3F" w:rsidRDefault="00474519" w:rsidP="00E7494D">
            <w:r w:rsidRPr="00671E3F">
              <w:t>5 (19.2%)</w:t>
            </w:r>
          </w:p>
        </w:tc>
        <w:tc>
          <w:tcPr>
            <w:tcW w:w="1609" w:type="dxa"/>
          </w:tcPr>
          <w:p w:rsidR="00474519" w:rsidRPr="00671E3F" w:rsidRDefault="00474519" w:rsidP="00E7494D">
            <w:r w:rsidRPr="00671E3F">
              <w:t>0 (0.0%)</w:t>
            </w:r>
          </w:p>
        </w:tc>
        <w:tc>
          <w:tcPr>
            <w:tcW w:w="1457" w:type="dxa"/>
          </w:tcPr>
          <w:p w:rsidR="00474519" w:rsidRPr="00671E3F" w:rsidRDefault="00474519" w:rsidP="00E7494D">
            <w:r w:rsidRPr="00671E3F">
              <w:t>5 (11.9%)</w:t>
            </w:r>
          </w:p>
        </w:tc>
      </w:tr>
      <w:tr w:rsidR="00474519" w:rsidRPr="00671E3F" w:rsidTr="00807324">
        <w:tc>
          <w:tcPr>
            <w:tcW w:w="2700" w:type="dxa"/>
          </w:tcPr>
          <w:p w:rsidR="00474519" w:rsidRPr="00671E3F" w:rsidRDefault="00474519" w:rsidP="003A62D9">
            <w:pPr>
              <w:jc w:val="left"/>
            </w:pPr>
            <w:r w:rsidRPr="00671E3F">
              <w:t xml:space="preserve">Lack of know how </w:t>
            </w:r>
          </w:p>
        </w:tc>
        <w:tc>
          <w:tcPr>
            <w:tcW w:w="1530" w:type="dxa"/>
          </w:tcPr>
          <w:p w:rsidR="00474519" w:rsidRPr="00671E3F" w:rsidRDefault="00474519" w:rsidP="00E7494D">
            <w:r w:rsidRPr="00671E3F">
              <w:t>5 (19.2%)</w:t>
            </w:r>
          </w:p>
        </w:tc>
        <w:tc>
          <w:tcPr>
            <w:tcW w:w="1609" w:type="dxa"/>
          </w:tcPr>
          <w:p w:rsidR="00474519" w:rsidRPr="00671E3F" w:rsidRDefault="00474519" w:rsidP="00E7494D">
            <w:r w:rsidRPr="00671E3F">
              <w:t>0 (0.0%)</w:t>
            </w:r>
          </w:p>
        </w:tc>
        <w:tc>
          <w:tcPr>
            <w:tcW w:w="1457" w:type="dxa"/>
          </w:tcPr>
          <w:p w:rsidR="00474519" w:rsidRPr="00671E3F" w:rsidRDefault="00474519" w:rsidP="00E7494D">
            <w:r w:rsidRPr="00671E3F">
              <w:t>5 (11.9%)</w:t>
            </w:r>
          </w:p>
        </w:tc>
      </w:tr>
      <w:tr w:rsidR="00474519" w:rsidRPr="00671E3F" w:rsidTr="00807324">
        <w:tc>
          <w:tcPr>
            <w:tcW w:w="2700" w:type="dxa"/>
          </w:tcPr>
          <w:p w:rsidR="00474519" w:rsidRPr="00671E3F" w:rsidRDefault="00474519" w:rsidP="00E7494D">
            <w:r w:rsidRPr="00671E3F">
              <w:t xml:space="preserve">Lack of man power </w:t>
            </w:r>
          </w:p>
        </w:tc>
        <w:tc>
          <w:tcPr>
            <w:tcW w:w="1530" w:type="dxa"/>
          </w:tcPr>
          <w:p w:rsidR="00474519" w:rsidRPr="00671E3F" w:rsidRDefault="00474519" w:rsidP="00E7494D">
            <w:r w:rsidRPr="00671E3F">
              <w:t>8 (38.8%)</w:t>
            </w:r>
          </w:p>
        </w:tc>
        <w:tc>
          <w:tcPr>
            <w:tcW w:w="1609" w:type="dxa"/>
          </w:tcPr>
          <w:p w:rsidR="00474519" w:rsidRPr="00671E3F" w:rsidRDefault="00474519" w:rsidP="00E7494D">
            <w:r w:rsidRPr="00671E3F">
              <w:t>9 (56.3%)</w:t>
            </w:r>
          </w:p>
        </w:tc>
        <w:tc>
          <w:tcPr>
            <w:tcW w:w="1457" w:type="dxa"/>
          </w:tcPr>
          <w:p w:rsidR="00474519" w:rsidRPr="00671E3F" w:rsidRDefault="00474519" w:rsidP="00E7494D">
            <w:r>
              <w:t>17</w:t>
            </w:r>
            <w:r w:rsidRPr="00671E3F">
              <w:t>(40.5%)</w:t>
            </w:r>
          </w:p>
        </w:tc>
      </w:tr>
      <w:tr w:rsidR="00474519" w:rsidRPr="00671E3F" w:rsidTr="00807324">
        <w:tc>
          <w:tcPr>
            <w:tcW w:w="2700" w:type="dxa"/>
          </w:tcPr>
          <w:p w:rsidR="00474519" w:rsidRPr="00671E3F" w:rsidRDefault="00474519" w:rsidP="00E7494D">
            <w:r w:rsidRPr="00671E3F">
              <w:t xml:space="preserve">Total </w:t>
            </w:r>
          </w:p>
        </w:tc>
        <w:tc>
          <w:tcPr>
            <w:tcW w:w="1530" w:type="dxa"/>
          </w:tcPr>
          <w:p w:rsidR="00474519" w:rsidRPr="00671E3F" w:rsidRDefault="00474519" w:rsidP="00E7494D">
            <w:r>
              <w:t>26</w:t>
            </w:r>
            <w:r w:rsidRPr="00671E3F">
              <w:t>(100.0%)</w:t>
            </w:r>
          </w:p>
        </w:tc>
        <w:tc>
          <w:tcPr>
            <w:tcW w:w="1609" w:type="dxa"/>
          </w:tcPr>
          <w:p w:rsidR="00474519" w:rsidRPr="00671E3F" w:rsidRDefault="00474519" w:rsidP="00E7494D">
            <w:r>
              <w:t>16</w:t>
            </w:r>
            <w:r w:rsidRPr="00671E3F">
              <w:t>(100.0%)</w:t>
            </w:r>
          </w:p>
        </w:tc>
        <w:tc>
          <w:tcPr>
            <w:tcW w:w="1457" w:type="dxa"/>
          </w:tcPr>
          <w:p w:rsidR="00474519" w:rsidRPr="00671E3F" w:rsidRDefault="00474519" w:rsidP="00E7494D">
            <w:r>
              <w:t>42</w:t>
            </w:r>
            <w:r w:rsidRPr="00671E3F">
              <w:t>(100.0%)</w:t>
            </w:r>
          </w:p>
        </w:tc>
      </w:tr>
    </w:tbl>
    <w:p w:rsidR="00474519" w:rsidRPr="00671E3F" w:rsidRDefault="00474519" w:rsidP="00E7494D">
      <w:r w:rsidRPr="00671E3F">
        <w:t>Source: Own survey finding, 20</w:t>
      </w:r>
      <w:r>
        <w:t>11</w:t>
      </w:r>
      <w:r w:rsidRPr="00671E3F">
        <w:t xml:space="preserve"> </w:t>
      </w:r>
    </w:p>
    <w:p w:rsidR="00474519" w:rsidRPr="004C6E36" w:rsidRDefault="00474519" w:rsidP="00D940A1">
      <w:pPr>
        <w:pStyle w:val="Heading3"/>
        <w:numPr>
          <w:ilvl w:val="2"/>
          <w:numId w:val="12"/>
        </w:numPr>
        <w:tabs>
          <w:tab w:val="clear" w:pos="9900"/>
        </w:tabs>
        <w:rPr>
          <w:rFonts w:ascii="Times New Roman" w:hAnsi="Times New Roman"/>
        </w:rPr>
      </w:pPr>
      <w:bookmarkStart w:id="75" w:name="_Toc322618094"/>
      <w:r w:rsidRPr="004C6E36">
        <w:rPr>
          <w:rFonts w:ascii="Times New Roman" w:hAnsi="Times New Roman"/>
        </w:rPr>
        <w:t>Livelihood Outcomes</w:t>
      </w:r>
      <w:bookmarkEnd w:id="75"/>
    </w:p>
    <w:p w:rsidR="00474519" w:rsidRDefault="00474519" w:rsidP="00E7494D">
      <w:pPr>
        <w:rPr>
          <w:b/>
          <w:sz w:val="28"/>
          <w:szCs w:val="28"/>
        </w:rPr>
      </w:pPr>
      <w:r w:rsidRPr="00671E3F">
        <w:t xml:space="preserve">Livelihood outcomes are the results of combinations of activities and strategies. Household heads </w:t>
      </w:r>
      <w:r>
        <w:t>are</w:t>
      </w:r>
      <w:r w:rsidRPr="00671E3F">
        <w:t xml:space="preserve"> engaged in different livelihood activities and adopt</w:t>
      </w:r>
      <w:r>
        <w:t xml:space="preserve"> workable</w:t>
      </w:r>
      <w:r w:rsidRPr="00671E3F">
        <w:t xml:space="preserve"> strategies.   </w:t>
      </w:r>
    </w:p>
    <w:p w:rsidR="00474519" w:rsidRPr="00DC1DFD" w:rsidRDefault="00474519" w:rsidP="00E7494D">
      <w:pPr>
        <w:rPr>
          <w:b/>
          <w:sz w:val="28"/>
          <w:szCs w:val="28"/>
        </w:rPr>
      </w:pPr>
      <w:r w:rsidRPr="00671E3F">
        <w:rPr>
          <w:b/>
        </w:rPr>
        <w:t>Table 32:</w:t>
      </w:r>
      <w:r w:rsidRPr="00671E3F">
        <w:t xml:space="preserve"> Pattern of income status </w:t>
      </w:r>
      <w:r>
        <w:t>during</w:t>
      </w:r>
      <w:r w:rsidRPr="00671E3F">
        <w:t xml:space="preserve"> the past five years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524"/>
        <w:gridCol w:w="1440"/>
        <w:gridCol w:w="1890"/>
      </w:tblGrid>
      <w:tr w:rsidR="00474519" w:rsidRPr="00A72AA0" w:rsidTr="00807324">
        <w:trPr>
          <w:trHeight w:val="285"/>
        </w:trPr>
        <w:tc>
          <w:tcPr>
            <w:tcW w:w="2520" w:type="dxa"/>
            <w:vMerge w:val="restart"/>
          </w:tcPr>
          <w:p w:rsidR="00474519" w:rsidRPr="00A72AA0" w:rsidRDefault="00474519" w:rsidP="00F32EBA">
            <w:pPr>
              <w:spacing w:line="360" w:lineRule="auto"/>
              <w:ind w:right="-72"/>
            </w:pPr>
            <w:r w:rsidRPr="00A72AA0">
              <w:t xml:space="preserve">Pattern of income status </w:t>
            </w:r>
          </w:p>
        </w:tc>
        <w:tc>
          <w:tcPr>
            <w:tcW w:w="2880" w:type="dxa"/>
            <w:gridSpan w:val="2"/>
          </w:tcPr>
          <w:p w:rsidR="00474519" w:rsidRPr="00A72AA0" w:rsidRDefault="00474519" w:rsidP="00F32EBA">
            <w:pPr>
              <w:spacing w:line="360" w:lineRule="auto"/>
              <w:ind w:right="-72"/>
            </w:pPr>
            <w:r w:rsidRPr="00A72AA0">
              <w:t xml:space="preserve">Sex of Respondents </w:t>
            </w:r>
          </w:p>
        </w:tc>
        <w:tc>
          <w:tcPr>
            <w:tcW w:w="1890" w:type="dxa"/>
            <w:vMerge w:val="restart"/>
          </w:tcPr>
          <w:p w:rsidR="00474519" w:rsidRPr="00A72AA0" w:rsidRDefault="00474519" w:rsidP="00F32EBA">
            <w:pPr>
              <w:spacing w:line="360" w:lineRule="auto"/>
              <w:ind w:right="-72"/>
            </w:pPr>
            <w:r w:rsidRPr="00A72AA0">
              <w:t xml:space="preserve">Total </w:t>
            </w:r>
          </w:p>
        </w:tc>
      </w:tr>
      <w:tr w:rsidR="00474519" w:rsidRPr="00A72AA0" w:rsidTr="00807324">
        <w:trPr>
          <w:trHeight w:val="255"/>
        </w:trPr>
        <w:tc>
          <w:tcPr>
            <w:tcW w:w="2520" w:type="dxa"/>
            <w:vMerge/>
          </w:tcPr>
          <w:p w:rsidR="00474519" w:rsidRPr="00A72AA0" w:rsidRDefault="00474519" w:rsidP="00F32EBA">
            <w:pPr>
              <w:spacing w:line="360" w:lineRule="auto"/>
              <w:ind w:right="-72"/>
            </w:pPr>
          </w:p>
        </w:tc>
        <w:tc>
          <w:tcPr>
            <w:tcW w:w="1440" w:type="dxa"/>
          </w:tcPr>
          <w:p w:rsidR="00474519" w:rsidRPr="00A72AA0" w:rsidRDefault="00474519" w:rsidP="00F32EBA">
            <w:pPr>
              <w:spacing w:line="360" w:lineRule="auto"/>
              <w:ind w:right="-72"/>
            </w:pPr>
            <w:r w:rsidRPr="00A72AA0">
              <w:t xml:space="preserve">Male </w:t>
            </w:r>
          </w:p>
        </w:tc>
        <w:tc>
          <w:tcPr>
            <w:tcW w:w="1440" w:type="dxa"/>
          </w:tcPr>
          <w:p w:rsidR="00474519" w:rsidRPr="00A72AA0" w:rsidRDefault="00474519" w:rsidP="00F32EBA">
            <w:pPr>
              <w:spacing w:line="360" w:lineRule="auto"/>
              <w:ind w:right="-72"/>
            </w:pPr>
            <w:r w:rsidRPr="00A72AA0">
              <w:t xml:space="preserve">Female </w:t>
            </w:r>
          </w:p>
        </w:tc>
        <w:tc>
          <w:tcPr>
            <w:tcW w:w="1890" w:type="dxa"/>
            <w:vMerge/>
          </w:tcPr>
          <w:p w:rsidR="00474519" w:rsidRPr="00A72AA0" w:rsidRDefault="00474519" w:rsidP="00F32EBA">
            <w:pPr>
              <w:spacing w:line="360" w:lineRule="auto"/>
              <w:ind w:right="-72"/>
            </w:pPr>
          </w:p>
        </w:tc>
      </w:tr>
      <w:tr w:rsidR="00474519" w:rsidRPr="00A72AA0" w:rsidTr="00807324">
        <w:tc>
          <w:tcPr>
            <w:tcW w:w="2520" w:type="dxa"/>
          </w:tcPr>
          <w:p w:rsidR="00474519" w:rsidRPr="00A72AA0" w:rsidRDefault="00474519" w:rsidP="00F32EBA">
            <w:pPr>
              <w:spacing w:line="360" w:lineRule="auto"/>
              <w:ind w:right="-72"/>
            </w:pPr>
            <w:r w:rsidRPr="00A72AA0">
              <w:t xml:space="preserve">Increased </w:t>
            </w:r>
          </w:p>
        </w:tc>
        <w:tc>
          <w:tcPr>
            <w:tcW w:w="1440" w:type="dxa"/>
          </w:tcPr>
          <w:p w:rsidR="00474519" w:rsidRPr="00A72AA0" w:rsidRDefault="00474519" w:rsidP="00F32EBA">
            <w:pPr>
              <w:spacing w:line="360" w:lineRule="auto"/>
              <w:ind w:right="-72"/>
            </w:pPr>
            <w:r w:rsidRPr="00A72AA0">
              <w:t>42(93.3%)</w:t>
            </w:r>
          </w:p>
        </w:tc>
        <w:tc>
          <w:tcPr>
            <w:tcW w:w="1440" w:type="dxa"/>
          </w:tcPr>
          <w:p w:rsidR="00474519" w:rsidRPr="00A72AA0" w:rsidRDefault="00474519" w:rsidP="00F32EBA">
            <w:pPr>
              <w:spacing w:line="360" w:lineRule="auto"/>
              <w:ind w:right="-72"/>
            </w:pPr>
            <w:r w:rsidRPr="00A72AA0">
              <w:t>3 (6.7%)</w:t>
            </w:r>
          </w:p>
        </w:tc>
        <w:tc>
          <w:tcPr>
            <w:tcW w:w="1890" w:type="dxa"/>
          </w:tcPr>
          <w:p w:rsidR="00474519" w:rsidRPr="00A72AA0" w:rsidRDefault="00474519" w:rsidP="00F32EBA">
            <w:pPr>
              <w:spacing w:line="360" w:lineRule="auto"/>
              <w:ind w:right="-72"/>
            </w:pPr>
            <w:r w:rsidRPr="00A72AA0">
              <w:t>45 (100.0%)</w:t>
            </w:r>
          </w:p>
        </w:tc>
      </w:tr>
      <w:tr w:rsidR="00474519" w:rsidRPr="00A72AA0" w:rsidTr="00807324">
        <w:tc>
          <w:tcPr>
            <w:tcW w:w="2520" w:type="dxa"/>
          </w:tcPr>
          <w:p w:rsidR="00474519" w:rsidRPr="00A72AA0" w:rsidRDefault="00474519" w:rsidP="00F32EBA">
            <w:pPr>
              <w:spacing w:line="360" w:lineRule="auto"/>
              <w:ind w:right="-72"/>
            </w:pPr>
            <w:r w:rsidRPr="00A72AA0">
              <w:t xml:space="preserve">Decreased </w:t>
            </w:r>
          </w:p>
        </w:tc>
        <w:tc>
          <w:tcPr>
            <w:tcW w:w="1440" w:type="dxa"/>
          </w:tcPr>
          <w:p w:rsidR="00474519" w:rsidRPr="00A72AA0" w:rsidRDefault="00474519" w:rsidP="00F32EBA">
            <w:pPr>
              <w:spacing w:line="360" w:lineRule="auto"/>
              <w:ind w:left="-18" w:right="-72"/>
            </w:pPr>
            <w:r w:rsidRPr="00A72AA0">
              <w:t>39 (54.9%)</w:t>
            </w:r>
          </w:p>
        </w:tc>
        <w:tc>
          <w:tcPr>
            <w:tcW w:w="1440" w:type="dxa"/>
          </w:tcPr>
          <w:p w:rsidR="00474519" w:rsidRPr="00A72AA0" w:rsidRDefault="00474519" w:rsidP="00F32EBA">
            <w:pPr>
              <w:spacing w:line="360" w:lineRule="auto"/>
              <w:ind w:left="0" w:right="-72"/>
            </w:pPr>
            <w:r w:rsidRPr="00A72AA0">
              <w:t>32 (45.1%)</w:t>
            </w:r>
          </w:p>
        </w:tc>
        <w:tc>
          <w:tcPr>
            <w:tcW w:w="1890" w:type="dxa"/>
          </w:tcPr>
          <w:p w:rsidR="00474519" w:rsidRPr="00A72AA0" w:rsidRDefault="00474519" w:rsidP="00F32EBA">
            <w:pPr>
              <w:spacing w:line="360" w:lineRule="auto"/>
              <w:ind w:right="-72"/>
            </w:pPr>
            <w:r w:rsidRPr="00A72AA0">
              <w:t>71 (100.0%)</w:t>
            </w:r>
          </w:p>
        </w:tc>
      </w:tr>
      <w:tr w:rsidR="00474519" w:rsidRPr="00A72AA0" w:rsidTr="00807324">
        <w:tc>
          <w:tcPr>
            <w:tcW w:w="2520" w:type="dxa"/>
          </w:tcPr>
          <w:p w:rsidR="00474519" w:rsidRPr="00A72AA0" w:rsidRDefault="00474519" w:rsidP="00F32EBA">
            <w:pPr>
              <w:spacing w:line="360" w:lineRule="auto"/>
              <w:ind w:right="-72"/>
            </w:pPr>
            <w:r w:rsidRPr="00A72AA0">
              <w:t xml:space="preserve">Total </w:t>
            </w:r>
          </w:p>
        </w:tc>
        <w:tc>
          <w:tcPr>
            <w:tcW w:w="1440" w:type="dxa"/>
          </w:tcPr>
          <w:p w:rsidR="00474519" w:rsidRPr="00A72AA0" w:rsidRDefault="00474519" w:rsidP="00F32EBA">
            <w:pPr>
              <w:spacing w:line="360" w:lineRule="auto"/>
              <w:ind w:left="0" w:right="-72"/>
            </w:pPr>
            <w:r w:rsidRPr="00A72AA0">
              <w:t>81 (69.8%)</w:t>
            </w:r>
          </w:p>
        </w:tc>
        <w:tc>
          <w:tcPr>
            <w:tcW w:w="1440" w:type="dxa"/>
          </w:tcPr>
          <w:p w:rsidR="00474519" w:rsidRPr="00A72AA0" w:rsidRDefault="00474519" w:rsidP="00F32EBA">
            <w:pPr>
              <w:spacing w:line="360" w:lineRule="auto"/>
              <w:ind w:left="0" w:right="-72"/>
            </w:pPr>
            <w:r w:rsidRPr="00A72AA0">
              <w:t>35 (30.2%)</w:t>
            </w:r>
          </w:p>
        </w:tc>
        <w:tc>
          <w:tcPr>
            <w:tcW w:w="1890" w:type="dxa"/>
          </w:tcPr>
          <w:p w:rsidR="00474519" w:rsidRPr="00A72AA0" w:rsidRDefault="00474519" w:rsidP="00F32EBA">
            <w:pPr>
              <w:spacing w:line="360" w:lineRule="auto"/>
              <w:ind w:right="-72"/>
            </w:pPr>
            <w:r w:rsidRPr="00A72AA0">
              <w:t>116 (100.0%)</w:t>
            </w:r>
          </w:p>
        </w:tc>
      </w:tr>
    </w:tbl>
    <w:p w:rsidR="00474519" w:rsidRPr="00CC42D6" w:rsidRDefault="00474519" w:rsidP="00E7494D">
      <w:r w:rsidRPr="00CC42D6">
        <w:t xml:space="preserve">Source: Own survey finding, 2011 </w:t>
      </w:r>
    </w:p>
    <w:p w:rsidR="00474519" w:rsidRDefault="00474519" w:rsidP="00E7494D">
      <w:r>
        <w:t>Among the total respondents 93.3%of and 6.7%of FHHs declared that MHHs their income has increased during the past five years (T</w:t>
      </w:r>
      <w:r w:rsidRPr="00E85A48">
        <w:t>able</w:t>
      </w:r>
      <w:r>
        <w:t xml:space="preserve"> 32)... By the same token, those households whose income has increased were made to identify the reasons behind and thus, the finding indicates that, engaging in off-farm activities, getting additional land for farming, employing out children and getting additional man power for labor were the reasons given (T</w:t>
      </w:r>
      <w:r w:rsidRPr="00E85A48">
        <w:t>able</w:t>
      </w:r>
      <w:r>
        <w:t xml:space="preserve"> 33).  </w:t>
      </w:r>
    </w:p>
    <w:p w:rsidR="00474519" w:rsidRPr="00671E3F" w:rsidRDefault="00474519" w:rsidP="00E7494D">
      <w:r w:rsidRPr="00331FDA">
        <w:rPr>
          <w:b/>
        </w:rPr>
        <w:lastRenderedPageBreak/>
        <w:t>Table</w:t>
      </w:r>
      <w:r>
        <w:t xml:space="preserve"> 33: Reason for increased income level in the past five years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0"/>
        <w:gridCol w:w="1647"/>
        <w:gridCol w:w="1710"/>
        <w:gridCol w:w="1647"/>
      </w:tblGrid>
      <w:tr w:rsidR="00474519" w:rsidRPr="00671E3F" w:rsidTr="00807324">
        <w:trPr>
          <w:trHeight w:val="285"/>
        </w:trPr>
        <w:tc>
          <w:tcPr>
            <w:tcW w:w="3690" w:type="dxa"/>
            <w:vMerge w:val="restart"/>
          </w:tcPr>
          <w:p w:rsidR="00474519" w:rsidRPr="00671E3F" w:rsidRDefault="00474519" w:rsidP="00E7494D">
            <w:r w:rsidRPr="00671E3F">
              <w:t xml:space="preserve">Reason for increased  income </w:t>
            </w:r>
          </w:p>
        </w:tc>
        <w:tc>
          <w:tcPr>
            <w:tcW w:w="3330" w:type="dxa"/>
            <w:gridSpan w:val="2"/>
          </w:tcPr>
          <w:p w:rsidR="00474519" w:rsidRPr="00671E3F" w:rsidRDefault="00474519" w:rsidP="00E7494D">
            <w:r w:rsidRPr="00671E3F">
              <w:t xml:space="preserve">Sex of Respondents </w:t>
            </w:r>
          </w:p>
        </w:tc>
        <w:tc>
          <w:tcPr>
            <w:tcW w:w="1620" w:type="dxa"/>
            <w:vMerge w:val="restart"/>
          </w:tcPr>
          <w:p w:rsidR="00474519" w:rsidRPr="00671E3F" w:rsidRDefault="00474519" w:rsidP="00E7494D">
            <w:r w:rsidRPr="00671E3F">
              <w:t xml:space="preserve">Total </w:t>
            </w:r>
          </w:p>
        </w:tc>
      </w:tr>
      <w:tr w:rsidR="00474519" w:rsidRPr="00671E3F" w:rsidTr="00807324">
        <w:trPr>
          <w:trHeight w:val="135"/>
        </w:trPr>
        <w:tc>
          <w:tcPr>
            <w:tcW w:w="3690" w:type="dxa"/>
            <w:vMerge/>
          </w:tcPr>
          <w:p w:rsidR="00474519" w:rsidRPr="00671E3F" w:rsidRDefault="00474519" w:rsidP="00E7494D"/>
        </w:tc>
        <w:tc>
          <w:tcPr>
            <w:tcW w:w="1620" w:type="dxa"/>
          </w:tcPr>
          <w:p w:rsidR="00474519" w:rsidRPr="00671E3F" w:rsidRDefault="00474519" w:rsidP="00E7494D">
            <w:r w:rsidRPr="00671E3F">
              <w:t xml:space="preserve">Male </w:t>
            </w:r>
          </w:p>
        </w:tc>
        <w:tc>
          <w:tcPr>
            <w:tcW w:w="1710" w:type="dxa"/>
          </w:tcPr>
          <w:p w:rsidR="00474519" w:rsidRPr="00671E3F" w:rsidRDefault="00474519" w:rsidP="00E7494D">
            <w:r w:rsidRPr="00671E3F">
              <w:t xml:space="preserve">Female </w:t>
            </w:r>
          </w:p>
        </w:tc>
        <w:tc>
          <w:tcPr>
            <w:tcW w:w="1620" w:type="dxa"/>
            <w:vMerge/>
          </w:tcPr>
          <w:p w:rsidR="00474519" w:rsidRPr="00671E3F" w:rsidRDefault="00474519" w:rsidP="00E7494D"/>
        </w:tc>
      </w:tr>
      <w:tr w:rsidR="00474519" w:rsidRPr="00671E3F" w:rsidTr="00807324">
        <w:tc>
          <w:tcPr>
            <w:tcW w:w="3690" w:type="dxa"/>
          </w:tcPr>
          <w:p w:rsidR="00474519" w:rsidRPr="00671E3F" w:rsidRDefault="00474519" w:rsidP="00E7494D">
            <w:r w:rsidRPr="00671E3F">
              <w:t xml:space="preserve">Engaged in off-farm activities </w:t>
            </w:r>
          </w:p>
        </w:tc>
        <w:tc>
          <w:tcPr>
            <w:tcW w:w="1620" w:type="dxa"/>
          </w:tcPr>
          <w:p w:rsidR="00474519" w:rsidRPr="00671E3F" w:rsidRDefault="00073B5B" w:rsidP="00E7494D">
            <w:r>
              <w:t>26</w:t>
            </w:r>
            <w:r w:rsidR="00474519" w:rsidRPr="00671E3F">
              <w:t>(100.0%)</w:t>
            </w:r>
          </w:p>
        </w:tc>
        <w:tc>
          <w:tcPr>
            <w:tcW w:w="1710" w:type="dxa"/>
          </w:tcPr>
          <w:p w:rsidR="00474519" w:rsidRPr="00671E3F" w:rsidRDefault="00474519" w:rsidP="00E7494D">
            <w:r w:rsidRPr="00671E3F">
              <w:t>0 (0.0%)</w:t>
            </w:r>
          </w:p>
        </w:tc>
        <w:tc>
          <w:tcPr>
            <w:tcW w:w="1620" w:type="dxa"/>
          </w:tcPr>
          <w:p w:rsidR="00474519" w:rsidRPr="00671E3F" w:rsidRDefault="00073B5B" w:rsidP="00E7494D">
            <w:r>
              <w:t>26</w:t>
            </w:r>
            <w:r w:rsidR="00474519" w:rsidRPr="00671E3F">
              <w:t>(100.0%)</w:t>
            </w:r>
          </w:p>
        </w:tc>
      </w:tr>
      <w:tr w:rsidR="00474519" w:rsidRPr="00671E3F" w:rsidTr="00807324">
        <w:tc>
          <w:tcPr>
            <w:tcW w:w="3690" w:type="dxa"/>
          </w:tcPr>
          <w:p w:rsidR="00474519" w:rsidRPr="00671E3F" w:rsidRDefault="00474519" w:rsidP="00E7494D">
            <w:r w:rsidRPr="00671E3F">
              <w:t xml:space="preserve">Got additional land for farming </w:t>
            </w:r>
          </w:p>
        </w:tc>
        <w:tc>
          <w:tcPr>
            <w:tcW w:w="1620" w:type="dxa"/>
          </w:tcPr>
          <w:p w:rsidR="00474519" w:rsidRPr="00671E3F" w:rsidRDefault="00474519" w:rsidP="00E7494D">
            <w:r w:rsidRPr="00671E3F">
              <w:t>15 (93.8%)</w:t>
            </w:r>
          </w:p>
        </w:tc>
        <w:tc>
          <w:tcPr>
            <w:tcW w:w="1710" w:type="dxa"/>
          </w:tcPr>
          <w:p w:rsidR="00474519" w:rsidRPr="00671E3F" w:rsidRDefault="00474519" w:rsidP="00E7494D">
            <w:r w:rsidRPr="00671E3F">
              <w:t>1 (6.3%)</w:t>
            </w:r>
          </w:p>
        </w:tc>
        <w:tc>
          <w:tcPr>
            <w:tcW w:w="1620" w:type="dxa"/>
          </w:tcPr>
          <w:p w:rsidR="00474519" w:rsidRPr="00671E3F" w:rsidRDefault="00073B5B" w:rsidP="00E7494D">
            <w:r>
              <w:t>16</w:t>
            </w:r>
            <w:r w:rsidR="00474519" w:rsidRPr="00671E3F">
              <w:t>(100.0%)</w:t>
            </w:r>
          </w:p>
        </w:tc>
      </w:tr>
      <w:tr w:rsidR="00474519" w:rsidRPr="00671E3F" w:rsidTr="00807324">
        <w:tc>
          <w:tcPr>
            <w:tcW w:w="3690" w:type="dxa"/>
          </w:tcPr>
          <w:p w:rsidR="00474519" w:rsidRPr="00671E3F" w:rsidRDefault="00474519" w:rsidP="00E7494D">
            <w:r w:rsidRPr="00671E3F">
              <w:t xml:space="preserve">Got additional man power </w:t>
            </w:r>
          </w:p>
        </w:tc>
        <w:tc>
          <w:tcPr>
            <w:tcW w:w="1620" w:type="dxa"/>
          </w:tcPr>
          <w:p w:rsidR="00474519" w:rsidRPr="00671E3F" w:rsidRDefault="00474519" w:rsidP="00E7494D">
            <w:r w:rsidRPr="00671E3F">
              <w:t>1 (100.0%)</w:t>
            </w:r>
          </w:p>
        </w:tc>
        <w:tc>
          <w:tcPr>
            <w:tcW w:w="1710" w:type="dxa"/>
          </w:tcPr>
          <w:p w:rsidR="00474519" w:rsidRPr="00671E3F" w:rsidRDefault="00474519" w:rsidP="00E7494D">
            <w:r w:rsidRPr="00671E3F">
              <w:t>0 (0.0%)</w:t>
            </w:r>
          </w:p>
        </w:tc>
        <w:tc>
          <w:tcPr>
            <w:tcW w:w="1620" w:type="dxa"/>
          </w:tcPr>
          <w:p w:rsidR="00474519" w:rsidRPr="00671E3F" w:rsidRDefault="00474519" w:rsidP="00E7494D">
            <w:r w:rsidRPr="00671E3F">
              <w:t>1 (100.0%)</w:t>
            </w:r>
          </w:p>
        </w:tc>
      </w:tr>
      <w:tr w:rsidR="00474519" w:rsidRPr="00671E3F" w:rsidTr="00807324">
        <w:tc>
          <w:tcPr>
            <w:tcW w:w="3690" w:type="dxa"/>
          </w:tcPr>
          <w:p w:rsidR="00474519" w:rsidRPr="00671E3F" w:rsidRDefault="00474519" w:rsidP="00E7494D">
            <w:r w:rsidRPr="00671E3F">
              <w:t xml:space="preserve">By hiring out their children </w:t>
            </w:r>
          </w:p>
        </w:tc>
        <w:tc>
          <w:tcPr>
            <w:tcW w:w="1620" w:type="dxa"/>
          </w:tcPr>
          <w:p w:rsidR="00474519" w:rsidRPr="00671E3F" w:rsidRDefault="00474519" w:rsidP="00E7494D">
            <w:r w:rsidRPr="00671E3F">
              <w:t>0 (0.0%)</w:t>
            </w:r>
          </w:p>
        </w:tc>
        <w:tc>
          <w:tcPr>
            <w:tcW w:w="1710" w:type="dxa"/>
          </w:tcPr>
          <w:p w:rsidR="00474519" w:rsidRPr="00671E3F" w:rsidRDefault="00474519" w:rsidP="00E7494D">
            <w:r w:rsidRPr="00671E3F">
              <w:t>2 (100.0%)</w:t>
            </w:r>
          </w:p>
        </w:tc>
        <w:tc>
          <w:tcPr>
            <w:tcW w:w="1620" w:type="dxa"/>
          </w:tcPr>
          <w:p w:rsidR="00474519" w:rsidRPr="00671E3F" w:rsidRDefault="00474519" w:rsidP="00E7494D">
            <w:r w:rsidRPr="00671E3F">
              <w:t>2 (100.0%)</w:t>
            </w:r>
          </w:p>
        </w:tc>
      </w:tr>
      <w:tr w:rsidR="00474519" w:rsidRPr="00671E3F" w:rsidTr="00807324">
        <w:tc>
          <w:tcPr>
            <w:tcW w:w="3690" w:type="dxa"/>
          </w:tcPr>
          <w:p w:rsidR="00474519" w:rsidRPr="00671E3F" w:rsidRDefault="00474519" w:rsidP="00E7494D">
            <w:r w:rsidRPr="00671E3F">
              <w:t xml:space="preserve">Total </w:t>
            </w:r>
          </w:p>
        </w:tc>
        <w:tc>
          <w:tcPr>
            <w:tcW w:w="1620" w:type="dxa"/>
          </w:tcPr>
          <w:p w:rsidR="00474519" w:rsidRPr="00671E3F" w:rsidRDefault="00474519" w:rsidP="00E7494D">
            <w:r w:rsidRPr="00671E3F">
              <w:t>42 (93.3%)</w:t>
            </w:r>
          </w:p>
        </w:tc>
        <w:tc>
          <w:tcPr>
            <w:tcW w:w="1710" w:type="dxa"/>
          </w:tcPr>
          <w:p w:rsidR="00474519" w:rsidRPr="00671E3F" w:rsidRDefault="00474519" w:rsidP="00E7494D">
            <w:r w:rsidRPr="00671E3F">
              <w:t>3 (93.7%)</w:t>
            </w:r>
          </w:p>
        </w:tc>
        <w:tc>
          <w:tcPr>
            <w:tcW w:w="1620" w:type="dxa"/>
          </w:tcPr>
          <w:p w:rsidR="00474519" w:rsidRPr="00671E3F" w:rsidRDefault="00073B5B" w:rsidP="00E7494D">
            <w:r>
              <w:t>45</w:t>
            </w:r>
            <w:r w:rsidR="00474519" w:rsidRPr="00671E3F">
              <w:t>(100.0%)</w:t>
            </w:r>
          </w:p>
        </w:tc>
      </w:tr>
    </w:tbl>
    <w:p w:rsidR="00474519" w:rsidRPr="00671E3F" w:rsidRDefault="00474519" w:rsidP="00E7494D">
      <w:r w:rsidRPr="00671E3F">
        <w:t>Source: Own survey finding, 20</w:t>
      </w:r>
      <w:r>
        <w:t>11</w:t>
      </w:r>
      <w:r w:rsidRPr="00671E3F">
        <w:t xml:space="preserve"> </w:t>
      </w:r>
    </w:p>
    <w:p w:rsidR="00474519" w:rsidRPr="00834A9B" w:rsidRDefault="00474519" w:rsidP="00E7494D">
      <w:r>
        <w:t>According to respondents the main reason</w:t>
      </w:r>
      <w:r w:rsidRPr="00671E3F">
        <w:t xml:space="preserve"> for the households decrease </w:t>
      </w:r>
      <w:r>
        <w:t>of</w:t>
      </w:r>
      <w:r w:rsidRPr="00671E3F">
        <w:t xml:space="preserve"> income constitute lack of farm land</w:t>
      </w:r>
      <w:r>
        <w:t>,</w:t>
      </w:r>
      <w:r w:rsidRPr="00671E3F">
        <w:t xml:space="preserve"> and </w:t>
      </w:r>
      <w:r>
        <w:t xml:space="preserve">sticking to the old ways of doing things for income generation. </w:t>
      </w:r>
    </w:p>
    <w:p w:rsidR="00474519" w:rsidRDefault="00474519" w:rsidP="00E7494D"/>
    <w:p w:rsidR="00474519" w:rsidRDefault="00474519" w:rsidP="00E7494D"/>
    <w:p w:rsidR="001424E4" w:rsidRDefault="001424E4" w:rsidP="00E7494D"/>
    <w:p w:rsidR="00474519" w:rsidRDefault="00474519" w:rsidP="00E7494D"/>
    <w:p w:rsidR="00813C73" w:rsidRDefault="00813C73" w:rsidP="00E7494D">
      <w:pPr>
        <w:rPr>
          <w:b/>
        </w:rPr>
      </w:pPr>
    </w:p>
    <w:p w:rsidR="00813C73" w:rsidRDefault="00813C73" w:rsidP="00E7494D">
      <w:pPr>
        <w:rPr>
          <w:b/>
        </w:rPr>
      </w:pPr>
    </w:p>
    <w:p w:rsidR="006D4848" w:rsidRDefault="006D4848" w:rsidP="00E7494D">
      <w:pPr>
        <w:rPr>
          <w:b/>
        </w:rPr>
      </w:pPr>
    </w:p>
    <w:p w:rsidR="00810637" w:rsidRDefault="00810637" w:rsidP="00E7494D">
      <w:pPr>
        <w:rPr>
          <w:b/>
        </w:rPr>
      </w:pPr>
    </w:p>
    <w:p w:rsidR="00810637" w:rsidRDefault="00810637" w:rsidP="00E7494D">
      <w:pPr>
        <w:rPr>
          <w:b/>
        </w:rPr>
      </w:pPr>
    </w:p>
    <w:p w:rsidR="006D4848" w:rsidRDefault="006D4848" w:rsidP="00E7494D">
      <w:pPr>
        <w:rPr>
          <w:b/>
        </w:rPr>
      </w:pPr>
    </w:p>
    <w:p w:rsidR="006D4848" w:rsidRDefault="006D4848" w:rsidP="00E7494D">
      <w:pPr>
        <w:rPr>
          <w:b/>
        </w:rPr>
      </w:pPr>
    </w:p>
    <w:p w:rsidR="00813C73" w:rsidRDefault="00813C73" w:rsidP="00E7494D">
      <w:pPr>
        <w:rPr>
          <w:b/>
        </w:rPr>
      </w:pPr>
    </w:p>
    <w:p w:rsidR="00474519" w:rsidRPr="00834A9B" w:rsidRDefault="00474519" w:rsidP="00E7494D">
      <w:pPr>
        <w:rPr>
          <w:b/>
        </w:rPr>
      </w:pPr>
      <w:r w:rsidRPr="00671E3F">
        <w:rPr>
          <w:b/>
        </w:rPr>
        <w:lastRenderedPageBreak/>
        <w:t>Tale 34:</w:t>
      </w:r>
      <w:r w:rsidRPr="00671E3F">
        <w:t xml:space="preserve"> Reasons for decreased income level in the past five years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6"/>
        <w:gridCol w:w="1647"/>
        <w:gridCol w:w="1647"/>
        <w:gridCol w:w="1647"/>
      </w:tblGrid>
      <w:tr w:rsidR="00474519" w:rsidRPr="003C15C3" w:rsidTr="00807324">
        <w:trPr>
          <w:trHeight w:val="120"/>
        </w:trPr>
        <w:tc>
          <w:tcPr>
            <w:tcW w:w="4036" w:type="dxa"/>
            <w:vMerge w:val="restart"/>
          </w:tcPr>
          <w:p w:rsidR="00474519" w:rsidRPr="003C15C3" w:rsidRDefault="00474519" w:rsidP="00E7494D">
            <w:r w:rsidRPr="003C15C3">
              <w:t>Reasons for decreased income level</w:t>
            </w:r>
          </w:p>
        </w:tc>
        <w:tc>
          <w:tcPr>
            <w:tcW w:w="3052" w:type="dxa"/>
            <w:gridSpan w:val="2"/>
          </w:tcPr>
          <w:p w:rsidR="00474519" w:rsidRPr="003C15C3" w:rsidRDefault="00474519" w:rsidP="00E7494D">
            <w:r w:rsidRPr="003C15C3">
              <w:t>Sex of respondents</w:t>
            </w:r>
          </w:p>
        </w:tc>
        <w:tc>
          <w:tcPr>
            <w:tcW w:w="1526" w:type="dxa"/>
            <w:vMerge w:val="restart"/>
          </w:tcPr>
          <w:p w:rsidR="00474519" w:rsidRPr="003C15C3" w:rsidRDefault="00474519" w:rsidP="00E7494D"/>
          <w:p w:rsidR="00474519" w:rsidRPr="003C15C3" w:rsidRDefault="00474519" w:rsidP="00E7494D">
            <w:r w:rsidRPr="003C15C3">
              <w:t xml:space="preserve">Total </w:t>
            </w:r>
          </w:p>
        </w:tc>
      </w:tr>
      <w:tr w:rsidR="00474519" w:rsidRPr="003C15C3" w:rsidTr="00807324">
        <w:trPr>
          <w:trHeight w:val="285"/>
        </w:trPr>
        <w:tc>
          <w:tcPr>
            <w:tcW w:w="4036" w:type="dxa"/>
            <w:vMerge/>
          </w:tcPr>
          <w:p w:rsidR="00474519" w:rsidRPr="003C15C3" w:rsidRDefault="00474519" w:rsidP="00E7494D"/>
        </w:tc>
        <w:tc>
          <w:tcPr>
            <w:tcW w:w="1526" w:type="dxa"/>
          </w:tcPr>
          <w:p w:rsidR="00474519" w:rsidRPr="003C15C3" w:rsidRDefault="00474519" w:rsidP="00E7494D">
            <w:r w:rsidRPr="003C15C3">
              <w:t>male</w:t>
            </w:r>
          </w:p>
        </w:tc>
        <w:tc>
          <w:tcPr>
            <w:tcW w:w="1526" w:type="dxa"/>
          </w:tcPr>
          <w:p w:rsidR="00474519" w:rsidRPr="003C15C3" w:rsidRDefault="00474519" w:rsidP="00E7494D">
            <w:r w:rsidRPr="003C15C3">
              <w:t>female</w:t>
            </w:r>
          </w:p>
        </w:tc>
        <w:tc>
          <w:tcPr>
            <w:tcW w:w="1526" w:type="dxa"/>
            <w:vMerge/>
          </w:tcPr>
          <w:p w:rsidR="00474519" w:rsidRPr="003C15C3" w:rsidRDefault="00474519" w:rsidP="00E7494D"/>
        </w:tc>
      </w:tr>
      <w:tr w:rsidR="00474519" w:rsidRPr="003C15C3" w:rsidTr="00807324">
        <w:tc>
          <w:tcPr>
            <w:tcW w:w="4036" w:type="dxa"/>
          </w:tcPr>
          <w:p w:rsidR="00474519" w:rsidRPr="003C15C3" w:rsidRDefault="00474519" w:rsidP="00E7494D">
            <w:r w:rsidRPr="003C15C3">
              <w:t>Have been doing the same thing</w:t>
            </w:r>
          </w:p>
        </w:tc>
        <w:tc>
          <w:tcPr>
            <w:tcW w:w="1526" w:type="dxa"/>
          </w:tcPr>
          <w:p w:rsidR="00474519" w:rsidRPr="003C15C3" w:rsidRDefault="00474519" w:rsidP="00E7494D">
            <w:r w:rsidRPr="003C15C3">
              <w:t>8(20.5%)</w:t>
            </w:r>
          </w:p>
        </w:tc>
        <w:tc>
          <w:tcPr>
            <w:tcW w:w="1526" w:type="dxa"/>
          </w:tcPr>
          <w:p w:rsidR="00474519" w:rsidRPr="003C15C3" w:rsidRDefault="00474519" w:rsidP="00E7494D">
            <w:r w:rsidRPr="003C15C3">
              <w:t>8(25.0%)</w:t>
            </w:r>
          </w:p>
        </w:tc>
        <w:tc>
          <w:tcPr>
            <w:tcW w:w="1526" w:type="dxa"/>
          </w:tcPr>
          <w:p w:rsidR="00474519" w:rsidRPr="003C15C3" w:rsidRDefault="00474519" w:rsidP="00E7494D">
            <w:r w:rsidRPr="003C15C3">
              <w:t>16(22.5%)</w:t>
            </w:r>
          </w:p>
        </w:tc>
      </w:tr>
      <w:tr w:rsidR="00474519" w:rsidRPr="003C15C3" w:rsidTr="00807324">
        <w:tc>
          <w:tcPr>
            <w:tcW w:w="4036" w:type="dxa"/>
          </w:tcPr>
          <w:p w:rsidR="00474519" w:rsidRPr="003C15C3" w:rsidRDefault="00474519" w:rsidP="00E7494D">
            <w:r w:rsidRPr="003C15C3">
              <w:t>Faced with health problem</w:t>
            </w:r>
          </w:p>
        </w:tc>
        <w:tc>
          <w:tcPr>
            <w:tcW w:w="1526" w:type="dxa"/>
          </w:tcPr>
          <w:p w:rsidR="00474519" w:rsidRPr="003C15C3" w:rsidRDefault="00474519" w:rsidP="00E7494D">
            <w:r w:rsidRPr="003C15C3">
              <w:t>6(15.4%)</w:t>
            </w:r>
          </w:p>
        </w:tc>
        <w:tc>
          <w:tcPr>
            <w:tcW w:w="1526" w:type="dxa"/>
          </w:tcPr>
          <w:p w:rsidR="00474519" w:rsidRPr="003C15C3" w:rsidRDefault="00474519" w:rsidP="00E7494D">
            <w:r w:rsidRPr="003C15C3">
              <w:t>9(28.1%)</w:t>
            </w:r>
          </w:p>
        </w:tc>
        <w:tc>
          <w:tcPr>
            <w:tcW w:w="1526" w:type="dxa"/>
          </w:tcPr>
          <w:p w:rsidR="00474519" w:rsidRPr="003C15C3" w:rsidRDefault="00474519" w:rsidP="00E7494D">
            <w:r w:rsidRPr="003C15C3">
              <w:t>15(21.1%)</w:t>
            </w:r>
          </w:p>
        </w:tc>
      </w:tr>
      <w:tr w:rsidR="00474519" w:rsidRPr="003C15C3" w:rsidTr="00807324">
        <w:tc>
          <w:tcPr>
            <w:tcW w:w="4036" w:type="dxa"/>
          </w:tcPr>
          <w:p w:rsidR="00474519" w:rsidRPr="003C15C3" w:rsidRDefault="00474519" w:rsidP="00E7494D">
            <w:r w:rsidRPr="003C15C3">
              <w:t>Due to increased family size</w:t>
            </w:r>
          </w:p>
        </w:tc>
        <w:tc>
          <w:tcPr>
            <w:tcW w:w="1526" w:type="dxa"/>
          </w:tcPr>
          <w:p w:rsidR="00474519" w:rsidRPr="003C15C3" w:rsidRDefault="00474519" w:rsidP="00E7494D">
            <w:r w:rsidRPr="003C15C3">
              <w:t>6(15.4%)</w:t>
            </w:r>
          </w:p>
        </w:tc>
        <w:tc>
          <w:tcPr>
            <w:tcW w:w="1526" w:type="dxa"/>
          </w:tcPr>
          <w:p w:rsidR="00474519" w:rsidRPr="003C15C3" w:rsidRDefault="00474519" w:rsidP="00E7494D">
            <w:r w:rsidRPr="003C15C3">
              <w:t>3(9.4%)</w:t>
            </w:r>
          </w:p>
        </w:tc>
        <w:tc>
          <w:tcPr>
            <w:tcW w:w="1526" w:type="dxa"/>
          </w:tcPr>
          <w:p w:rsidR="00474519" w:rsidRPr="003C15C3" w:rsidRDefault="00474519" w:rsidP="00E7494D">
            <w:r w:rsidRPr="003C15C3">
              <w:t>9(12.7%)</w:t>
            </w:r>
          </w:p>
        </w:tc>
      </w:tr>
      <w:tr w:rsidR="00474519" w:rsidRPr="003C15C3" w:rsidTr="00807324">
        <w:tc>
          <w:tcPr>
            <w:tcW w:w="4036" w:type="dxa"/>
          </w:tcPr>
          <w:p w:rsidR="00474519" w:rsidRPr="003C15C3" w:rsidRDefault="00474519" w:rsidP="00E7494D">
            <w:r w:rsidRPr="003C15C3">
              <w:t>Due to bad weather condition</w:t>
            </w:r>
          </w:p>
        </w:tc>
        <w:tc>
          <w:tcPr>
            <w:tcW w:w="1526" w:type="dxa"/>
          </w:tcPr>
          <w:p w:rsidR="00474519" w:rsidRPr="003C15C3" w:rsidRDefault="00474519" w:rsidP="00E7494D">
            <w:r w:rsidRPr="003C15C3">
              <w:t>11(28.2%)</w:t>
            </w:r>
          </w:p>
        </w:tc>
        <w:tc>
          <w:tcPr>
            <w:tcW w:w="1526" w:type="dxa"/>
          </w:tcPr>
          <w:p w:rsidR="00474519" w:rsidRPr="003C15C3" w:rsidRDefault="00474519" w:rsidP="00E7494D">
            <w:r w:rsidRPr="003C15C3">
              <w:t>1(3.1%)</w:t>
            </w:r>
          </w:p>
        </w:tc>
        <w:tc>
          <w:tcPr>
            <w:tcW w:w="1526" w:type="dxa"/>
          </w:tcPr>
          <w:p w:rsidR="00474519" w:rsidRPr="003C15C3" w:rsidRDefault="00474519" w:rsidP="00E7494D">
            <w:r w:rsidRPr="003C15C3">
              <w:t>12(16.9%)</w:t>
            </w:r>
          </w:p>
        </w:tc>
      </w:tr>
      <w:tr w:rsidR="00474519" w:rsidRPr="003C15C3" w:rsidTr="00807324">
        <w:tc>
          <w:tcPr>
            <w:tcW w:w="4036" w:type="dxa"/>
          </w:tcPr>
          <w:p w:rsidR="00474519" w:rsidRPr="003C15C3" w:rsidRDefault="00474519" w:rsidP="00E7494D">
            <w:r w:rsidRPr="003C15C3">
              <w:t>The land has got old –no yield as is expected</w:t>
            </w:r>
          </w:p>
        </w:tc>
        <w:tc>
          <w:tcPr>
            <w:tcW w:w="1526" w:type="dxa"/>
          </w:tcPr>
          <w:p w:rsidR="00474519" w:rsidRPr="003C15C3" w:rsidRDefault="00474519" w:rsidP="00E7494D">
            <w:r w:rsidRPr="003C15C3">
              <w:t>2(5.1%)</w:t>
            </w:r>
          </w:p>
        </w:tc>
        <w:tc>
          <w:tcPr>
            <w:tcW w:w="1526" w:type="dxa"/>
          </w:tcPr>
          <w:p w:rsidR="00474519" w:rsidRPr="003C15C3" w:rsidRDefault="00474519" w:rsidP="00E7494D">
            <w:r w:rsidRPr="003C15C3">
              <w:t>1(3.1%)</w:t>
            </w:r>
          </w:p>
        </w:tc>
        <w:tc>
          <w:tcPr>
            <w:tcW w:w="1526" w:type="dxa"/>
          </w:tcPr>
          <w:p w:rsidR="00474519" w:rsidRPr="003C15C3" w:rsidRDefault="00474519" w:rsidP="00E7494D">
            <w:r w:rsidRPr="003C15C3">
              <w:t>3(3.4%)</w:t>
            </w:r>
          </w:p>
        </w:tc>
      </w:tr>
      <w:tr w:rsidR="00474519" w:rsidRPr="003C15C3" w:rsidTr="00807324">
        <w:tc>
          <w:tcPr>
            <w:tcW w:w="4036" w:type="dxa"/>
          </w:tcPr>
          <w:p w:rsidR="00474519" w:rsidRPr="003C15C3" w:rsidRDefault="00474519" w:rsidP="00E7494D">
            <w:r w:rsidRPr="003C15C3">
              <w:t>Lack of farm land</w:t>
            </w:r>
          </w:p>
        </w:tc>
        <w:tc>
          <w:tcPr>
            <w:tcW w:w="1526" w:type="dxa"/>
          </w:tcPr>
          <w:p w:rsidR="00474519" w:rsidRPr="003C15C3" w:rsidRDefault="00474519" w:rsidP="00E7494D">
            <w:r w:rsidRPr="003C15C3">
              <w:t>6(15.4%)</w:t>
            </w:r>
          </w:p>
        </w:tc>
        <w:tc>
          <w:tcPr>
            <w:tcW w:w="1526" w:type="dxa"/>
          </w:tcPr>
          <w:p w:rsidR="00474519" w:rsidRPr="003C15C3" w:rsidRDefault="00474519" w:rsidP="00E7494D">
            <w:r w:rsidRPr="003C15C3">
              <w:t>10(31.3%)</w:t>
            </w:r>
          </w:p>
        </w:tc>
        <w:tc>
          <w:tcPr>
            <w:tcW w:w="1526" w:type="dxa"/>
          </w:tcPr>
          <w:p w:rsidR="00474519" w:rsidRPr="003C15C3" w:rsidRDefault="00474519" w:rsidP="00E7494D">
            <w:r w:rsidRPr="003C15C3">
              <w:t>16(22.5%)</w:t>
            </w:r>
          </w:p>
        </w:tc>
      </w:tr>
      <w:tr w:rsidR="00474519" w:rsidRPr="003C15C3" w:rsidTr="00807324">
        <w:tc>
          <w:tcPr>
            <w:tcW w:w="4036" w:type="dxa"/>
          </w:tcPr>
          <w:p w:rsidR="00474519" w:rsidRPr="003C15C3" w:rsidRDefault="00474519" w:rsidP="00E7494D">
            <w:r w:rsidRPr="003C15C3">
              <w:t xml:space="preserve">Total </w:t>
            </w:r>
          </w:p>
        </w:tc>
        <w:tc>
          <w:tcPr>
            <w:tcW w:w="1526" w:type="dxa"/>
          </w:tcPr>
          <w:p w:rsidR="00474519" w:rsidRPr="003C15C3" w:rsidRDefault="00474519" w:rsidP="00E7494D">
            <w:r w:rsidRPr="003C15C3">
              <w:t>39(100.0%)</w:t>
            </w:r>
          </w:p>
        </w:tc>
        <w:tc>
          <w:tcPr>
            <w:tcW w:w="1526" w:type="dxa"/>
          </w:tcPr>
          <w:p w:rsidR="00474519" w:rsidRPr="003C15C3" w:rsidRDefault="00474519" w:rsidP="00E7494D">
            <w:r w:rsidRPr="003C15C3">
              <w:t>32(100.0%)</w:t>
            </w:r>
          </w:p>
        </w:tc>
        <w:tc>
          <w:tcPr>
            <w:tcW w:w="1526" w:type="dxa"/>
          </w:tcPr>
          <w:p w:rsidR="00474519" w:rsidRPr="003C15C3" w:rsidRDefault="00474519" w:rsidP="00E7494D">
            <w:r w:rsidRPr="003C15C3">
              <w:t>71(100.0%)</w:t>
            </w:r>
          </w:p>
        </w:tc>
      </w:tr>
    </w:tbl>
    <w:p w:rsidR="00474519" w:rsidRPr="00671E3F" w:rsidRDefault="00474519" w:rsidP="00E7494D">
      <w:r w:rsidRPr="00671E3F">
        <w:t xml:space="preserve"> Source: own survey finding, 20</w:t>
      </w:r>
      <w:r>
        <w:t>11</w:t>
      </w:r>
    </w:p>
    <w:p w:rsidR="00474519" w:rsidRPr="00671E3F" w:rsidRDefault="00474519" w:rsidP="00E7494D">
      <w:r w:rsidRPr="00671E3F">
        <w:t>When contribution</w:t>
      </w:r>
      <w:r>
        <w:t xml:space="preserve"> of this reasons are</w:t>
      </w:r>
      <w:r w:rsidRPr="00671E3F">
        <w:t xml:space="preserve"> seen in terms of sex, lack of farm land (31.30%), encountering </w:t>
      </w:r>
      <w:r>
        <w:t xml:space="preserve">health problem </w:t>
      </w:r>
      <w:r w:rsidRPr="00671E3F">
        <w:t xml:space="preserve">(28.1%), and </w:t>
      </w:r>
      <w:r>
        <w:t>lack of change in farm practices during the past five years (T</w:t>
      </w:r>
      <w:r w:rsidRPr="00E85A48">
        <w:t>able</w:t>
      </w:r>
      <w:r>
        <w:t xml:space="preserve"> 34).  </w:t>
      </w:r>
    </w:p>
    <w:p w:rsidR="00474519" w:rsidRDefault="00474519" w:rsidP="00E7494D">
      <w:r>
        <w:t>To the question of sustainability of the earning</w:t>
      </w:r>
      <w:r w:rsidRPr="00671E3F">
        <w:t xml:space="preserve">, the survey finding reveals that about 70.7 percent of the households’ </w:t>
      </w:r>
      <w:r>
        <w:t xml:space="preserve">responded that the income had not been sufficient </w:t>
      </w:r>
      <w:r w:rsidRPr="00671E3F">
        <w:t xml:space="preserve">to sustain their family all year round. On the other hand, among those respondents who replied that their income </w:t>
      </w:r>
      <w:r>
        <w:t>was sufficient</w:t>
      </w:r>
      <w:r w:rsidRPr="00671E3F">
        <w:t xml:space="preserve">, all of MHHs. </w:t>
      </w:r>
      <w:r>
        <w:t xml:space="preserve">The implication of the findings is that, </w:t>
      </w:r>
      <w:r w:rsidRPr="00671E3F">
        <w:t xml:space="preserve">FHHs </w:t>
      </w:r>
      <w:r>
        <w:t>were</w:t>
      </w:r>
      <w:r w:rsidRPr="00671E3F">
        <w:t xml:space="preserve"> deprived of </w:t>
      </w:r>
      <w:r>
        <w:t>sufficient</w:t>
      </w:r>
      <w:r w:rsidRPr="00671E3F">
        <w:t xml:space="preserve"> income to sustain their family and therefore compelled to resort to various activities in order to ensure</w:t>
      </w:r>
      <w:r>
        <w:t xml:space="preserve"> their</w:t>
      </w:r>
      <w:r w:rsidRPr="00671E3F">
        <w:t xml:space="preserve"> survival</w:t>
      </w:r>
      <w:r>
        <w:t xml:space="preserve"> (T</w:t>
      </w:r>
      <w:r w:rsidRPr="00E85A48">
        <w:t>able</w:t>
      </w:r>
      <w:r>
        <w:t xml:space="preserve"> 35).  </w:t>
      </w:r>
      <w:r w:rsidRPr="00671E3F">
        <w:t xml:space="preserve"> </w:t>
      </w:r>
    </w:p>
    <w:p w:rsidR="00F32EBA" w:rsidRDefault="00F32EBA" w:rsidP="00E7494D"/>
    <w:p w:rsidR="00F32EBA" w:rsidRPr="0034550D" w:rsidRDefault="00F32EBA" w:rsidP="00E7494D"/>
    <w:p w:rsidR="00474519" w:rsidRPr="00671E3F" w:rsidRDefault="00474519" w:rsidP="00E7494D">
      <w:r w:rsidRPr="00671E3F">
        <w:rPr>
          <w:b/>
        </w:rPr>
        <w:lastRenderedPageBreak/>
        <w:t>Table 35:</w:t>
      </w:r>
      <w:r w:rsidRPr="00671E3F">
        <w:t xml:space="preserve"> </w:t>
      </w:r>
      <w:r>
        <w:t>Sustainability of households’ year round</w:t>
      </w:r>
      <w:r w:rsidRPr="00671E3F">
        <w:t xml:space="preserve"> income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644"/>
        <w:gridCol w:w="1644"/>
        <w:gridCol w:w="1764"/>
      </w:tblGrid>
      <w:tr w:rsidR="00474519" w:rsidRPr="00671E3F" w:rsidTr="00807324">
        <w:trPr>
          <w:trHeight w:val="405"/>
        </w:trPr>
        <w:tc>
          <w:tcPr>
            <w:tcW w:w="3240" w:type="dxa"/>
            <w:vMerge w:val="restart"/>
          </w:tcPr>
          <w:p w:rsidR="00474519" w:rsidRPr="00671E3F" w:rsidRDefault="00474519" w:rsidP="00F32EBA">
            <w:pPr>
              <w:spacing w:line="360" w:lineRule="auto"/>
              <w:ind w:right="-72"/>
              <w:rPr>
                <w:sz w:val="20"/>
                <w:szCs w:val="20"/>
              </w:rPr>
            </w:pPr>
            <w:r>
              <w:t>Sustainability</w:t>
            </w:r>
            <w:r w:rsidRPr="00671E3F">
              <w:rPr>
                <w:sz w:val="20"/>
                <w:szCs w:val="20"/>
              </w:rPr>
              <w:t xml:space="preserve"> </w:t>
            </w:r>
            <w:r>
              <w:rPr>
                <w:sz w:val="20"/>
                <w:szCs w:val="20"/>
              </w:rPr>
              <w:t>of</w:t>
            </w:r>
            <w:r w:rsidRPr="00671E3F">
              <w:rPr>
                <w:sz w:val="20"/>
                <w:szCs w:val="20"/>
              </w:rPr>
              <w:t xml:space="preserve"> income</w:t>
            </w:r>
            <w:r>
              <w:t xml:space="preserve"> year round</w:t>
            </w:r>
            <w:r>
              <w:rPr>
                <w:sz w:val="20"/>
                <w:szCs w:val="20"/>
              </w:rPr>
              <w:t xml:space="preserve"> </w:t>
            </w:r>
            <w:r w:rsidRPr="00671E3F">
              <w:rPr>
                <w:sz w:val="20"/>
                <w:szCs w:val="20"/>
              </w:rPr>
              <w:t xml:space="preserve"> </w:t>
            </w:r>
          </w:p>
        </w:tc>
        <w:tc>
          <w:tcPr>
            <w:tcW w:w="2914" w:type="dxa"/>
            <w:gridSpan w:val="2"/>
          </w:tcPr>
          <w:p w:rsidR="00474519" w:rsidRPr="00671E3F" w:rsidRDefault="00474519" w:rsidP="00F32EBA">
            <w:pPr>
              <w:spacing w:line="360" w:lineRule="auto"/>
              <w:ind w:right="-72"/>
            </w:pPr>
            <w:r w:rsidRPr="00671E3F">
              <w:t xml:space="preserve">Sex, of Respondents </w:t>
            </w:r>
          </w:p>
        </w:tc>
        <w:tc>
          <w:tcPr>
            <w:tcW w:w="1560" w:type="dxa"/>
            <w:vMerge w:val="restart"/>
          </w:tcPr>
          <w:p w:rsidR="00474519" w:rsidRPr="00671E3F" w:rsidRDefault="00474519" w:rsidP="00F32EBA">
            <w:pPr>
              <w:spacing w:line="360" w:lineRule="auto"/>
              <w:ind w:right="-72"/>
            </w:pPr>
            <w:r w:rsidRPr="00671E3F">
              <w:t xml:space="preserve">Total </w:t>
            </w:r>
          </w:p>
        </w:tc>
      </w:tr>
      <w:tr w:rsidR="00474519" w:rsidRPr="00671E3F" w:rsidTr="00807324">
        <w:trPr>
          <w:trHeight w:val="420"/>
        </w:trPr>
        <w:tc>
          <w:tcPr>
            <w:tcW w:w="3240" w:type="dxa"/>
            <w:vMerge/>
          </w:tcPr>
          <w:p w:rsidR="00474519" w:rsidRPr="00671E3F" w:rsidRDefault="00474519" w:rsidP="00F32EBA">
            <w:pPr>
              <w:spacing w:line="360" w:lineRule="auto"/>
              <w:ind w:right="-72"/>
            </w:pPr>
          </w:p>
        </w:tc>
        <w:tc>
          <w:tcPr>
            <w:tcW w:w="1457" w:type="dxa"/>
          </w:tcPr>
          <w:p w:rsidR="00474519" w:rsidRPr="00671E3F" w:rsidRDefault="00474519" w:rsidP="00F32EBA">
            <w:pPr>
              <w:spacing w:line="360" w:lineRule="auto"/>
              <w:ind w:right="-72"/>
            </w:pPr>
            <w:r w:rsidRPr="00671E3F">
              <w:t xml:space="preserve">Male </w:t>
            </w:r>
          </w:p>
        </w:tc>
        <w:tc>
          <w:tcPr>
            <w:tcW w:w="1457" w:type="dxa"/>
          </w:tcPr>
          <w:p w:rsidR="00474519" w:rsidRPr="00671E3F" w:rsidRDefault="00474519" w:rsidP="00F32EBA">
            <w:pPr>
              <w:spacing w:line="360" w:lineRule="auto"/>
              <w:ind w:right="-72"/>
            </w:pPr>
            <w:r w:rsidRPr="00671E3F">
              <w:t>Female</w:t>
            </w:r>
          </w:p>
        </w:tc>
        <w:tc>
          <w:tcPr>
            <w:tcW w:w="1560" w:type="dxa"/>
            <w:vMerge/>
          </w:tcPr>
          <w:p w:rsidR="00474519" w:rsidRPr="00671E3F" w:rsidRDefault="00474519" w:rsidP="00F32EBA">
            <w:pPr>
              <w:spacing w:line="360" w:lineRule="auto"/>
              <w:ind w:right="-72"/>
            </w:pPr>
          </w:p>
        </w:tc>
      </w:tr>
      <w:tr w:rsidR="00474519" w:rsidRPr="00671E3F" w:rsidTr="00807324">
        <w:tc>
          <w:tcPr>
            <w:tcW w:w="3240" w:type="dxa"/>
          </w:tcPr>
          <w:p w:rsidR="00474519" w:rsidRPr="00671E3F" w:rsidRDefault="00474519" w:rsidP="00F32EBA">
            <w:pPr>
              <w:spacing w:line="360" w:lineRule="auto"/>
              <w:ind w:right="-72"/>
            </w:pPr>
            <w:r w:rsidRPr="00671E3F">
              <w:t xml:space="preserve">Yes </w:t>
            </w:r>
          </w:p>
        </w:tc>
        <w:tc>
          <w:tcPr>
            <w:tcW w:w="1457" w:type="dxa"/>
          </w:tcPr>
          <w:p w:rsidR="00474519" w:rsidRPr="00671E3F" w:rsidRDefault="00474519" w:rsidP="00F32EBA">
            <w:pPr>
              <w:spacing w:line="360" w:lineRule="auto"/>
              <w:ind w:right="-72"/>
            </w:pPr>
            <w:r>
              <w:t>34</w:t>
            </w:r>
            <w:r w:rsidRPr="00671E3F">
              <w:t>(42.0%)</w:t>
            </w:r>
          </w:p>
        </w:tc>
        <w:tc>
          <w:tcPr>
            <w:tcW w:w="1457" w:type="dxa"/>
          </w:tcPr>
          <w:p w:rsidR="00474519" w:rsidRPr="00671E3F" w:rsidRDefault="00474519" w:rsidP="00F32EBA">
            <w:pPr>
              <w:spacing w:line="360" w:lineRule="auto"/>
              <w:ind w:right="-72"/>
            </w:pPr>
            <w:r w:rsidRPr="00671E3F">
              <w:t>0 (0.0%)</w:t>
            </w:r>
          </w:p>
        </w:tc>
        <w:tc>
          <w:tcPr>
            <w:tcW w:w="1560" w:type="dxa"/>
          </w:tcPr>
          <w:p w:rsidR="00474519" w:rsidRPr="00671E3F" w:rsidRDefault="00474519" w:rsidP="00F32EBA">
            <w:pPr>
              <w:spacing w:line="360" w:lineRule="auto"/>
              <w:ind w:right="-72"/>
            </w:pPr>
            <w:r w:rsidRPr="00671E3F">
              <w:t>34 (29.3%)</w:t>
            </w:r>
          </w:p>
        </w:tc>
      </w:tr>
      <w:tr w:rsidR="00474519" w:rsidRPr="00671E3F" w:rsidTr="00807324">
        <w:tc>
          <w:tcPr>
            <w:tcW w:w="3240" w:type="dxa"/>
          </w:tcPr>
          <w:p w:rsidR="00474519" w:rsidRPr="00671E3F" w:rsidRDefault="00474519" w:rsidP="00F32EBA">
            <w:pPr>
              <w:spacing w:line="360" w:lineRule="auto"/>
              <w:ind w:right="-72"/>
            </w:pPr>
            <w:r w:rsidRPr="00671E3F">
              <w:t xml:space="preserve">No </w:t>
            </w:r>
          </w:p>
        </w:tc>
        <w:tc>
          <w:tcPr>
            <w:tcW w:w="1457" w:type="dxa"/>
          </w:tcPr>
          <w:p w:rsidR="00474519" w:rsidRPr="00671E3F" w:rsidRDefault="00474519" w:rsidP="00F32EBA">
            <w:pPr>
              <w:spacing w:line="360" w:lineRule="auto"/>
              <w:ind w:right="-72"/>
            </w:pPr>
            <w:r>
              <w:t>47</w:t>
            </w:r>
            <w:r w:rsidRPr="00671E3F">
              <w:t>(58.0%)</w:t>
            </w:r>
          </w:p>
        </w:tc>
        <w:tc>
          <w:tcPr>
            <w:tcW w:w="1457" w:type="dxa"/>
          </w:tcPr>
          <w:p w:rsidR="00474519" w:rsidRPr="00671E3F" w:rsidRDefault="00474519" w:rsidP="00F32EBA">
            <w:pPr>
              <w:spacing w:line="360" w:lineRule="auto"/>
              <w:ind w:right="-72"/>
            </w:pPr>
            <w:r>
              <w:t>35</w:t>
            </w:r>
            <w:r w:rsidRPr="00671E3F">
              <w:t>(100.0%)</w:t>
            </w:r>
          </w:p>
        </w:tc>
        <w:tc>
          <w:tcPr>
            <w:tcW w:w="1560" w:type="dxa"/>
          </w:tcPr>
          <w:p w:rsidR="00474519" w:rsidRPr="00671E3F" w:rsidRDefault="00474519" w:rsidP="00F32EBA">
            <w:pPr>
              <w:spacing w:line="360" w:lineRule="auto"/>
              <w:ind w:right="-72"/>
            </w:pPr>
            <w:r w:rsidRPr="00671E3F">
              <w:t>82 (70.7%)</w:t>
            </w:r>
          </w:p>
        </w:tc>
      </w:tr>
      <w:tr w:rsidR="00474519" w:rsidRPr="00671E3F" w:rsidTr="00807324">
        <w:tc>
          <w:tcPr>
            <w:tcW w:w="3240" w:type="dxa"/>
          </w:tcPr>
          <w:p w:rsidR="00474519" w:rsidRPr="00671E3F" w:rsidRDefault="00474519" w:rsidP="00F32EBA">
            <w:pPr>
              <w:spacing w:line="360" w:lineRule="auto"/>
              <w:ind w:right="-72"/>
            </w:pPr>
            <w:r w:rsidRPr="00671E3F">
              <w:t xml:space="preserve">Total </w:t>
            </w:r>
          </w:p>
        </w:tc>
        <w:tc>
          <w:tcPr>
            <w:tcW w:w="1457" w:type="dxa"/>
          </w:tcPr>
          <w:p w:rsidR="00474519" w:rsidRPr="00671E3F" w:rsidRDefault="00474519" w:rsidP="00F32EBA">
            <w:pPr>
              <w:spacing w:line="360" w:lineRule="auto"/>
              <w:ind w:right="-72"/>
            </w:pPr>
            <w:r>
              <w:t>81</w:t>
            </w:r>
            <w:r w:rsidRPr="00671E3F">
              <w:t>(100.0%)</w:t>
            </w:r>
          </w:p>
        </w:tc>
        <w:tc>
          <w:tcPr>
            <w:tcW w:w="1457" w:type="dxa"/>
          </w:tcPr>
          <w:p w:rsidR="00474519" w:rsidRPr="00671E3F" w:rsidRDefault="00474519" w:rsidP="00F32EBA">
            <w:pPr>
              <w:spacing w:line="360" w:lineRule="auto"/>
              <w:ind w:right="-72"/>
            </w:pPr>
            <w:r>
              <w:t>35</w:t>
            </w:r>
            <w:r w:rsidRPr="00671E3F">
              <w:t>(100.0%)</w:t>
            </w:r>
          </w:p>
        </w:tc>
        <w:tc>
          <w:tcPr>
            <w:tcW w:w="1560" w:type="dxa"/>
          </w:tcPr>
          <w:p w:rsidR="00474519" w:rsidRPr="00671E3F" w:rsidRDefault="00474519" w:rsidP="00F32EBA">
            <w:pPr>
              <w:spacing w:line="360" w:lineRule="auto"/>
              <w:ind w:right="-72"/>
            </w:pPr>
            <w:r>
              <w:t>116</w:t>
            </w:r>
            <w:r w:rsidRPr="00671E3F">
              <w:t>(100.0%)</w:t>
            </w:r>
          </w:p>
        </w:tc>
      </w:tr>
    </w:tbl>
    <w:p w:rsidR="00474519" w:rsidRPr="00671E3F" w:rsidRDefault="00474519" w:rsidP="00E7494D">
      <w:r w:rsidRPr="00671E3F">
        <w:t xml:space="preserve"> Source: Own survey finding, 20</w:t>
      </w:r>
      <w:r>
        <w:t>11</w:t>
      </w:r>
    </w:p>
    <w:p w:rsidR="00474519" w:rsidRDefault="00474519" w:rsidP="00E7494D">
      <w:r>
        <w:t xml:space="preserve">For the </w:t>
      </w:r>
      <w:r w:rsidRPr="00671E3F">
        <w:t>question</w:t>
      </w:r>
      <w:r>
        <w:t xml:space="preserve"> of availability of supplementary income to sustain their livelihood</w:t>
      </w:r>
      <w:r w:rsidRPr="00671E3F">
        <w:t xml:space="preserve"> year</w:t>
      </w:r>
      <w:r>
        <w:t xml:space="preserve"> round,</w:t>
      </w:r>
      <w:r w:rsidRPr="00423BE4">
        <w:t xml:space="preserve"> </w:t>
      </w:r>
      <w:r w:rsidRPr="00671E3F">
        <w:t>76.9 perce</w:t>
      </w:r>
      <w:r>
        <w:t xml:space="preserve">nt of them stated that they </w:t>
      </w:r>
      <w:r w:rsidRPr="00671E3F">
        <w:t xml:space="preserve">borrow money to supplement their income. The next most important means of supplementing the households’ income </w:t>
      </w:r>
      <w:r>
        <w:t xml:space="preserve">was by </w:t>
      </w:r>
      <w:r w:rsidRPr="00671E3F">
        <w:t xml:space="preserve">selling </w:t>
      </w:r>
      <w:r>
        <w:t xml:space="preserve">their livestock, </w:t>
      </w:r>
      <w:r w:rsidRPr="00671E3F">
        <w:t xml:space="preserve">especially sheep and goats, which comprise about 13.4 percent of the respondents. This finding when disaggregated by sex reveals that, the large majority (94.3%) of the FHHs supplement their income through borrowing money, where as the MHHs do have and use other additional means of </w:t>
      </w:r>
      <w:r>
        <w:t>generating</w:t>
      </w:r>
      <w:r w:rsidRPr="00671E3F">
        <w:t xml:space="preserve"> income</w:t>
      </w:r>
      <w:r>
        <w:t>,</w:t>
      </w:r>
      <w:r w:rsidRPr="00671E3F">
        <w:t xml:space="preserve"> through engaging in daily labor (10.6%) in their locality, moving to other places (4.3%) in search of job (temporary migration) and through sell</w:t>
      </w:r>
      <w:r>
        <w:t>ing fixed assets 2.1% (T</w:t>
      </w:r>
      <w:r w:rsidRPr="00E85A48">
        <w:t>able</w:t>
      </w:r>
      <w:r>
        <w:t>35).</w:t>
      </w:r>
    </w:p>
    <w:p w:rsidR="00474519" w:rsidRPr="00671E3F" w:rsidRDefault="00474519" w:rsidP="00E7494D">
      <w:r w:rsidRPr="00671E3F">
        <w:rPr>
          <w:b/>
        </w:rPr>
        <w:t>Table 36:</w:t>
      </w:r>
      <w:r w:rsidRPr="00671E3F">
        <w:t xml:space="preserve"> Wa</w:t>
      </w:r>
      <w:r>
        <w:t>ys</w:t>
      </w:r>
      <w:r w:rsidRPr="00671E3F">
        <w:t xml:space="preserve"> of supplementing households’ income to sustain the family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6"/>
        <w:gridCol w:w="1644"/>
        <w:gridCol w:w="1644"/>
        <w:gridCol w:w="1644"/>
      </w:tblGrid>
      <w:tr w:rsidR="00474519" w:rsidRPr="00671E3F" w:rsidTr="00807324">
        <w:trPr>
          <w:trHeight w:val="150"/>
        </w:trPr>
        <w:tc>
          <w:tcPr>
            <w:tcW w:w="4321" w:type="dxa"/>
            <w:vMerge w:val="restart"/>
          </w:tcPr>
          <w:p w:rsidR="00474519" w:rsidRPr="00671E3F" w:rsidRDefault="00474519" w:rsidP="00F32EBA">
            <w:pPr>
              <w:spacing w:line="360" w:lineRule="auto"/>
              <w:ind w:right="-72"/>
            </w:pPr>
            <w:r w:rsidRPr="00671E3F">
              <w:t>Way</w:t>
            </w:r>
            <w:r>
              <w:t>s</w:t>
            </w:r>
            <w:r w:rsidRPr="00671E3F">
              <w:t xml:space="preserve"> of supplementing</w:t>
            </w:r>
            <w:r>
              <w:t xml:space="preserve"> income</w:t>
            </w:r>
            <w:r w:rsidRPr="00671E3F">
              <w:t xml:space="preserve"> </w:t>
            </w:r>
          </w:p>
        </w:tc>
        <w:tc>
          <w:tcPr>
            <w:tcW w:w="2682" w:type="dxa"/>
            <w:gridSpan w:val="2"/>
          </w:tcPr>
          <w:p w:rsidR="00474519" w:rsidRPr="00671E3F" w:rsidRDefault="00474519" w:rsidP="00F32EBA">
            <w:pPr>
              <w:spacing w:line="360" w:lineRule="auto"/>
              <w:ind w:right="-72"/>
            </w:pPr>
            <w:r w:rsidRPr="00671E3F">
              <w:t xml:space="preserve">Sex of Respondents </w:t>
            </w:r>
          </w:p>
        </w:tc>
        <w:tc>
          <w:tcPr>
            <w:tcW w:w="1326" w:type="dxa"/>
            <w:vMerge w:val="restart"/>
          </w:tcPr>
          <w:p w:rsidR="00474519" w:rsidRPr="00671E3F" w:rsidRDefault="00474519" w:rsidP="00F32EBA">
            <w:pPr>
              <w:spacing w:line="360" w:lineRule="auto"/>
              <w:ind w:right="-72"/>
            </w:pPr>
            <w:r w:rsidRPr="00671E3F">
              <w:t xml:space="preserve">Total </w:t>
            </w:r>
          </w:p>
        </w:tc>
      </w:tr>
      <w:tr w:rsidR="00474519" w:rsidRPr="00671E3F" w:rsidTr="00807324">
        <w:trPr>
          <w:trHeight w:val="270"/>
        </w:trPr>
        <w:tc>
          <w:tcPr>
            <w:tcW w:w="4321" w:type="dxa"/>
            <w:vMerge/>
          </w:tcPr>
          <w:p w:rsidR="00474519" w:rsidRPr="00671E3F" w:rsidRDefault="00474519" w:rsidP="00F32EBA">
            <w:pPr>
              <w:spacing w:line="360" w:lineRule="auto"/>
              <w:ind w:right="-72"/>
            </w:pPr>
          </w:p>
        </w:tc>
        <w:tc>
          <w:tcPr>
            <w:tcW w:w="1356" w:type="dxa"/>
          </w:tcPr>
          <w:p w:rsidR="00474519" w:rsidRPr="00671E3F" w:rsidRDefault="00474519" w:rsidP="00F32EBA">
            <w:pPr>
              <w:spacing w:line="360" w:lineRule="auto"/>
              <w:ind w:right="-72"/>
            </w:pPr>
            <w:r w:rsidRPr="00671E3F">
              <w:t xml:space="preserve">Male </w:t>
            </w:r>
          </w:p>
        </w:tc>
        <w:tc>
          <w:tcPr>
            <w:tcW w:w="1326" w:type="dxa"/>
          </w:tcPr>
          <w:p w:rsidR="00474519" w:rsidRPr="00671E3F" w:rsidRDefault="00474519" w:rsidP="00F32EBA">
            <w:pPr>
              <w:spacing w:line="360" w:lineRule="auto"/>
              <w:ind w:right="-72"/>
            </w:pPr>
            <w:r w:rsidRPr="00671E3F">
              <w:t xml:space="preserve">Female </w:t>
            </w:r>
          </w:p>
        </w:tc>
        <w:tc>
          <w:tcPr>
            <w:tcW w:w="1326" w:type="dxa"/>
            <w:vMerge/>
          </w:tcPr>
          <w:p w:rsidR="00474519" w:rsidRPr="00671E3F" w:rsidRDefault="00474519" w:rsidP="00F32EBA">
            <w:pPr>
              <w:spacing w:line="360" w:lineRule="auto"/>
              <w:ind w:right="-72"/>
            </w:pPr>
          </w:p>
        </w:tc>
      </w:tr>
      <w:tr w:rsidR="00474519" w:rsidRPr="00671E3F" w:rsidTr="00807324">
        <w:tc>
          <w:tcPr>
            <w:tcW w:w="4321" w:type="dxa"/>
          </w:tcPr>
          <w:p w:rsidR="00474519" w:rsidRPr="00671E3F" w:rsidRDefault="00474519" w:rsidP="00F32EBA">
            <w:pPr>
              <w:spacing w:line="360" w:lineRule="auto"/>
              <w:ind w:right="-72"/>
            </w:pPr>
            <w:r w:rsidRPr="00671E3F">
              <w:t xml:space="preserve">Borrow money </w:t>
            </w:r>
          </w:p>
        </w:tc>
        <w:tc>
          <w:tcPr>
            <w:tcW w:w="1356" w:type="dxa"/>
          </w:tcPr>
          <w:p w:rsidR="00474519" w:rsidRPr="00671E3F" w:rsidRDefault="00474519" w:rsidP="00F32EBA">
            <w:pPr>
              <w:spacing w:line="360" w:lineRule="auto"/>
              <w:ind w:right="-72"/>
            </w:pPr>
            <w:r w:rsidRPr="00671E3F">
              <w:t>30 (63.9%)</w:t>
            </w:r>
          </w:p>
        </w:tc>
        <w:tc>
          <w:tcPr>
            <w:tcW w:w="1326" w:type="dxa"/>
          </w:tcPr>
          <w:p w:rsidR="00474519" w:rsidRPr="00671E3F" w:rsidRDefault="00474519" w:rsidP="00F32EBA">
            <w:pPr>
              <w:spacing w:line="360" w:lineRule="auto"/>
              <w:ind w:right="-72"/>
            </w:pPr>
            <w:r w:rsidRPr="00671E3F">
              <w:t>33 (94.3%)</w:t>
            </w:r>
          </w:p>
        </w:tc>
        <w:tc>
          <w:tcPr>
            <w:tcW w:w="1326" w:type="dxa"/>
          </w:tcPr>
          <w:p w:rsidR="00474519" w:rsidRPr="00671E3F" w:rsidRDefault="00474519" w:rsidP="00F32EBA">
            <w:pPr>
              <w:spacing w:line="360" w:lineRule="auto"/>
              <w:ind w:right="-72"/>
            </w:pPr>
            <w:r w:rsidRPr="00671E3F">
              <w:t>63 (76.9%)</w:t>
            </w:r>
          </w:p>
        </w:tc>
      </w:tr>
      <w:tr w:rsidR="00474519" w:rsidRPr="00671E3F" w:rsidTr="00807324">
        <w:tc>
          <w:tcPr>
            <w:tcW w:w="4321" w:type="dxa"/>
          </w:tcPr>
          <w:p w:rsidR="00474519" w:rsidRPr="00671E3F" w:rsidRDefault="00474519" w:rsidP="00F32EBA">
            <w:pPr>
              <w:spacing w:line="360" w:lineRule="auto"/>
              <w:ind w:right="-72"/>
            </w:pPr>
            <w:r w:rsidRPr="00671E3F">
              <w:t>Move to other places (migrate)</w:t>
            </w:r>
          </w:p>
        </w:tc>
        <w:tc>
          <w:tcPr>
            <w:tcW w:w="1356" w:type="dxa"/>
          </w:tcPr>
          <w:p w:rsidR="00474519" w:rsidRPr="00671E3F" w:rsidRDefault="00474519" w:rsidP="00F32EBA">
            <w:pPr>
              <w:spacing w:line="360" w:lineRule="auto"/>
              <w:ind w:right="-72"/>
            </w:pPr>
            <w:r w:rsidRPr="00671E3F">
              <w:t>2 (4.3%)</w:t>
            </w:r>
          </w:p>
        </w:tc>
        <w:tc>
          <w:tcPr>
            <w:tcW w:w="1326" w:type="dxa"/>
          </w:tcPr>
          <w:p w:rsidR="00474519" w:rsidRPr="00671E3F" w:rsidRDefault="00474519" w:rsidP="00F32EBA">
            <w:pPr>
              <w:spacing w:line="360" w:lineRule="auto"/>
              <w:ind w:right="-72"/>
            </w:pPr>
            <w:r w:rsidRPr="00671E3F">
              <w:t>0 (0.0%)</w:t>
            </w:r>
          </w:p>
        </w:tc>
        <w:tc>
          <w:tcPr>
            <w:tcW w:w="1326" w:type="dxa"/>
          </w:tcPr>
          <w:p w:rsidR="00474519" w:rsidRPr="00671E3F" w:rsidRDefault="00474519" w:rsidP="00F32EBA">
            <w:pPr>
              <w:spacing w:line="360" w:lineRule="auto"/>
              <w:ind w:right="-72"/>
            </w:pPr>
            <w:r w:rsidRPr="00671E3F">
              <w:t>2 (2.4%)</w:t>
            </w:r>
          </w:p>
        </w:tc>
      </w:tr>
      <w:tr w:rsidR="00474519" w:rsidRPr="00671E3F" w:rsidTr="00807324">
        <w:tc>
          <w:tcPr>
            <w:tcW w:w="4321" w:type="dxa"/>
          </w:tcPr>
          <w:p w:rsidR="00474519" w:rsidRPr="00671E3F" w:rsidRDefault="00474519" w:rsidP="00F32EBA">
            <w:pPr>
              <w:spacing w:line="360" w:lineRule="auto"/>
              <w:ind w:right="-72"/>
            </w:pPr>
            <w:r w:rsidRPr="00671E3F">
              <w:t xml:space="preserve">Sell fixed assets </w:t>
            </w:r>
          </w:p>
        </w:tc>
        <w:tc>
          <w:tcPr>
            <w:tcW w:w="1356" w:type="dxa"/>
          </w:tcPr>
          <w:p w:rsidR="00474519" w:rsidRPr="00671E3F" w:rsidRDefault="00474519" w:rsidP="00F32EBA">
            <w:pPr>
              <w:spacing w:line="360" w:lineRule="auto"/>
              <w:ind w:right="-72"/>
            </w:pPr>
            <w:r w:rsidRPr="00671E3F">
              <w:t>1 (2.1%)</w:t>
            </w:r>
          </w:p>
        </w:tc>
        <w:tc>
          <w:tcPr>
            <w:tcW w:w="1326" w:type="dxa"/>
          </w:tcPr>
          <w:p w:rsidR="00474519" w:rsidRPr="00671E3F" w:rsidRDefault="00474519" w:rsidP="00F32EBA">
            <w:pPr>
              <w:spacing w:line="360" w:lineRule="auto"/>
              <w:ind w:right="-72"/>
            </w:pPr>
            <w:r w:rsidRPr="00671E3F">
              <w:t>0 (0.0%)</w:t>
            </w:r>
          </w:p>
        </w:tc>
        <w:tc>
          <w:tcPr>
            <w:tcW w:w="1326" w:type="dxa"/>
          </w:tcPr>
          <w:p w:rsidR="00474519" w:rsidRPr="00671E3F" w:rsidRDefault="00474519" w:rsidP="00F32EBA">
            <w:pPr>
              <w:spacing w:line="360" w:lineRule="auto"/>
              <w:ind w:right="-72"/>
            </w:pPr>
            <w:r w:rsidRPr="00671E3F">
              <w:t>1 (1.2%)</w:t>
            </w:r>
          </w:p>
        </w:tc>
      </w:tr>
      <w:tr w:rsidR="00474519" w:rsidRPr="00671E3F" w:rsidTr="00807324">
        <w:tc>
          <w:tcPr>
            <w:tcW w:w="4321" w:type="dxa"/>
          </w:tcPr>
          <w:p w:rsidR="00474519" w:rsidRPr="00671E3F" w:rsidRDefault="00474519" w:rsidP="00F32EBA">
            <w:pPr>
              <w:spacing w:line="360" w:lineRule="auto"/>
              <w:ind w:right="-72"/>
            </w:pPr>
            <w:r w:rsidRPr="00671E3F">
              <w:t xml:space="preserve">Sell live stocks-specially small animals </w:t>
            </w:r>
          </w:p>
        </w:tc>
        <w:tc>
          <w:tcPr>
            <w:tcW w:w="1356" w:type="dxa"/>
          </w:tcPr>
          <w:p w:rsidR="00474519" w:rsidRPr="00671E3F" w:rsidRDefault="00474519" w:rsidP="00F32EBA">
            <w:pPr>
              <w:spacing w:line="360" w:lineRule="auto"/>
              <w:ind w:right="-72"/>
            </w:pPr>
            <w:r w:rsidRPr="00671E3F">
              <w:t>9 (19.1%)</w:t>
            </w:r>
          </w:p>
        </w:tc>
        <w:tc>
          <w:tcPr>
            <w:tcW w:w="1326" w:type="dxa"/>
          </w:tcPr>
          <w:p w:rsidR="00474519" w:rsidRPr="00671E3F" w:rsidRDefault="00474519" w:rsidP="00F32EBA">
            <w:pPr>
              <w:spacing w:line="360" w:lineRule="auto"/>
              <w:ind w:right="-72"/>
            </w:pPr>
            <w:r w:rsidRPr="00671E3F">
              <w:t>2 (5.7%)</w:t>
            </w:r>
          </w:p>
        </w:tc>
        <w:tc>
          <w:tcPr>
            <w:tcW w:w="1326" w:type="dxa"/>
          </w:tcPr>
          <w:p w:rsidR="00474519" w:rsidRPr="00671E3F" w:rsidRDefault="00474519" w:rsidP="00F32EBA">
            <w:pPr>
              <w:spacing w:line="360" w:lineRule="auto"/>
              <w:ind w:right="-72"/>
            </w:pPr>
            <w:r w:rsidRPr="00671E3F">
              <w:t>11 (13.4%)</w:t>
            </w:r>
          </w:p>
        </w:tc>
      </w:tr>
      <w:tr w:rsidR="00474519" w:rsidRPr="00671E3F" w:rsidTr="00807324">
        <w:tc>
          <w:tcPr>
            <w:tcW w:w="4321" w:type="dxa"/>
          </w:tcPr>
          <w:p w:rsidR="00474519" w:rsidRPr="00671E3F" w:rsidRDefault="00474519" w:rsidP="00F32EBA">
            <w:pPr>
              <w:spacing w:line="360" w:lineRule="auto"/>
              <w:ind w:right="-72"/>
            </w:pPr>
            <w:r w:rsidRPr="00671E3F">
              <w:t xml:space="preserve">Engaged in daily labor </w:t>
            </w:r>
          </w:p>
        </w:tc>
        <w:tc>
          <w:tcPr>
            <w:tcW w:w="1356" w:type="dxa"/>
          </w:tcPr>
          <w:p w:rsidR="00474519" w:rsidRPr="00671E3F" w:rsidRDefault="00474519" w:rsidP="00F32EBA">
            <w:pPr>
              <w:spacing w:line="360" w:lineRule="auto"/>
              <w:ind w:right="-72"/>
            </w:pPr>
            <w:r w:rsidRPr="00671E3F">
              <w:t>5 (10.6%)</w:t>
            </w:r>
          </w:p>
        </w:tc>
        <w:tc>
          <w:tcPr>
            <w:tcW w:w="1326" w:type="dxa"/>
          </w:tcPr>
          <w:p w:rsidR="00474519" w:rsidRPr="00671E3F" w:rsidRDefault="00474519" w:rsidP="00F32EBA">
            <w:pPr>
              <w:spacing w:line="360" w:lineRule="auto"/>
              <w:ind w:right="-72"/>
            </w:pPr>
            <w:r w:rsidRPr="00671E3F">
              <w:t>0 (0.0%)</w:t>
            </w:r>
          </w:p>
        </w:tc>
        <w:tc>
          <w:tcPr>
            <w:tcW w:w="1326" w:type="dxa"/>
          </w:tcPr>
          <w:p w:rsidR="00474519" w:rsidRPr="00671E3F" w:rsidRDefault="00474519" w:rsidP="00F32EBA">
            <w:pPr>
              <w:spacing w:line="360" w:lineRule="auto"/>
              <w:ind w:right="-72"/>
            </w:pPr>
            <w:r w:rsidRPr="00671E3F">
              <w:t>5 (6.1%)</w:t>
            </w:r>
          </w:p>
        </w:tc>
      </w:tr>
      <w:tr w:rsidR="00474519" w:rsidRPr="00671E3F" w:rsidTr="00807324">
        <w:tc>
          <w:tcPr>
            <w:tcW w:w="4321" w:type="dxa"/>
          </w:tcPr>
          <w:p w:rsidR="00474519" w:rsidRPr="00671E3F" w:rsidRDefault="00474519" w:rsidP="00F32EBA">
            <w:pPr>
              <w:spacing w:line="360" w:lineRule="auto"/>
              <w:ind w:right="-72"/>
            </w:pPr>
            <w:r w:rsidRPr="00671E3F">
              <w:t xml:space="preserve">Total </w:t>
            </w:r>
          </w:p>
        </w:tc>
        <w:tc>
          <w:tcPr>
            <w:tcW w:w="1356" w:type="dxa"/>
          </w:tcPr>
          <w:p w:rsidR="00474519" w:rsidRPr="00671E3F" w:rsidRDefault="00474519" w:rsidP="00F32EBA">
            <w:pPr>
              <w:spacing w:line="360" w:lineRule="auto"/>
              <w:ind w:right="-72"/>
            </w:pPr>
            <w:r>
              <w:t>47</w:t>
            </w:r>
            <w:r w:rsidRPr="00671E3F">
              <w:t>(100.0%)</w:t>
            </w:r>
          </w:p>
        </w:tc>
        <w:tc>
          <w:tcPr>
            <w:tcW w:w="1326" w:type="dxa"/>
          </w:tcPr>
          <w:p w:rsidR="00474519" w:rsidRPr="00671E3F" w:rsidRDefault="00474519" w:rsidP="00F32EBA">
            <w:pPr>
              <w:spacing w:line="360" w:lineRule="auto"/>
              <w:ind w:right="-72"/>
            </w:pPr>
            <w:r>
              <w:t>35</w:t>
            </w:r>
            <w:r w:rsidRPr="00671E3F">
              <w:t>(100.0%)</w:t>
            </w:r>
          </w:p>
        </w:tc>
        <w:tc>
          <w:tcPr>
            <w:tcW w:w="1326" w:type="dxa"/>
          </w:tcPr>
          <w:p w:rsidR="00474519" w:rsidRPr="00671E3F" w:rsidRDefault="00474519" w:rsidP="00F32EBA">
            <w:pPr>
              <w:spacing w:line="360" w:lineRule="auto"/>
              <w:ind w:right="-72"/>
            </w:pPr>
            <w:r>
              <w:t>82</w:t>
            </w:r>
            <w:r w:rsidRPr="00671E3F">
              <w:t>(100.0%)</w:t>
            </w:r>
          </w:p>
        </w:tc>
      </w:tr>
    </w:tbl>
    <w:p w:rsidR="00474519" w:rsidRPr="00C22111" w:rsidRDefault="00474519" w:rsidP="00E7494D">
      <w:r w:rsidRPr="00671E3F">
        <w:t>Source: Own survey finding, 20</w:t>
      </w:r>
      <w:r>
        <w:t>11</w:t>
      </w:r>
    </w:p>
    <w:p w:rsidR="00474519" w:rsidRDefault="00474519" w:rsidP="00E7494D">
      <w:r w:rsidRPr="00671E3F">
        <w:lastRenderedPageBreak/>
        <w:t xml:space="preserve">Having </w:t>
      </w:r>
      <w:r>
        <w:t>observed</w:t>
      </w:r>
      <w:r w:rsidRPr="00671E3F">
        <w:t xml:space="preserve"> at the pattern of income status of the household heads, </w:t>
      </w:r>
      <w:r>
        <w:t>they were required to</w:t>
      </w:r>
      <w:r w:rsidRPr="00671E3F">
        <w:t xml:space="preserve"> </w:t>
      </w:r>
      <w:r>
        <w:t>express their views on vulnerability different stresses and shock. All responded as ‘‘yes’’ to express their vulnerability. Consequently</w:t>
      </w:r>
      <w:r w:rsidRPr="00671E3F">
        <w:t>, they are made to identify the causes for their vulnerability. Hence, the reasons they raised as the causes for their vulnerability include, environmental condition (63.6%), i.e. infertility</w:t>
      </w:r>
      <w:r>
        <w:t xml:space="preserve"> of the soil</w:t>
      </w:r>
      <w:r w:rsidRPr="00671E3F">
        <w:t xml:space="preserve"> and frequent climate change; population increase (27.2%), because it is leading to fragmentation of land and putting higher pressure on natural resource; unfavorable government policy (4.3%), i.e. lack of land (re) distribution or failure to create other opportunities for the younger generation; and the existence of wat</w:t>
      </w:r>
      <w:r>
        <w:t>er longing in some areas 4.9% (T</w:t>
      </w:r>
      <w:r w:rsidRPr="00E85A48">
        <w:t>able</w:t>
      </w:r>
      <w:r>
        <w:t>37).</w:t>
      </w:r>
    </w:p>
    <w:p w:rsidR="00474519" w:rsidRPr="00671E3F" w:rsidRDefault="00474519" w:rsidP="00E7494D">
      <w:r>
        <w:rPr>
          <w:b/>
        </w:rPr>
        <w:t xml:space="preserve">     </w:t>
      </w:r>
      <w:r w:rsidRPr="00671E3F">
        <w:rPr>
          <w:b/>
        </w:rPr>
        <w:t>Table 37:</w:t>
      </w:r>
      <w:r w:rsidRPr="00671E3F">
        <w:t xml:space="preserve"> Causes of vulnerability for households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980"/>
        <w:gridCol w:w="1710"/>
      </w:tblGrid>
      <w:tr w:rsidR="00474519" w:rsidRPr="00671E3F" w:rsidTr="00F32EBA">
        <w:trPr>
          <w:trHeight w:val="332"/>
        </w:trPr>
        <w:tc>
          <w:tcPr>
            <w:tcW w:w="3600" w:type="dxa"/>
          </w:tcPr>
          <w:p w:rsidR="00474519" w:rsidRPr="00671E3F" w:rsidRDefault="00474519" w:rsidP="00E7494D">
            <w:r w:rsidRPr="00671E3F">
              <w:t xml:space="preserve">Responses </w:t>
            </w:r>
          </w:p>
        </w:tc>
        <w:tc>
          <w:tcPr>
            <w:tcW w:w="1980" w:type="dxa"/>
          </w:tcPr>
          <w:p w:rsidR="00474519" w:rsidRPr="00671E3F" w:rsidRDefault="00474519" w:rsidP="00E7494D">
            <w:r w:rsidRPr="00671E3F">
              <w:t xml:space="preserve">Frequency </w:t>
            </w:r>
          </w:p>
        </w:tc>
        <w:tc>
          <w:tcPr>
            <w:tcW w:w="1710" w:type="dxa"/>
          </w:tcPr>
          <w:p w:rsidR="00474519" w:rsidRPr="00671E3F" w:rsidRDefault="00474519" w:rsidP="00E7494D">
            <w:r w:rsidRPr="00671E3F">
              <w:t xml:space="preserve">Percent </w:t>
            </w:r>
          </w:p>
        </w:tc>
      </w:tr>
      <w:tr w:rsidR="00474519" w:rsidRPr="00671E3F" w:rsidTr="00F32EBA">
        <w:trPr>
          <w:trHeight w:val="305"/>
        </w:trPr>
        <w:tc>
          <w:tcPr>
            <w:tcW w:w="3600" w:type="dxa"/>
          </w:tcPr>
          <w:p w:rsidR="00474519" w:rsidRPr="00671E3F" w:rsidRDefault="00474519" w:rsidP="00E7494D">
            <w:r w:rsidRPr="00671E3F">
              <w:t xml:space="preserve">Environmental condition </w:t>
            </w:r>
          </w:p>
        </w:tc>
        <w:tc>
          <w:tcPr>
            <w:tcW w:w="1980" w:type="dxa"/>
          </w:tcPr>
          <w:p w:rsidR="00474519" w:rsidRPr="00671E3F" w:rsidRDefault="00474519" w:rsidP="00E7494D">
            <w:r w:rsidRPr="00671E3F">
              <w:t>103</w:t>
            </w:r>
          </w:p>
        </w:tc>
        <w:tc>
          <w:tcPr>
            <w:tcW w:w="1710" w:type="dxa"/>
          </w:tcPr>
          <w:p w:rsidR="00474519" w:rsidRPr="00671E3F" w:rsidRDefault="00474519" w:rsidP="00E7494D">
            <w:r w:rsidRPr="00671E3F">
              <w:t>63.6</w:t>
            </w:r>
          </w:p>
        </w:tc>
      </w:tr>
      <w:tr w:rsidR="00474519" w:rsidRPr="00671E3F" w:rsidTr="00F32EBA">
        <w:tc>
          <w:tcPr>
            <w:tcW w:w="3600" w:type="dxa"/>
          </w:tcPr>
          <w:p w:rsidR="00474519" w:rsidRPr="00671E3F" w:rsidRDefault="00474519" w:rsidP="00E7494D">
            <w:r w:rsidRPr="00671E3F">
              <w:t>Population increase</w:t>
            </w:r>
          </w:p>
        </w:tc>
        <w:tc>
          <w:tcPr>
            <w:tcW w:w="1980" w:type="dxa"/>
          </w:tcPr>
          <w:p w:rsidR="00474519" w:rsidRPr="00671E3F" w:rsidRDefault="00474519" w:rsidP="00E7494D">
            <w:r w:rsidRPr="00671E3F">
              <w:t>44</w:t>
            </w:r>
          </w:p>
        </w:tc>
        <w:tc>
          <w:tcPr>
            <w:tcW w:w="1710" w:type="dxa"/>
          </w:tcPr>
          <w:p w:rsidR="00474519" w:rsidRPr="00671E3F" w:rsidRDefault="00474519" w:rsidP="00E7494D">
            <w:r w:rsidRPr="00671E3F">
              <w:t>27.2</w:t>
            </w:r>
          </w:p>
        </w:tc>
      </w:tr>
      <w:tr w:rsidR="00474519" w:rsidRPr="00671E3F" w:rsidTr="00F32EBA">
        <w:trPr>
          <w:trHeight w:val="368"/>
        </w:trPr>
        <w:tc>
          <w:tcPr>
            <w:tcW w:w="3600" w:type="dxa"/>
          </w:tcPr>
          <w:p w:rsidR="00474519" w:rsidRPr="00671E3F" w:rsidRDefault="00474519" w:rsidP="00E7494D">
            <w:r w:rsidRPr="00671E3F">
              <w:t xml:space="preserve">Unfavorable government policy </w:t>
            </w:r>
          </w:p>
        </w:tc>
        <w:tc>
          <w:tcPr>
            <w:tcW w:w="1980" w:type="dxa"/>
          </w:tcPr>
          <w:p w:rsidR="00474519" w:rsidRPr="00671E3F" w:rsidRDefault="00474519" w:rsidP="00E7494D">
            <w:r w:rsidRPr="00671E3F">
              <w:t>7</w:t>
            </w:r>
          </w:p>
        </w:tc>
        <w:tc>
          <w:tcPr>
            <w:tcW w:w="1710" w:type="dxa"/>
          </w:tcPr>
          <w:p w:rsidR="00474519" w:rsidRPr="00671E3F" w:rsidRDefault="00474519" w:rsidP="00E7494D">
            <w:r w:rsidRPr="00671E3F">
              <w:t>4.3</w:t>
            </w:r>
          </w:p>
        </w:tc>
      </w:tr>
      <w:tr w:rsidR="00474519" w:rsidRPr="00671E3F" w:rsidTr="00F32EBA">
        <w:trPr>
          <w:trHeight w:val="242"/>
        </w:trPr>
        <w:tc>
          <w:tcPr>
            <w:tcW w:w="3600" w:type="dxa"/>
          </w:tcPr>
          <w:p w:rsidR="00474519" w:rsidRPr="00671E3F" w:rsidRDefault="00474519" w:rsidP="00E7494D">
            <w:r w:rsidRPr="00671E3F">
              <w:t xml:space="preserve">Water logging </w:t>
            </w:r>
          </w:p>
        </w:tc>
        <w:tc>
          <w:tcPr>
            <w:tcW w:w="1980" w:type="dxa"/>
          </w:tcPr>
          <w:p w:rsidR="00474519" w:rsidRPr="00671E3F" w:rsidRDefault="00474519" w:rsidP="00E7494D">
            <w:r w:rsidRPr="00671E3F">
              <w:t>8</w:t>
            </w:r>
          </w:p>
        </w:tc>
        <w:tc>
          <w:tcPr>
            <w:tcW w:w="1710" w:type="dxa"/>
          </w:tcPr>
          <w:p w:rsidR="00474519" w:rsidRPr="00671E3F" w:rsidRDefault="00474519" w:rsidP="00E7494D">
            <w:r w:rsidRPr="00671E3F">
              <w:t>4.9</w:t>
            </w:r>
          </w:p>
        </w:tc>
      </w:tr>
      <w:tr w:rsidR="00474519" w:rsidRPr="00671E3F" w:rsidTr="00F32EBA">
        <w:trPr>
          <w:trHeight w:val="305"/>
        </w:trPr>
        <w:tc>
          <w:tcPr>
            <w:tcW w:w="3600" w:type="dxa"/>
          </w:tcPr>
          <w:p w:rsidR="00474519" w:rsidRPr="00671E3F" w:rsidRDefault="00474519" w:rsidP="00E7494D">
            <w:r w:rsidRPr="00671E3F">
              <w:t xml:space="preserve">Total </w:t>
            </w:r>
          </w:p>
        </w:tc>
        <w:tc>
          <w:tcPr>
            <w:tcW w:w="1980" w:type="dxa"/>
          </w:tcPr>
          <w:p w:rsidR="00474519" w:rsidRPr="00671E3F" w:rsidRDefault="00474519" w:rsidP="00E7494D">
            <w:r w:rsidRPr="00671E3F">
              <w:t>162</w:t>
            </w:r>
          </w:p>
        </w:tc>
        <w:tc>
          <w:tcPr>
            <w:tcW w:w="1710" w:type="dxa"/>
          </w:tcPr>
          <w:p w:rsidR="00474519" w:rsidRPr="00671E3F" w:rsidRDefault="00474519" w:rsidP="00E7494D">
            <w:r w:rsidRPr="00671E3F">
              <w:t>100.0</w:t>
            </w:r>
          </w:p>
        </w:tc>
      </w:tr>
    </w:tbl>
    <w:p w:rsidR="00474519" w:rsidRPr="003C15C3" w:rsidRDefault="00474519" w:rsidP="00E7494D">
      <w:r>
        <w:t xml:space="preserve">         </w:t>
      </w:r>
      <w:r w:rsidRPr="003C15C3">
        <w:t>Source: Own survey finding, 2011</w:t>
      </w:r>
    </w:p>
    <w:p w:rsidR="00474519" w:rsidRDefault="00474519" w:rsidP="00E7494D">
      <w:r w:rsidRPr="00234FE1">
        <w:rPr>
          <w:b/>
        </w:rPr>
        <w:t>N.B</w:t>
      </w:r>
      <w:r>
        <w:t xml:space="preserve"> Multiple responses are possible; i.e.</w:t>
      </w:r>
      <w:r w:rsidRPr="00413460">
        <w:t xml:space="preserve"> </w:t>
      </w:r>
      <w:r w:rsidRPr="00671E3F">
        <w:t>vulnerability</w:t>
      </w:r>
      <w:r w:rsidRPr="00413460">
        <w:t xml:space="preserve"> </w:t>
      </w:r>
      <w:r>
        <w:t xml:space="preserve">could be several causes </w:t>
      </w:r>
    </w:p>
    <w:p w:rsidR="00474519" w:rsidRDefault="00474519" w:rsidP="00E7494D">
      <w:r>
        <w:t>Even th</w:t>
      </w:r>
      <w:r w:rsidRPr="00671E3F">
        <w:t xml:space="preserve">ough the heads of households stated that they are vulnerable to different conditions, they are adopting some coping mechanisms in order to get rid of the consequences arising from their vulnerability and/or to lessen the bad effects. </w:t>
      </w:r>
    </w:p>
    <w:p w:rsidR="00F32EBA" w:rsidRDefault="00F32EBA" w:rsidP="00E7494D"/>
    <w:p w:rsidR="00F32EBA" w:rsidRPr="00671E3F" w:rsidRDefault="00F32EBA" w:rsidP="00E7494D"/>
    <w:p w:rsidR="00474519" w:rsidRPr="00671E3F" w:rsidRDefault="00474519" w:rsidP="00E7494D">
      <w:r w:rsidRPr="00671E3F">
        <w:rPr>
          <w:b/>
        </w:rPr>
        <w:lastRenderedPageBreak/>
        <w:t>Table 38:</w:t>
      </w:r>
      <w:r w:rsidRPr="00671E3F">
        <w:t xml:space="preserve"> Households’ coping mechanisms of their vulnerability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980"/>
        <w:gridCol w:w="2160"/>
      </w:tblGrid>
      <w:tr w:rsidR="00474519" w:rsidRPr="00671E3F" w:rsidTr="00807324">
        <w:tc>
          <w:tcPr>
            <w:tcW w:w="3510" w:type="dxa"/>
          </w:tcPr>
          <w:p w:rsidR="00474519" w:rsidRPr="00671E3F" w:rsidRDefault="00474519" w:rsidP="00E7494D">
            <w:r w:rsidRPr="00671E3F">
              <w:t xml:space="preserve">Responses </w:t>
            </w:r>
          </w:p>
        </w:tc>
        <w:tc>
          <w:tcPr>
            <w:tcW w:w="1980" w:type="dxa"/>
          </w:tcPr>
          <w:p w:rsidR="00474519" w:rsidRPr="00671E3F" w:rsidRDefault="00474519" w:rsidP="00E7494D">
            <w:r w:rsidRPr="00671E3F">
              <w:t xml:space="preserve">Frequencies </w:t>
            </w:r>
          </w:p>
        </w:tc>
        <w:tc>
          <w:tcPr>
            <w:tcW w:w="2160" w:type="dxa"/>
          </w:tcPr>
          <w:p w:rsidR="00474519" w:rsidRPr="00671E3F" w:rsidRDefault="00474519" w:rsidP="00E7494D">
            <w:r w:rsidRPr="00671E3F">
              <w:t xml:space="preserve">Percent </w:t>
            </w:r>
          </w:p>
        </w:tc>
      </w:tr>
      <w:tr w:rsidR="00474519" w:rsidRPr="00671E3F" w:rsidTr="00807324">
        <w:tc>
          <w:tcPr>
            <w:tcW w:w="3510" w:type="dxa"/>
          </w:tcPr>
          <w:p w:rsidR="00474519" w:rsidRPr="00671E3F" w:rsidRDefault="00474519" w:rsidP="00E7494D">
            <w:r w:rsidRPr="00671E3F">
              <w:t xml:space="preserve">Through aid  </w:t>
            </w:r>
          </w:p>
        </w:tc>
        <w:tc>
          <w:tcPr>
            <w:tcW w:w="1980" w:type="dxa"/>
          </w:tcPr>
          <w:p w:rsidR="00474519" w:rsidRPr="00671E3F" w:rsidRDefault="00474519" w:rsidP="00E7494D">
            <w:r w:rsidRPr="00671E3F">
              <w:t>14</w:t>
            </w:r>
          </w:p>
        </w:tc>
        <w:tc>
          <w:tcPr>
            <w:tcW w:w="2160" w:type="dxa"/>
          </w:tcPr>
          <w:p w:rsidR="00474519" w:rsidRPr="00671E3F" w:rsidRDefault="00474519" w:rsidP="00E7494D">
            <w:r w:rsidRPr="00671E3F">
              <w:t>7.0</w:t>
            </w:r>
          </w:p>
        </w:tc>
      </w:tr>
      <w:tr w:rsidR="00474519" w:rsidRPr="00671E3F" w:rsidTr="00807324">
        <w:tc>
          <w:tcPr>
            <w:tcW w:w="3510" w:type="dxa"/>
          </w:tcPr>
          <w:p w:rsidR="00474519" w:rsidRPr="00671E3F" w:rsidRDefault="00474519" w:rsidP="00E7494D">
            <w:r w:rsidRPr="00671E3F">
              <w:t xml:space="preserve">Through social networks </w:t>
            </w:r>
          </w:p>
        </w:tc>
        <w:tc>
          <w:tcPr>
            <w:tcW w:w="1980" w:type="dxa"/>
          </w:tcPr>
          <w:p w:rsidR="00474519" w:rsidRPr="00671E3F" w:rsidRDefault="00474519" w:rsidP="00E7494D">
            <w:r w:rsidRPr="00671E3F">
              <w:t>69</w:t>
            </w:r>
          </w:p>
        </w:tc>
        <w:tc>
          <w:tcPr>
            <w:tcW w:w="2160" w:type="dxa"/>
          </w:tcPr>
          <w:p w:rsidR="00474519" w:rsidRPr="00671E3F" w:rsidRDefault="00474519" w:rsidP="00E7494D">
            <w:r w:rsidRPr="00671E3F">
              <w:t>34.5</w:t>
            </w:r>
          </w:p>
        </w:tc>
      </w:tr>
      <w:tr w:rsidR="00474519" w:rsidRPr="00671E3F" w:rsidTr="00807324">
        <w:tc>
          <w:tcPr>
            <w:tcW w:w="3510" w:type="dxa"/>
          </w:tcPr>
          <w:p w:rsidR="00474519" w:rsidRPr="00671E3F" w:rsidRDefault="00474519" w:rsidP="00E7494D">
            <w:r w:rsidRPr="00671E3F">
              <w:t xml:space="preserve">Through seasonal movements  </w:t>
            </w:r>
          </w:p>
        </w:tc>
        <w:tc>
          <w:tcPr>
            <w:tcW w:w="1980" w:type="dxa"/>
          </w:tcPr>
          <w:p w:rsidR="00474519" w:rsidRPr="00671E3F" w:rsidRDefault="00474519" w:rsidP="00E7494D">
            <w:r w:rsidRPr="00671E3F">
              <w:t>15</w:t>
            </w:r>
          </w:p>
        </w:tc>
        <w:tc>
          <w:tcPr>
            <w:tcW w:w="2160" w:type="dxa"/>
          </w:tcPr>
          <w:p w:rsidR="00474519" w:rsidRPr="00671E3F" w:rsidRDefault="00474519" w:rsidP="00E7494D">
            <w:r w:rsidRPr="00671E3F">
              <w:t>7.5</w:t>
            </w:r>
          </w:p>
        </w:tc>
      </w:tr>
      <w:tr w:rsidR="00474519" w:rsidRPr="00671E3F" w:rsidTr="00807324">
        <w:tc>
          <w:tcPr>
            <w:tcW w:w="3510" w:type="dxa"/>
          </w:tcPr>
          <w:p w:rsidR="00474519" w:rsidRPr="00671E3F" w:rsidRDefault="00474519" w:rsidP="00E7494D">
            <w:r w:rsidRPr="00671E3F">
              <w:t xml:space="preserve">Remittance from relative </w:t>
            </w:r>
          </w:p>
        </w:tc>
        <w:tc>
          <w:tcPr>
            <w:tcW w:w="1980" w:type="dxa"/>
          </w:tcPr>
          <w:p w:rsidR="00474519" w:rsidRPr="00671E3F" w:rsidRDefault="00474519" w:rsidP="00E7494D">
            <w:r w:rsidRPr="00671E3F">
              <w:t>4</w:t>
            </w:r>
          </w:p>
        </w:tc>
        <w:tc>
          <w:tcPr>
            <w:tcW w:w="2160" w:type="dxa"/>
          </w:tcPr>
          <w:p w:rsidR="00474519" w:rsidRPr="00671E3F" w:rsidRDefault="00474519" w:rsidP="00E7494D">
            <w:r w:rsidRPr="00671E3F">
              <w:t>2.0</w:t>
            </w:r>
          </w:p>
        </w:tc>
      </w:tr>
      <w:tr w:rsidR="00474519" w:rsidRPr="00671E3F" w:rsidTr="00807324">
        <w:tc>
          <w:tcPr>
            <w:tcW w:w="3510" w:type="dxa"/>
          </w:tcPr>
          <w:p w:rsidR="00474519" w:rsidRPr="00671E3F" w:rsidRDefault="00474519" w:rsidP="00E7494D">
            <w:r w:rsidRPr="00671E3F">
              <w:t xml:space="preserve">Through loan </w:t>
            </w:r>
          </w:p>
        </w:tc>
        <w:tc>
          <w:tcPr>
            <w:tcW w:w="1980" w:type="dxa"/>
          </w:tcPr>
          <w:p w:rsidR="00474519" w:rsidRPr="00671E3F" w:rsidRDefault="00474519" w:rsidP="00E7494D">
            <w:r w:rsidRPr="00671E3F">
              <w:t>98</w:t>
            </w:r>
          </w:p>
        </w:tc>
        <w:tc>
          <w:tcPr>
            <w:tcW w:w="2160" w:type="dxa"/>
          </w:tcPr>
          <w:p w:rsidR="00474519" w:rsidRPr="00671E3F" w:rsidRDefault="00474519" w:rsidP="00E7494D">
            <w:r w:rsidRPr="00671E3F">
              <w:t>49.0</w:t>
            </w:r>
          </w:p>
        </w:tc>
      </w:tr>
      <w:tr w:rsidR="00474519" w:rsidRPr="00671E3F" w:rsidTr="00807324">
        <w:tc>
          <w:tcPr>
            <w:tcW w:w="3510" w:type="dxa"/>
          </w:tcPr>
          <w:p w:rsidR="00474519" w:rsidRPr="00671E3F" w:rsidRDefault="00474519" w:rsidP="00E7494D">
            <w:r w:rsidRPr="00671E3F">
              <w:t xml:space="preserve">Total </w:t>
            </w:r>
          </w:p>
        </w:tc>
        <w:tc>
          <w:tcPr>
            <w:tcW w:w="1980" w:type="dxa"/>
          </w:tcPr>
          <w:p w:rsidR="00474519" w:rsidRPr="00671E3F" w:rsidRDefault="00474519" w:rsidP="00E7494D">
            <w:r w:rsidRPr="00671E3F">
              <w:t>200</w:t>
            </w:r>
          </w:p>
        </w:tc>
        <w:tc>
          <w:tcPr>
            <w:tcW w:w="2160" w:type="dxa"/>
          </w:tcPr>
          <w:p w:rsidR="00474519" w:rsidRPr="00671E3F" w:rsidRDefault="00474519" w:rsidP="00E7494D">
            <w:r w:rsidRPr="00671E3F">
              <w:t>100.0</w:t>
            </w:r>
          </w:p>
        </w:tc>
      </w:tr>
    </w:tbl>
    <w:p w:rsidR="00474519" w:rsidRPr="00671E3F" w:rsidRDefault="00474519" w:rsidP="00E7494D">
      <w:r w:rsidRPr="00671E3F">
        <w:t>Source: Own survey finding, 20</w:t>
      </w:r>
      <w:r>
        <w:t>11</w:t>
      </w:r>
    </w:p>
    <w:p w:rsidR="00474519" w:rsidRPr="00671E3F" w:rsidRDefault="00474519" w:rsidP="00E7494D">
      <w:r>
        <w:t>A</w:t>
      </w:r>
      <w:r w:rsidRPr="00671E3F">
        <w:t xml:space="preserve">mong the total respondents 49 percent of them said to </w:t>
      </w:r>
      <w:r>
        <w:t>use</w:t>
      </w:r>
      <w:r w:rsidRPr="00671E3F">
        <w:t xml:space="preserve"> loan as a coping mechanism </w:t>
      </w:r>
      <w:r>
        <w:t>when faced with shock.</w:t>
      </w:r>
      <w:r w:rsidRPr="00671E3F">
        <w:t xml:space="preserve"> Other respondents which constitute about 34.5 percent stated to have used social </w:t>
      </w:r>
      <w:r>
        <w:t>networking</w:t>
      </w:r>
      <w:r w:rsidRPr="00671E3F">
        <w:t xml:space="preserve"> as a coping mechanism. The respondents</w:t>
      </w:r>
      <w:r>
        <w:t xml:space="preserve"> had</w:t>
      </w:r>
      <w:r w:rsidRPr="00671E3F">
        <w:t xml:space="preserve"> indicated that during periods where there is </w:t>
      </w:r>
      <w:r>
        <w:t>less</w:t>
      </w:r>
      <w:r w:rsidRPr="00671E3F">
        <w:t xml:space="preserve"> seasonal </w:t>
      </w:r>
      <w:proofErr w:type="spellStart"/>
      <w:r w:rsidRPr="00671E3F">
        <w:t>labour</w:t>
      </w:r>
      <w:proofErr w:type="spellEnd"/>
      <w:r w:rsidRPr="00671E3F">
        <w:t xml:space="preserve"> requirement in their locality they move to</w:t>
      </w:r>
      <w:r w:rsidRPr="00AC212B">
        <w:t xml:space="preserve"> </w:t>
      </w:r>
      <w:r w:rsidRPr="00671E3F">
        <w:t>other places</w:t>
      </w:r>
      <w:r>
        <w:t xml:space="preserve"> to get</w:t>
      </w:r>
      <w:r w:rsidRPr="00671E3F">
        <w:t xml:space="preserve"> </w:t>
      </w:r>
      <w:r>
        <w:t xml:space="preserve">additional income. </w:t>
      </w:r>
      <w:r w:rsidRPr="00671E3F">
        <w:t xml:space="preserve"> However, according to the respondents, the demand for such </w:t>
      </w:r>
      <w:proofErr w:type="spellStart"/>
      <w:r w:rsidRPr="00671E3F">
        <w:t>labour</w:t>
      </w:r>
      <w:proofErr w:type="spellEnd"/>
      <w:r w:rsidRPr="00671E3F">
        <w:t xml:space="preserve"> power </w:t>
      </w:r>
      <w:r>
        <w:t>at</w:t>
      </w:r>
      <w:r w:rsidRPr="00671E3F">
        <w:t xml:space="preserve"> the destination </w:t>
      </w:r>
      <w:r>
        <w:t>was</w:t>
      </w:r>
      <w:r w:rsidRPr="00671E3F">
        <w:t xml:space="preserve"> so limited</w:t>
      </w:r>
      <w:r>
        <w:t xml:space="preserve"> and not enough</w:t>
      </w:r>
      <w:r w:rsidRPr="00671E3F">
        <w:t xml:space="preserve"> to augment the </w:t>
      </w:r>
      <w:r>
        <w:t>need of the household.</w:t>
      </w:r>
      <w:r w:rsidRPr="00671E3F">
        <w:t xml:space="preserve"> </w:t>
      </w:r>
      <w:r>
        <w:t>A</w:t>
      </w:r>
      <w:r w:rsidRPr="00671E3F">
        <w:t>mong the indicators of livelihood outcomes</w:t>
      </w:r>
      <w:r>
        <w:t xml:space="preserve"> the most important</w:t>
      </w:r>
      <w:r w:rsidRPr="00671E3F">
        <w:t xml:space="preserve"> one is natural resource base sustainability. On this point, Ian </w:t>
      </w:r>
      <w:proofErr w:type="spellStart"/>
      <w:r w:rsidRPr="00671E3F">
        <w:t>Scoones</w:t>
      </w:r>
      <w:proofErr w:type="spellEnd"/>
      <w:r w:rsidRPr="00671E3F">
        <w:t xml:space="preserve"> (1998: 6-7) described natural resource base sustainability as, the ability of a system to maintain productivity when subject to disturbing forces. He added that, this is avoiding</w:t>
      </w:r>
      <w:r>
        <w:t xml:space="preserve"> the</w:t>
      </w:r>
      <w:r w:rsidRPr="00671E3F">
        <w:t xml:space="preserve"> depleting stocks of natural resources to a level resul</w:t>
      </w:r>
      <w:r>
        <w:t>ting</w:t>
      </w:r>
      <w:r w:rsidRPr="00671E3F">
        <w:t xml:space="preserve"> in an effectively permanent decline</w:t>
      </w:r>
      <w:r>
        <w:t>.</w:t>
      </w:r>
      <w:r w:rsidRPr="00671E3F">
        <w:t xml:space="preserve"> </w:t>
      </w:r>
      <w:r>
        <w:t xml:space="preserve">In view of this </w:t>
      </w:r>
      <w:r w:rsidRPr="00671E3F">
        <w:t>findings of key informant interview with WARDO staff members revealed</w:t>
      </w:r>
      <w:r>
        <w:t xml:space="preserve"> that</w:t>
      </w:r>
      <w:r w:rsidRPr="00671E3F">
        <w:t xml:space="preserve"> the opposite of his statement. Accordingly, the key informants stated that that, though there </w:t>
      </w:r>
      <w:r>
        <w:t>were</w:t>
      </w:r>
      <w:r w:rsidRPr="00671E3F">
        <w:t xml:space="preserve"> some improvements in the lives of the population, the changes are so slow and do not seem to have sustainability </w:t>
      </w:r>
      <w:r w:rsidRPr="00671E3F">
        <w:lastRenderedPageBreak/>
        <w:t>because all the improvements in their livelihood seen are at the expense of the of farm land, water resources and surrounding forest. Prevailing climate change is also another threat for the non sustainability of the improvements witnessed. The discussants added that, soil fertility is now decreasing from time to time due to population pressure.</w:t>
      </w:r>
    </w:p>
    <w:p w:rsidR="00474519" w:rsidRPr="00F32EBA" w:rsidRDefault="00474519" w:rsidP="00D940A1">
      <w:pPr>
        <w:pStyle w:val="Heading2"/>
        <w:numPr>
          <w:ilvl w:val="1"/>
          <w:numId w:val="10"/>
        </w:numPr>
        <w:rPr>
          <w:rFonts w:ascii="Times New Roman" w:hAnsi="Times New Roman" w:cs="Times New Roman"/>
          <w:i w:val="0"/>
        </w:rPr>
      </w:pPr>
      <w:bookmarkStart w:id="76" w:name="_Toc322618095"/>
      <w:r w:rsidRPr="00F32EBA">
        <w:rPr>
          <w:rFonts w:ascii="Times New Roman" w:hAnsi="Times New Roman" w:cs="Times New Roman"/>
          <w:i w:val="0"/>
        </w:rPr>
        <w:t>Gender Relations</w:t>
      </w:r>
      <w:bookmarkEnd w:id="76"/>
      <w:r w:rsidRPr="00F32EBA">
        <w:rPr>
          <w:rFonts w:ascii="Times New Roman" w:hAnsi="Times New Roman" w:cs="Times New Roman"/>
          <w:i w:val="0"/>
        </w:rPr>
        <w:t xml:space="preserve"> </w:t>
      </w:r>
    </w:p>
    <w:p w:rsidR="00474519" w:rsidRPr="00C6581E" w:rsidRDefault="00474519" w:rsidP="00E7494D">
      <w:pPr>
        <w:rPr>
          <w:b/>
          <w:sz w:val="28"/>
          <w:szCs w:val="28"/>
        </w:rPr>
      </w:pPr>
      <w:r w:rsidRPr="00671E3F">
        <w:t xml:space="preserve">In the previous sections analysis </w:t>
      </w:r>
      <w:r>
        <w:t>were</w:t>
      </w:r>
      <w:r w:rsidRPr="00671E3F">
        <w:t xml:space="preserve"> made </w:t>
      </w:r>
      <w:r>
        <w:t>in view of</w:t>
      </w:r>
      <w:r w:rsidRPr="00671E3F">
        <w:t xml:space="preserve"> the prevailing gender relations in contrast to their livelihoods in the study areas. But, here an attempt </w:t>
      </w:r>
      <w:r>
        <w:t>was</w:t>
      </w:r>
      <w:r w:rsidRPr="00671E3F">
        <w:t xml:space="preserve"> made to </w:t>
      </w:r>
      <w:r>
        <w:t xml:space="preserve">evaluate </w:t>
      </w:r>
      <w:r w:rsidRPr="00671E3F">
        <w:t xml:space="preserve">the prevailing power relations between the two sexes. </w:t>
      </w:r>
    </w:p>
    <w:p w:rsidR="00474519" w:rsidRDefault="00474519" w:rsidP="00E7494D">
      <w:r>
        <w:t>A</w:t>
      </w:r>
      <w:r w:rsidRPr="00671E3F">
        <w:t xml:space="preserve">mong the total respondents, 35.3 percent </w:t>
      </w:r>
      <w:r>
        <w:t xml:space="preserve">had indicated that </w:t>
      </w:r>
      <w:r w:rsidRPr="00671E3F">
        <w:t>women are considered as inferior to</w:t>
      </w:r>
      <w:r>
        <w:t xml:space="preserve"> that of men</w:t>
      </w:r>
      <w:r w:rsidRPr="00671E3F">
        <w:t xml:space="preserve"> </w:t>
      </w:r>
      <w:r>
        <w:t>this entails</w:t>
      </w:r>
      <w:r w:rsidRPr="00671E3F">
        <w:t xml:space="preserve"> 65.7 percent of the FHHs and 22.2 percent of the MHHs</w:t>
      </w:r>
      <w:r>
        <w:t xml:space="preserve"> (T</w:t>
      </w:r>
      <w:r w:rsidRPr="00E85A48">
        <w:t>able</w:t>
      </w:r>
      <w:r>
        <w:t>39).</w:t>
      </w:r>
    </w:p>
    <w:p w:rsidR="00474519" w:rsidRPr="00671E3F" w:rsidRDefault="00A223B9" w:rsidP="00A223B9">
      <w:pPr>
        <w:ind w:left="0"/>
      </w:pPr>
      <w:r>
        <w:t xml:space="preserve">     </w:t>
      </w:r>
      <w:r w:rsidR="00474519" w:rsidRPr="00671E3F">
        <w:rPr>
          <w:b/>
        </w:rPr>
        <w:t>Table 39:</w:t>
      </w:r>
      <w:r w:rsidR="00474519" w:rsidRPr="00671E3F">
        <w:t xml:space="preserve"> Respondents’ perception about status of women in the community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1980"/>
        <w:gridCol w:w="1890"/>
        <w:gridCol w:w="1800"/>
      </w:tblGrid>
      <w:tr w:rsidR="00474519" w:rsidRPr="00671E3F" w:rsidTr="00A223B9">
        <w:trPr>
          <w:trHeight w:val="195"/>
        </w:trPr>
        <w:tc>
          <w:tcPr>
            <w:tcW w:w="3330" w:type="dxa"/>
            <w:vMerge w:val="restart"/>
          </w:tcPr>
          <w:p w:rsidR="00474519" w:rsidRPr="00671E3F" w:rsidRDefault="00474519" w:rsidP="00494261">
            <w:pPr>
              <w:spacing w:line="360" w:lineRule="auto"/>
              <w:ind w:left="72" w:right="-72"/>
            </w:pPr>
            <w:r w:rsidRPr="00671E3F">
              <w:t xml:space="preserve">Perception about status of women </w:t>
            </w:r>
          </w:p>
        </w:tc>
        <w:tc>
          <w:tcPr>
            <w:tcW w:w="3870" w:type="dxa"/>
            <w:gridSpan w:val="2"/>
          </w:tcPr>
          <w:p w:rsidR="00474519" w:rsidRPr="00671E3F" w:rsidRDefault="00474519" w:rsidP="00494261">
            <w:pPr>
              <w:spacing w:line="360" w:lineRule="auto"/>
              <w:ind w:right="-72"/>
            </w:pPr>
            <w:r w:rsidRPr="00671E3F">
              <w:t xml:space="preserve">Sex of Respondents </w:t>
            </w:r>
          </w:p>
        </w:tc>
        <w:tc>
          <w:tcPr>
            <w:tcW w:w="1800" w:type="dxa"/>
            <w:vMerge w:val="restart"/>
          </w:tcPr>
          <w:p w:rsidR="00474519" w:rsidRPr="00671E3F" w:rsidRDefault="00474519" w:rsidP="00494261">
            <w:pPr>
              <w:spacing w:line="360" w:lineRule="auto"/>
              <w:ind w:right="-72"/>
            </w:pPr>
            <w:r w:rsidRPr="00671E3F">
              <w:t xml:space="preserve">Total </w:t>
            </w:r>
          </w:p>
        </w:tc>
      </w:tr>
      <w:tr w:rsidR="00474519" w:rsidRPr="00671E3F" w:rsidTr="00A223B9">
        <w:trPr>
          <w:trHeight w:val="210"/>
        </w:trPr>
        <w:tc>
          <w:tcPr>
            <w:tcW w:w="3330" w:type="dxa"/>
            <w:vMerge/>
          </w:tcPr>
          <w:p w:rsidR="00474519" w:rsidRPr="00671E3F" w:rsidRDefault="00474519" w:rsidP="00494261">
            <w:pPr>
              <w:spacing w:line="360" w:lineRule="auto"/>
              <w:ind w:right="-72"/>
            </w:pPr>
          </w:p>
        </w:tc>
        <w:tc>
          <w:tcPr>
            <w:tcW w:w="1980" w:type="dxa"/>
          </w:tcPr>
          <w:p w:rsidR="00474519" w:rsidRPr="00671E3F" w:rsidRDefault="00474519" w:rsidP="00494261">
            <w:pPr>
              <w:spacing w:line="360" w:lineRule="auto"/>
              <w:ind w:right="-72"/>
            </w:pPr>
            <w:r w:rsidRPr="00671E3F">
              <w:t xml:space="preserve">Male </w:t>
            </w:r>
          </w:p>
        </w:tc>
        <w:tc>
          <w:tcPr>
            <w:tcW w:w="1890" w:type="dxa"/>
          </w:tcPr>
          <w:p w:rsidR="00474519" w:rsidRPr="00671E3F" w:rsidRDefault="00474519" w:rsidP="00494261">
            <w:pPr>
              <w:spacing w:line="360" w:lineRule="auto"/>
              <w:ind w:right="-72"/>
            </w:pPr>
            <w:r w:rsidRPr="00671E3F">
              <w:t xml:space="preserve">Female </w:t>
            </w:r>
          </w:p>
        </w:tc>
        <w:tc>
          <w:tcPr>
            <w:tcW w:w="1800" w:type="dxa"/>
            <w:vMerge/>
          </w:tcPr>
          <w:p w:rsidR="00474519" w:rsidRPr="00671E3F" w:rsidRDefault="00474519" w:rsidP="00494261">
            <w:pPr>
              <w:spacing w:line="360" w:lineRule="auto"/>
              <w:ind w:right="-72"/>
            </w:pPr>
          </w:p>
        </w:tc>
      </w:tr>
      <w:tr w:rsidR="00474519" w:rsidRPr="00671E3F" w:rsidTr="00A223B9">
        <w:tc>
          <w:tcPr>
            <w:tcW w:w="3330" w:type="dxa"/>
          </w:tcPr>
          <w:p w:rsidR="00474519" w:rsidRPr="00671E3F" w:rsidRDefault="00474519" w:rsidP="00494261">
            <w:pPr>
              <w:spacing w:line="360" w:lineRule="auto"/>
              <w:ind w:right="-72"/>
            </w:pPr>
            <w:r w:rsidRPr="00671E3F">
              <w:t xml:space="preserve">As equal with that of men   </w:t>
            </w:r>
          </w:p>
        </w:tc>
        <w:tc>
          <w:tcPr>
            <w:tcW w:w="1980" w:type="dxa"/>
          </w:tcPr>
          <w:p w:rsidR="00474519" w:rsidRPr="00671E3F" w:rsidRDefault="00474519" w:rsidP="00494261">
            <w:pPr>
              <w:spacing w:line="360" w:lineRule="auto"/>
              <w:ind w:right="-72"/>
            </w:pPr>
            <w:r w:rsidRPr="00671E3F">
              <w:t>63 (77.8%)</w:t>
            </w:r>
          </w:p>
        </w:tc>
        <w:tc>
          <w:tcPr>
            <w:tcW w:w="1890" w:type="dxa"/>
          </w:tcPr>
          <w:p w:rsidR="00474519" w:rsidRPr="00671E3F" w:rsidRDefault="00474519" w:rsidP="00494261">
            <w:pPr>
              <w:spacing w:line="360" w:lineRule="auto"/>
              <w:ind w:right="-72"/>
            </w:pPr>
            <w:r w:rsidRPr="00671E3F">
              <w:t>12 (34.3%)</w:t>
            </w:r>
          </w:p>
        </w:tc>
        <w:tc>
          <w:tcPr>
            <w:tcW w:w="1800" w:type="dxa"/>
          </w:tcPr>
          <w:p w:rsidR="00474519" w:rsidRPr="00671E3F" w:rsidRDefault="00474519" w:rsidP="00494261">
            <w:pPr>
              <w:spacing w:line="360" w:lineRule="auto"/>
              <w:ind w:right="-72"/>
            </w:pPr>
            <w:r w:rsidRPr="00671E3F">
              <w:t>75 (64.7%)</w:t>
            </w:r>
          </w:p>
        </w:tc>
      </w:tr>
      <w:tr w:rsidR="00474519" w:rsidRPr="00671E3F" w:rsidTr="00A223B9">
        <w:tc>
          <w:tcPr>
            <w:tcW w:w="3330" w:type="dxa"/>
          </w:tcPr>
          <w:p w:rsidR="00474519" w:rsidRPr="00671E3F" w:rsidRDefault="00474519" w:rsidP="00494261">
            <w:pPr>
              <w:spacing w:line="360" w:lineRule="auto"/>
              <w:ind w:right="-72"/>
            </w:pPr>
            <w:r w:rsidRPr="00671E3F">
              <w:t xml:space="preserve">As inferior to that of men </w:t>
            </w:r>
          </w:p>
        </w:tc>
        <w:tc>
          <w:tcPr>
            <w:tcW w:w="1980" w:type="dxa"/>
          </w:tcPr>
          <w:p w:rsidR="00474519" w:rsidRPr="00671E3F" w:rsidRDefault="00474519" w:rsidP="00494261">
            <w:pPr>
              <w:spacing w:line="360" w:lineRule="auto"/>
              <w:ind w:right="-72"/>
            </w:pPr>
            <w:r w:rsidRPr="00671E3F">
              <w:t>18 (22.2)</w:t>
            </w:r>
          </w:p>
        </w:tc>
        <w:tc>
          <w:tcPr>
            <w:tcW w:w="1890" w:type="dxa"/>
          </w:tcPr>
          <w:p w:rsidR="00474519" w:rsidRPr="00671E3F" w:rsidRDefault="00474519" w:rsidP="00494261">
            <w:pPr>
              <w:spacing w:line="360" w:lineRule="auto"/>
              <w:ind w:right="-72"/>
            </w:pPr>
            <w:r w:rsidRPr="00671E3F">
              <w:t>23 (65.7%)</w:t>
            </w:r>
          </w:p>
        </w:tc>
        <w:tc>
          <w:tcPr>
            <w:tcW w:w="1800" w:type="dxa"/>
          </w:tcPr>
          <w:p w:rsidR="00474519" w:rsidRPr="00671E3F" w:rsidRDefault="00474519" w:rsidP="00494261">
            <w:pPr>
              <w:spacing w:line="360" w:lineRule="auto"/>
              <w:ind w:right="-72"/>
            </w:pPr>
            <w:r w:rsidRPr="00671E3F">
              <w:t>41 (35.3%)</w:t>
            </w:r>
          </w:p>
        </w:tc>
      </w:tr>
      <w:tr w:rsidR="00474519" w:rsidRPr="00671E3F" w:rsidTr="00A223B9">
        <w:tc>
          <w:tcPr>
            <w:tcW w:w="3330" w:type="dxa"/>
          </w:tcPr>
          <w:p w:rsidR="00474519" w:rsidRPr="00671E3F" w:rsidRDefault="00474519" w:rsidP="00494261">
            <w:pPr>
              <w:spacing w:line="360" w:lineRule="auto"/>
              <w:ind w:right="-72"/>
            </w:pPr>
            <w:r w:rsidRPr="00671E3F">
              <w:t xml:space="preserve">Total </w:t>
            </w:r>
          </w:p>
        </w:tc>
        <w:tc>
          <w:tcPr>
            <w:tcW w:w="1980" w:type="dxa"/>
          </w:tcPr>
          <w:p w:rsidR="00474519" w:rsidRPr="00671E3F" w:rsidRDefault="00474519" w:rsidP="00494261">
            <w:pPr>
              <w:spacing w:line="360" w:lineRule="auto"/>
              <w:ind w:right="-72"/>
            </w:pPr>
            <w:r w:rsidRPr="00671E3F">
              <w:t>81 (100.0%)</w:t>
            </w:r>
          </w:p>
        </w:tc>
        <w:tc>
          <w:tcPr>
            <w:tcW w:w="1890" w:type="dxa"/>
          </w:tcPr>
          <w:p w:rsidR="00474519" w:rsidRPr="00671E3F" w:rsidRDefault="00474519" w:rsidP="00494261">
            <w:pPr>
              <w:spacing w:line="360" w:lineRule="auto"/>
              <w:ind w:right="-72"/>
            </w:pPr>
            <w:r w:rsidRPr="00671E3F">
              <w:t>35 (100.0%)</w:t>
            </w:r>
          </w:p>
        </w:tc>
        <w:tc>
          <w:tcPr>
            <w:tcW w:w="1800" w:type="dxa"/>
          </w:tcPr>
          <w:p w:rsidR="00474519" w:rsidRPr="00671E3F" w:rsidRDefault="00474519" w:rsidP="00494261">
            <w:pPr>
              <w:spacing w:line="360" w:lineRule="auto"/>
              <w:ind w:right="-72"/>
            </w:pPr>
            <w:r w:rsidRPr="00671E3F">
              <w:t>116 (100.0%)</w:t>
            </w:r>
          </w:p>
        </w:tc>
      </w:tr>
    </w:tbl>
    <w:p w:rsidR="00474519" w:rsidRPr="005755E6" w:rsidRDefault="00474519" w:rsidP="00E7494D">
      <w:r>
        <w:t xml:space="preserve">       </w:t>
      </w:r>
      <w:r w:rsidRPr="00671E3F">
        <w:t>Source: Own survey finding, 20</w:t>
      </w:r>
      <w:r>
        <w:t>11</w:t>
      </w:r>
      <w:r w:rsidRPr="00671E3F">
        <w:t xml:space="preserve">    </w:t>
      </w:r>
    </w:p>
    <w:p w:rsidR="00474519" w:rsidRPr="00671E3F" w:rsidRDefault="00474519" w:rsidP="00E7494D">
      <w:r>
        <w:t xml:space="preserve">To get the views of different individuals </w:t>
      </w:r>
      <w:r w:rsidRPr="00671E3F">
        <w:t xml:space="preserve">existing gender relations in their respective communities a focus group discussion </w:t>
      </w:r>
      <w:r>
        <w:t>organized</w:t>
      </w:r>
      <w:r w:rsidRPr="00671E3F">
        <w:t xml:space="preserve"> in the two communities. </w:t>
      </w:r>
      <w:r>
        <w:t>In</w:t>
      </w:r>
      <w:r w:rsidRPr="00671E3F">
        <w:t xml:space="preserve"> this regard, the</w:t>
      </w:r>
      <w:r>
        <w:t xml:space="preserve"> male</w:t>
      </w:r>
      <w:r w:rsidRPr="00671E3F">
        <w:t xml:space="preserve"> discussants </w:t>
      </w:r>
      <w:r>
        <w:t>have</w:t>
      </w:r>
      <w:r w:rsidRPr="00671E3F">
        <w:t xml:space="preserve"> admitted</w:t>
      </w:r>
      <w:r>
        <w:t xml:space="preserve"> of</w:t>
      </w:r>
      <w:r w:rsidRPr="00671E3F">
        <w:t xml:space="preserve"> the existence of some imbalance of power between the sexes, but, </w:t>
      </w:r>
      <w:r>
        <w:t xml:space="preserve">referred that their relations was not as </w:t>
      </w:r>
      <w:r w:rsidRPr="00671E3F">
        <w:t>oppressive</w:t>
      </w:r>
      <w:r>
        <w:t xml:space="preserve"> to </w:t>
      </w:r>
      <w:r w:rsidRPr="00671E3F">
        <w:t>have</w:t>
      </w:r>
      <w:r>
        <w:t xml:space="preserve"> a</w:t>
      </w:r>
      <w:r w:rsidRPr="00671E3F">
        <w:t xml:space="preserve"> negative effect on the pursuit of women’s livelihood. The participants have also </w:t>
      </w:r>
      <w:r>
        <w:t xml:space="preserve">asserted that, there was </w:t>
      </w:r>
      <w:r w:rsidRPr="00671E3F">
        <w:t xml:space="preserve">no one who </w:t>
      </w:r>
      <w:r w:rsidRPr="00671E3F">
        <w:lastRenderedPageBreak/>
        <w:t>deliberately acts to show his supremacy. Rather, they contended that, every man act</w:t>
      </w:r>
      <w:r>
        <w:t>s</w:t>
      </w:r>
      <w:r w:rsidRPr="00671E3F">
        <w:t xml:space="preserve"> according to what is expected of him in the community. Accordingly, a person’s act</w:t>
      </w:r>
      <w:r>
        <w:t>ion</w:t>
      </w:r>
      <w:r w:rsidRPr="00671E3F">
        <w:t xml:space="preserve"> depend</w:t>
      </w:r>
      <w:r>
        <w:t>s</w:t>
      </w:r>
      <w:r w:rsidRPr="00671E3F">
        <w:t xml:space="preserve"> mainly on cultural and/or religious norms in which she/he is grown up. The </w:t>
      </w:r>
      <w:r>
        <w:t>women group</w:t>
      </w:r>
      <w:r w:rsidRPr="00671E3F">
        <w:t xml:space="preserve"> on their part </w:t>
      </w:r>
      <w:r>
        <w:t>expressed</w:t>
      </w:r>
      <w:r w:rsidRPr="00671E3F">
        <w:t xml:space="preserve"> that, theoretically people have got the awareness on the equality of the two sexes, but when it comes to decision making on things that influence their livelihood the inequality becomes visible. By the same token, if there is any training or even meeting, wives do not attend that session in the presence of their husbands, unless and otherwise the training/meeting is focused on women. Even FHHs could attend such sessions only if they are strong and have assistant</w:t>
      </w:r>
      <w:r>
        <w:t xml:space="preserve"> </w:t>
      </w:r>
      <w:r w:rsidRPr="00671E3F">
        <w:t>at</w:t>
      </w:r>
      <w:r>
        <w:t xml:space="preserve"> </w:t>
      </w:r>
      <w:r w:rsidRPr="00671E3F">
        <w:t xml:space="preserve">their home. According to the discussants of the </w:t>
      </w:r>
      <w:r>
        <w:t>female group</w:t>
      </w:r>
      <w:r w:rsidRPr="00671E3F">
        <w:t>, there</w:t>
      </w:r>
      <w:r>
        <w:t xml:space="preserve"> were</w:t>
      </w:r>
      <w:r w:rsidRPr="00671E3F">
        <w:t xml:space="preserve"> lots of problems that women are encountering in making a living and which could result in the imbalance of power. They have mentioned the existence of polygamous marriage, especially among the Muslim society, is one factor which is undermining their status. </w:t>
      </w:r>
      <w:r>
        <w:t>T</w:t>
      </w:r>
      <w:r w:rsidRPr="00671E3F">
        <w:t xml:space="preserve">he participants </w:t>
      </w:r>
      <w:r>
        <w:t>mentioned</w:t>
      </w:r>
      <w:r w:rsidRPr="00671E3F">
        <w:t xml:space="preserve"> that, their property and income </w:t>
      </w:r>
      <w:r>
        <w:t>are</w:t>
      </w:r>
      <w:r w:rsidRPr="00671E3F">
        <w:t xml:space="preserve"> shared (leading to shrinking of resources) and if engaged in such marriage,</w:t>
      </w:r>
      <w:r>
        <w:t xml:space="preserve"> usually</w:t>
      </w:r>
      <w:r w:rsidRPr="00671E3F">
        <w:t xml:space="preserve"> the older women </w:t>
      </w:r>
      <w:r>
        <w:t>are</w:t>
      </w:r>
      <w:r w:rsidRPr="00671E3F">
        <w:t xml:space="preserve"> ignored in most </w:t>
      </w:r>
      <w:r>
        <w:t>cases</w:t>
      </w:r>
      <w:r w:rsidRPr="00671E3F">
        <w:t xml:space="preserve">. If the women preferred divorce </w:t>
      </w:r>
      <w:r>
        <w:t>hating to live under</w:t>
      </w:r>
      <w:r w:rsidRPr="00671E3F">
        <w:t xml:space="preserve"> polygamy, the consequence</w:t>
      </w:r>
      <w:r>
        <w:t>s</w:t>
      </w:r>
      <w:r w:rsidRPr="00671E3F">
        <w:t xml:space="preserve"> </w:t>
      </w:r>
      <w:r>
        <w:t>become</w:t>
      </w:r>
      <w:r w:rsidRPr="00671E3F">
        <w:t xml:space="preserve"> bad for </w:t>
      </w:r>
      <w:r>
        <w:t>her</w:t>
      </w:r>
      <w:r w:rsidRPr="00671E3F">
        <w:t>, because divorce</w:t>
      </w:r>
      <w:r>
        <w:t>d</w:t>
      </w:r>
      <w:r w:rsidRPr="00671E3F">
        <w:t xml:space="preserve"> women </w:t>
      </w:r>
      <w:r>
        <w:t>were not</w:t>
      </w:r>
      <w:r w:rsidRPr="00671E3F">
        <w:t xml:space="preserve"> accepted/respected by the c</w:t>
      </w:r>
      <w:r>
        <w:t>ommunity members; she has no/rar</w:t>
      </w:r>
      <w:r w:rsidRPr="00671E3F">
        <w:t>e chance of re-marriage</w:t>
      </w:r>
      <w:r>
        <w:t>.</w:t>
      </w:r>
      <w:r w:rsidRPr="00671E3F">
        <w:t xml:space="preserve"> </w:t>
      </w:r>
      <w:r>
        <w:t>T</w:t>
      </w:r>
      <w:r w:rsidRPr="00671E3F">
        <w:t xml:space="preserve">he other problem women </w:t>
      </w:r>
      <w:r>
        <w:t>were</w:t>
      </w:r>
      <w:r w:rsidRPr="00671E3F">
        <w:t xml:space="preserve"> facing</w:t>
      </w:r>
      <w:r>
        <w:t>,</w:t>
      </w:r>
      <w:r w:rsidRPr="00671E3F">
        <w:t xml:space="preserve"> </w:t>
      </w:r>
      <w:r>
        <w:t>according to</w:t>
      </w:r>
      <w:r w:rsidRPr="00671E3F">
        <w:t xml:space="preserve"> participants</w:t>
      </w:r>
      <w:r>
        <w:t>,</w:t>
      </w:r>
      <w:r w:rsidRPr="00671E3F">
        <w:t xml:space="preserve"> the community at large the men in particular</w:t>
      </w:r>
      <w:r>
        <w:t>,</w:t>
      </w:r>
      <w:r w:rsidRPr="00671E3F">
        <w:t xml:space="preserve"> place</w:t>
      </w:r>
      <w:r>
        <w:t>s a higher value for male child.</w:t>
      </w:r>
      <w:r w:rsidRPr="00671E3F">
        <w:t xml:space="preserve"> </w:t>
      </w:r>
      <w:r>
        <w:t>T</w:t>
      </w:r>
      <w:r w:rsidRPr="00671E3F">
        <w:t xml:space="preserve">hey will urge the women to give birth </w:t>
      </w:r>
      <w:r>
        <w:t>to</w:t>
      </w:r>
      <w:r w:rsidRPr="00671E3F">
        <w:t xml:space="preserve"> male child (for both religious</w:t>
      </w:r>
      <w:r>
        <w:t xml:space="preserve"> groups</w:t>
      </w:r>
      <w:r w:rsidRPr="00671E3F">
        <w:t>) or opted for another marriage in search of a male child. Another problem</w:t>
      </w:r>
      <w:r>
        <w:t xml:space="preserve"> area</w:t>
      </w:r>
      <w:r w:rsidRPr="00671E3F">
        <w:t xml:space="preserve"> the participants raised </w:t>
      </w:r>
      <w:r>
        <w:t>was</w:t>
      </w:r>
      <w:r w:rsidRPr="00671E3F">
        <w:t xml:space="preserve"> that, for the betterment of their livelihood they cannot negotiate on their resources by their own initiative and also is hardly possible for them to oppose decisions made by their husbands on resources. Elliot (2006: 175) described </w:t>
      </w:r>
      <w:r w:rsidRPr="00671E3F">
        <w:lastRenderedPageBreak/>
        <w:t xml:space="preserve">that, “in many parts of the developing world, women receive rights to land through their husbands on marriage, but may have few rights to decide what is cultivated or marketed or how </w:t>
      </w:r>
      <w:r>
        <w:t>much the</w:t>
      </w:r>
      <w:r w:rsidRPr="00671E3F">
        <w:t xml:space="preserve"> profits are spent”.</w:t>
      </w:r>
    </w:p>
    <w:p w:rsidR="00474519" w:rsidRPr="00671E3F" w:rsidRDefault="00474519" w:rsidP="00E7494D">
      <w:r w:rsidRPr="00671E3F">
        <w:t xml:space="preserve">On similar topic an interview conducted with key informants of the </w:t>
      </w:r>
      <w:proofErr w:type="spellStart"/>
      <w:r w:rsidRPr="00671E3F">
        <w:t>Woreda’s</w:t>
      </w:r>
      <w:proofErr w:type="spellEnd"/>
      <w:r w:rsidRPr="00671E3F">
        <w:t xml:space="preserve"> Women’s affairs office indicates that, after a relentless effort to create awareness on women’s equality, there is now a big improvement on people’s perception. But the discussants admitted that, the upper hand is still with men in decision making on matters that affect their livelihoods. The discussant have added that, women have got good understanding about their rights and equality; have begun fighting to avoid polygamous marriage; and if any harm is to occur on them or on their relatives, they are now accustomed to go and report to concerned </w:t>
      </w:r>
      <w:proofErr w:type="spellStart"/>
      <w:r w:rsidRPr="00671E3F">
        <w:t>woreda</w:t>
      </w:r>
      <w:proofErr w:type="spellEnd"/>
      <w:r w:rsidRPr="00671E3F">
        <w:t xml:space="preserve"> offices. On the topic of the existing gender relations in the communities under study, key informant interview was also held with community elders/religious leaders and similar stand is observed like that of Women’s Affairs Office </w:t>
      </w:r>
      <w:r>
        <w:t>staff</w:t>
      </w:r>
      <w:r w:rsidRPr="00671E3F">
        <w:t xml:space="preserve">. These key informants explained that, previously women used to be viewed as inferior to that of men, but due to efforts made by various government officials, development agents and heath extension workers this perception is getting changed. The participants explained that, there </w:t>
      </w:r>
      <w:r>
        <w:t>were</w:t>
      </w:r>
      <w:r w:rsidRPr="00671E3F">
        <w:t xml:space="preserve"> no religious grounds to undermine </w:t>
      </w:r>
      <w:r>
        <w:t>women and give supremacy to men;</w:t>
      </w:r>
      <w:r w:rsidRPr="00671E3F">
        <w:t xml:space="preserve"> rather </w:t>
      </w:r>
      <w:r>
        <w:t>the existing gender relations ca</w:t>
      </w:r>
      <w:r w:rsidRPr="00671E3F">
        <w:t xml:space="preserve">me into being simply from people’s own interest. Interviewees from both religions emphasized the need to give respect and love, as women are part of man’s flesh. But, they expressed, a lot needs to be done both by religious leaders/community elders and an external body to work hard on this issue, because people have internalized </w:t>
      </w:r>
      <w:r>
        <w:t>what</w:t>
      </w:r>
      <w:r w:rsidRPr="00671E3F">
        <w:t xml:space="preserve"> is being practiced </w:t>
      </w:r>
      <w:r>
        <w:t xml:space="preserve">with </w:t>
      </w:r>
      <w:r w:rsidRPr="00671E3F">
        <w:t xml:space="preserve">the existing relation is taken as a norm. </w:t>
      </w:r>
    </w:p>
    <w:p w:rsidR="00474519" w:rsidRPr="00671E3F" w:rsidRDefault="00474519" w:rsidP="00E7494D">
      <w:r w:rsidRPr="00671E3F">
        <w:lastRenderedPageBreak/>
        <w:t xml:space="preserve">Similarly, interview </w:t>
      </w:r>
      <w:proofErr w:type="spellStart"/>
      <w:r>
        <w:t>s</w:t>
      </w:r>
      <w:r w:rsidRPr="00671E3F">
        <w:t>held</w:t>
      </w:r>
      <w:proofErr w:type="spellEnd"/>
      <w:r w:rsidRPr="00671E3F">
        <w:t xml:space="preserve"> with key informants of the </w:t>
      </w:r>
      <w:proofErr w:type="spellStart"/>
      <w:r w:rsidRPr="00671E3F">
        <w:t>woreda’s</w:t>
      </w:r>
      <w:proofErr w:type="spellEnd"/>
      <w:r w:rsidRPr="00671E3F">
        <w:t xml:space="preserve"> Agricultural and Rural Development Office revealed</w:t>
      </w:r>
      <w:r>
        <w:t xml:space="preserve"> that</w:t>
      </w:r>
      <w:r w:rsidRPr="00671E3F">
        <w:t xml:space="preserve"> lots of issues implying the </w:t>
      </w:r>
      <w:r>
        <w:t>im</w:t>
      </w:r>
      <w:r w:rsidRPr="00671E3F">
        <w:t xml:space="preserve">balance power relations between the two sexes and the underprivileged status of women. Some of the findings of the discussion include: women of Muslim community still do not express their feelings </w:t>
      </w:r>
      <w:r>
        <w:t>in</w:t>
      </w:r>
      <w:r w:rsidRPr="00671E3F">
        <w:t xml:space="preserve"> the presence of their husbands, and even in gatherings where there are men-there could be stigmatization- attributable to the existing culture and their illiteracy; with regards to utilization of resources women </w:t>
      </w:r>
      <w:r>
        <w:t>to</w:t>
      </w:r>
      <w:r w:rsidRPr="00671E3F">
        <w:t xml:space="preserve"> be given by their husbands only the amount that is required for some particular purpose, </w:t>
      </w:r>
      <w:r>
        <w:t>while</w:t>
      </w:r>
      <w:r w:rsidRPr="00671E3F">
        <w:t xml:space="preserve"> men can utilize the resources at their hand with their own discretion; even cabinet members of the </w:t>
      </w:r>
      <w:proofErr w:type="spellStart"/>
      <w:r w:rsidRPr="00671E3F">
        <w:t>woreda</w:t>
      </w:r>
      <w:proofErr w:type="spellEnd"/>
      <w:r w:rsidRPr="00671E3F">
        <w:t xml:space="preserve"> and </w:t>
      </w:r>
      <w:proofErr w:type="spellStart"/>
      <w:r w:rsidRPr="00671E3F">
        <w:t>kebeles</w:t>
      </w:r>
      <w:proofErr w:type="spellEnd"/>
      <w:r w:rsidRPr="00671E3F">
        <w:t xml:space="preserve"> are enjoying polygamous marriage which entail</w:t>
      </w:r>
      <w:r>
        <w:t>s</w:t>
      </w:r>
      <w:r w:rsidRPr="00671E3F">
        <w:t xml:space="preserve"> male supremacy over the female; among both Christian and Muslim members of the communities most of the </w:t>
      </w:r>
      <w:r>
        <w:t>work</w:t>
      </w:r>
      <w:r w:rsidRPr="00671E3F">
        <w:t xml:space="preserve"> in and around the home is done by women, but when it comes to decision making the power goes to; there is a firm belief to confine women in the homestead, and to limit their independence there is delineation of job as inside home and outside the home, so that women are made to work inside the home and the men outside. One important point which indicates the existing gender relations is that, according to the discussants, is said that women living </w:t>
      </w:r>
      <w:r>
        <w:t>farther away</w:t>
      </w:r>
      <w:r w:rsidRPr="00671E3F">
        <w:t xml:space="preserve"> (low lands) from the center of he </w:t>
      </w:r>
      <w:proofErr w:type="spellStart"/>
      <w:r w:rsidRPr="00671E3F">
        <w:t>woreda</w:t>
      </w:r>
      <w:proofErr w:type="spellEnd"/>
      <w:r w:rsidRPr="00671E3F">
        <w:t xml:space="preserve"> are not allowed to come to town, because men fear</w:t>
      </w:r>
      <w:r>
        <w:t xml:space="preserve"> that</w:t>
      </w:r>
      <w:r w:rsidRPr="00671E3F">
        <w:t xml:space="preserve"> the women get civilized and demand their right. </w:t>
      </w:r>
    </w:p>
    <w:p w:rsidR="00474519" w:rsidRPr="00671E3F" w:rsidRDefault="00474519" w:rsidP="00E7494D">
      <w:r w:rsidRPr="00671E3F">
        <w:t>In addition to the above findings, the researcher himself has witnessed some areas which show the existence of clear gender inequality in the study areas. Some of the areas that indicate the prevailing imbalance of power include:</w:t>
      </w:r>
    </w:p>
    <w:p w:rsidR="00474519" w:rsidRPr="00671E3F" w:rsidRDefault="00474519" w:rsidP="00D940A1">
      <w:pPr>
        <w:pStyle w:val="ListParagraph"/>
        <w:numPr>
          <w:ilvl w:val="0"/>
          <w:numId w:val="18"/>
        </w:numPr>
        <w:tabs>
          <w:tab w:val="clear" w:pos="810"/>
        </w:tabs>
        <w:ind w:left="990"/>
      </w:pPr>
      <w:r w:rsidRPr="00671E3F">
        <w:lastRenderedPageBreak/>
        <w:t xml:space="preserve">If the husband and wife are to go somewhere and have only one horse, the husband ride the horse and the wife walk on foot, except she is pregnant or </w:t>
      </w:r>
      <w:r>
        <w:t>carry</w:t>
      </w:r>
      <w:r w:rsidRPr="00671E3F">
        <w:t xml:space="preserve"> a very small child on her back; </w:t>
      </w:r>
    </w:p>
    <w:p w:rsidR="00474519" w:rsidRPr="00671E3F" w:rsidRDefault="00474519" w:rsidP="00D940A1">
      <w:pPr>
        <w:pStyle w:val="ListParagraph"/>
        <w:numPr>
          <w:ilvl w:val="0"/>
          <w:numId w:val="18"/>
        </w:numPr>
        <w:tabs>
          <w:tab w:val="clear" w:pos="810"/>
        </w:tabs>
        <w:ind w:left="990"/>
      </w:pPr>
      <w:r w:rsidRPr="00671E3F">
        <w:t>During ma</w:t>
      </w:r>
      <w:r>
        <w:t>rket days, when men and women co</w:t>
      </w:r>
      <w:r w:rsidRPr="00671E3F">
        <w:t xml:space="preserve">me from rural areas, men can have their lunch in hotels but women </w:t>
      </w:r>
      <w:r>
        <w:t>are reluctant</w:t>
      </w:r>
      <w:r w:rsidRPr="00671E3F">
        <w:t xml:space="preserve"> to do the same thing. Similarly, men can </w:t>
      </w:r>
      <w:r>
        <w:t>travel</w:t>
      </w:r>
      <w:r w:rsidRPr="00671E3F">
        <w:t xml:space="preserve"> market with no reason just</w:t>
      </w:r>
      <w:r>
        <w:t xml:space="preserve"> to  enjoy, where</w:t>
      </w:r>
      <w:r w:rsidRPr="00671E3F">
        <w:t xml:space="preserve">as women come only if they have something to </w:t>
      </w:r>
      <w:r>
        <w:t>purchase</w:t>
      </w:r>
      <w:r w:rsidRPr="00671E3F">
        <w:t xml:space="preserve"> for</w:t>
      </w:r>
      <w:r>
        <w:t xml:space="preserve"> the</w:t>
      </w:r>
      <w:r w:rsidRPr="00671E3F">
        <w:t xml:space="preserve"> household;  </w:t>
      </w:r>
    </w:p>
    <w:p w:rsidR="00474519" w:rsidRPr="00671E3F" w:rsidRDefault="00474519" w:rsidP="00D940A1">
      <w:pPr>
        <w:pStyle w:val="ListParagraph"/>
        <w:numPr>
          <w:ilvl w:val="0"/>
          <w:numId w:val="18"/>
        </w:numPr>
        <w:tabs>
          <w:tab w:val="clear" w:pos="810"/>
        </w:tabs>
        <w:ind w:left="990"/>
      </w:pPr>
      <w:r w:rsidRPr="00671E3F">
        <w:t xml:space="preserve">Women </w:t>
      </w:r>
      <w:r>
        <w:t>have</w:t>
      </w:r>
      <w:r w:rsidRPr="00671E3F">
        <w:t xml:space="preserve"> the sole responsibi</w:t>
      </w:r>
      <w:r>
        <w:t>lity</w:t>
      </w:r>
      <w:r w:rsidRPr="00671E3F">
        <w:t xml:space="preserve"> for </w:t>
      </w:r>
      <w:r>
        <w:t xml:space="preserve">child rearing </w:t>
      </w:r>
      <w:r w:rsidRPr="00671E3F">
        <w:t xml:space="preserve">and also for </w:t>
      </w:r>
      <w:r>
        <w:t>domestic works</w:t>
      </w:r>
      <w:r w:rsidRPr="00671E3F">
        <w:t>. Unless there are children to help them, they are also responsible to collect fire wood and water</w:t>
      </w:r>
      <w:r>
        <w:t>.</w:t>
      </w:r>
      <w:r w:rsidRPr="00671E3F">
        <w:t xml:space="preserve"> Besides, unless the household has a pack animal, </w:t>
      </w:r>
      <w:r>
        <w:t>is</w:t>
      </w:r>
      <w:r w:rsidRPr="00671E3F">
        <w:t xml:space="preserve"> be the women who carry on their back </w:t>
      </w:r>
      <w:r>
        <w:t>grain</w:t>
      </w:r>
      <w:r w:rsidRPr="00671E3F">
        <w:t xml:space="preserve"> or other products to the market or to a </w:t>
      </w:r>
      <w:r>
        <w:t>flour</w:t>
      </w:r>
      <w:r w:rsidRPr="00671E3F">
        <w:t xml:space="preserve"> mill, </w:t>
      </w:r>
      <w:r>
        <w:t>as the job is</w:t>
      </w:r>
      <w:r w:rsidRPr="00671E3F">
        <w:t xml:space="preserve"> tiresome and occupy</w:t>
      </w:r>
      <w:r>
        <w:t xml:space="preserve"> most of</w:t>
      </w:r>
      <w:r w:rsidRPr="00671E3F">
        <w:t xml:space="preserve"> their time</w:t>
      </w:r>
      <w:r>
        <w:t>.</w:t>
      </w:r>
      <w:r w:rsidRPr="00671E3F">
        <w:t xml:space="preserve"> </w:t>
      </w:r>
    </w:p>
    <w:p w:rsidR="00474519" w:rsidRPr="00671E3F" w:rsidRDefault="00474519" w:rsidP="00D940A1">
      <w:pPr>
        <w:pStyle w:val="ListParagraph"/>
        <w:numPr>
          <w:ilvl w:val="0"/>
          <w:numId w:val="18"/>
        </w:numPr>
        <w:tabs>
          <w:tab w:val="clear" w:pos="810"/>
        </w:tabs>
        <w:ind w:left="990"/>
      </w:pPr>
      <w:r w:rsidRPr="00671E3F">
        <w:t xml:space="preserve">The higher value attached to having many children coupled with all-day long </w:t>
      </w:r>
      <w:r>
        <w:t>domestic</w:t>
      </w:r>
      <w:r w:rsidRPr="00671E3F">
        <w:t xml:space="preserve"> chores </w:t>
      </w:r>
      <w:r>
        <w:t>maker</w:t>
      </w:r>
      <w:r w:rsidRPr="00671E3F">
        <w:t xml:space="preserve"> women appear older than their age; and </w:t>
      </w:r>
    </w:p>
    <w:p w:rsidR="00474519" w:rsidRPr="00671E3F" w:rsidRDefault="00474519" w:rsidP="00D940A1">
      <w:pPr>
        <w:pStyle w:val="ListParagraph"/>
        <w:numPr>
          <w:ilvl w:val="0"/>
          <w:numId w:val="18"/>
        </w:numPr>
        <w:tabs>
          <w:tab w:val="clear" w:pos="810"/>
        </w:tabs>
        <w:ind w:left="990"/>
      </w:pPr>
      <w:r w:rsidRPr="00671E3F">
        <w:t xml:space="preserve">Due to the higher work burden women shouldered, most of them are not benefiting, as it should be, from agricultural extension works and even the DAs are not really </w:t>
      </w:r>
      <w:r>
        <w:t>addressing this issue in their program.</w:t>
      </w:r>
    </w:p>
    <w:p w:rsidR="00474519" w:rsidRPr="00671E3F" w:rsidRDefault="00474519" w:rsidP="00E7494D">
      <w:r w:rsidRPr="00671E3F">
        <w:t xml:space="preserve">Some </w:t>
      </w:r>
      <w:r>
        <w:t>studies</w:t>
      </w:r>
      <w:r w:rsidRPr="00671E3F">
        <w:t xml:space="preserve"> have also shown similar circumstances on the unbalanced power relations between the two sexes, which is in conformity with the above discussed findings. Among</w:t>
      </w:r>
      <w:r>
        <w:t xml:space="preserve"> them</w:t>
      </w:r>
      <w:r w:rsidRPr="00671E3F">
        <w:t xml:space="preserve"> </w:t>
      </w:r>
      <w:r>
        <w:t>the</w:t>
      </w:r>
      <w:r w:rsidRPr="00671E3F">
        <w:t xml:space="preserve"> work done by </w:t>
      </w:r>
      <w:proofErr w:type="spellStart"/>
      <w:r w:rsidRPr="00671E3F">
        <w:t>Yigremew</w:t>
      </w:r>
      <w:proofErr w:type="spellEnd"/>
      <w:r w:rsidRPr="00671E3F">
        <w:t xml:space="preserve"> (2001)</w:t>
      </w:r>
      <w:r>
        <w:t xml:space="preserve"> is noted</w:t>
      </w:r>
      <w:r w:rsidRPr="00671E3F">
        <w:t xml:space="preserve">. Accordingly, he described by citing </w:t>
      </w:r>
      <w:proofErr w:type="spellStart"/>
      <w:r w:rsidRPr="00671E3F">
        <w:t>Chafetz</w:t>
      </w:r>
      <w:proofErr w:type="spellEnd"/>
      <w:r w:rsidRPr="00671E3F">
        <w:t xml:space="preserve"> (1991) that:  </w:t>
      </w:r>
    </w:p>
    <w:p w:rsidR="00474519" w:rsidRPr="002B6497" w:rsidRDefault="00474519" w:rsidP="00E7494D">
      <w:r w:rsidRPr="00316671">
        <w:rPr>
          <w:i/>
        </w:rPr>
        <w:t xml:space="preserve"> “</w:t>
      </w:r>
      <w:proofErr w:type="gramStart"/>
      <w:r w:rsidRPr="00316671">
        <w:rPr>
          <w:i/>
        </w:rPr>
        <w:t>the</w:t>
      </w:r>
      <w:proofErr w:type="gramEnd"/>
      <w:r w:rsidRPr="00316671">
        <w:rPr>
          <w:i/>
        </w:rPr>
        <w:t xml:space="preserve"> gender based division of </w:t>
      </w:r>
      <w:proofErr w:type="spellStart"/>
      <w:r w:rsidRPr="00316671">
        <w:rPr>
          <w:i/>
        </w:rPr>
        <w:t>labour</w:t>
      </w:r>
      <w:proofErr w:type="spellEnd"/>
      <w:r w:rsidRPr="00316671">
        <w:rPr>
          <w:i/>
        </w:rPr>
        <w:t xml:space="preserve"> assigns to women the dominant responsibility within the household, while men are assigned the major responsibility in economic or other extra-</w:t>
      </w:r>
      <w:r w:rsidRPr="00316671">
        <w:rPr>
          <w:i/>
        </w:rPr>
        <w:lastRenderedPageBreak/>
        <w:t xml:space="preserve">domestic roles, regardless of their other commitments. </w:t>
      </w:r>
      <w:proofErr w:type="spellStart"/>
      <w:r w:rsidRPr="00316671">
        <w:rPr>
          <w:i/>
        </w:rPr>
        <w:t>Chafez</w:t>
      </w:r>
      <w:proofErr w:type="spellEnd"/>
      <w:r w:rsidRPr="00316671">
        <w:rPr>
          <w:i/>
        </w:rPr>
        <w:t xml:space="preserve"> quoted arguing that, as the economy and polity (rather than family) constitute the central institutions of modern societies, this division of </w:t>
      </w:r>
      <w:proofErr w:type="spellStart"/>
      <w:r w:rsidRPr="00316671">
        <w:rPr>
          <w:i/>
        </w:rPr>
        <w:t>labour</w:t>
      </w:r>
      <w:proofErr w:type="spellEnd"/>
      <w:r w:rsidRPr="00316671">
        <w:rPr>
          <w:i/>
        </w:rPr>
        <w:t xml:space="preserve">, priorities, and responsibilities produce power inequalities between men and women. The greater power that accrues to men, in turn, results in a variety of other differences and inequalities, which reinforces the gender division of </w:t>
      </w:r>
      <w:proofErr w:type="spellStart"/>
      <w:r w:rsidRPr="00316671">
        <w:rPr>
          <w:i/>
        </w:rPr>
        <w:t>labour</w:t>
      </w:r>
      <w:proofErr w:type="spellEnd"/>
      <w:r w:rsidRPr="00316671">
        <w:rPr>
          <w:i/>
        </w:rPr>
        <w:t xml:space="preserve">, but the other thing related to this is the asymmetric fact that men and women do different work is not tantamount to saying that their work is unequal in value. Division of </w:t>
      </w:r>
      <w:proofErr w:type="spellStart"/>
      <w:r w:rsidRPr="00316671">
        <w:rPr>
          <w:i/>
        </w:rPr>
        <w:t>labour</w:t>
      </w:r>
      <w:proofErr w:type="spellEnd"/>
      <w:r w:rsidRPr="00316671">
        <w:rPr>
          <w:i/>
        </w:rPr>
        <w:t xml:space="preserve"> is associated with the unequal ranking and rewarding of tasks as performed by the different gender categories and resulting from power inequalities (</w:t>
      </w:r>
      <w:proofErr w:type="spellStart"/>
      <w:r w:rsidRPr="00316671">
        <w:rPr>
          <w:i/>
        </w:rPr>
        <w:t>Yigremew</w:t>
      </w:r>
      <w:proofErr w:type="spellEnd"/>
      <w:r w:rsidRPr="00316671">
        <w:rPr>
          <w:i/>
        </w:rPr>
        <w:t>, 2001:10)”</w:t>
      </w:r>
      <w:r w:rsidRPr="00671E3F">
        <w:t>.</w:t>
      </w:r>
    </w:p>
    <w:p w:rsidR="00316671" w:rsidRPr="00671E3F" w:rsidRDefault="00474519" w:rsidP="009C4ED8">
      <w:r w:rsidRPr="00671E3F">
        <w:t xml:space="preserve">All households in a community may not send their children to school for various reasons and failure to send children to school could be one indicator of the economic status of a household. This is because, a household head who can afford the labor requirement in the family, who is able to cover educational expenses, and the like send her/his children to school, but the one who is unable to meet these requirements </w:t>
      </w:r>
      <w:r>
        <w:t>does</w:t>
      </w:r>
      <w:r w:rsidRPr="00671E3F">
        <w:t xml:space="preserve"> not do so. Taking into account this point, respondent</w:t>
      </w:r>
      <w:r>
        <w:t>s</w:t>
      </w:r>
      <w:r w:rsidRPr="00671E3F">
        <w:t xml:space="preserve"> were asked whether all of their children are attending school or not, their responses </w:t>
      </w:r>
      <w:r>
        <w:t>vary.</w:t>
      </w:r>
      <w:r w:rsidRPr="00671E3F">
        <w:t xml:space="preserve"> </w:t>
      </w:r>
    </w:p>
    <w:p w:rsidR="00474519" w:rsidRPr="00671E3F" w:rsidRDefault="00474519" w:rsidP="00E7494D">
      <w:r w:rsidRPr="00671E3F">
        <w:rPr>
          <w:b/>
        </w:rPr>
        <w:t>Table 40:</w:t>
      </w:r>
      <w:r w:rsidRPr="00671E3F">
        <w:t xml:space="preserve"> children</w:t>
      </w:r>
      <w:r>
        <w:t>’s</w:t>
      </w:r>
      <w:r w:rsidRPr="00671E3F">
        <w:t xml:space="preserve"> attend</w:t>
      </w:r>
      <w:r>
        <w:t>ance of</w:t>
      </w:r>
      <w:r w:rsidRPr="00671E3F">
        <w:t xml:space="preserve"> school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8"/>
        <w:gridCol w:w="1800"/>
        <w:gridCol w:w="1392"/>
        <w:gridCol w:w="1542"/>
        <w:gridCol w:w="1680"/>
      </w:tblGrid>
      <w:tr w:rsidR="00474519" w:rsidRPr="00671E3F" w:rsidTr="009C4ED8">
        <w:trPr>
          <w:trHeight w:val="345"/>
        </w:trPr>
        <w:tc>
          <w:tcPr>
            <w:tcW w:w="2208" w:type="dxa"/>
            <w:vMerge w:val="restart"/>
          </w:tcPr>
          <w:p w:rsidR="00474519" w:rsidRPr="00671E3F" w:rsidRDefault="00474519" w:rsidP="00E7494D">
            <w:r w:rsidRPr="00671E3F">
              <w:t xml:space="preserve">Reason </w:t>
            </w:r>
          </w:p>
        </w:tc>
        <w:tc>
          <w:tcPr>
            <w:tcW w:w="4734" w:type="dxa"/>
            <w:gridSpan w:val="3"/>
          </w:tcPr>
          <w:p w:rsidR="00474519" w:rsidRPr="00671E3F" w:rsidRDefault="00474519" w:rsidP="00E7494D">
            <w:r w:rsidRPr="00671E3F">
              <w:t xml:space="preserve">Sex of respondents </w:t>
            </w:r>
          </w:p>
        </w:tc>
        <w:tc>
          <w:tcPr>
            <w:tcW w:w="1680" w:type="dxa"/>
            <w:vMerge w:val="restart"/>
          </w:tcPr>
          <w:p w:rsidR="00474519" w:rsidRPr="00671E3F" w:rsidRDefault="00474519" w:rsidP="00E7494D">
            <w:r w:rsidRPr="00671E3F">
              <w:t xml:space="preserve">Total </w:t>
            </w:r>
          </w:p>
        </w:tc>
      </w:tr>
      <w:tr w:rsidR="00474519" w:rsidRPr="00671E3F" w:rsidTr="009C4ED8">
        <w:trPr>
          <w:trHeight w:val="413"/>
        </w:trPr>
        <w:tc>
          <w:tcPr>
            <w:tcW w:w="2208" w:type="dxa"/>
            <w:vMerge/>
          </w:tcPr>
          <w:p w:rsidR="00474519" w:rsidRPr="00671E3F" w:rsidRDefault="00474519" w:rsidP="00E7494D"/>
        </w:tc>
        <w:tc>
          <w:tcPr>
            <w:tcW w:w="1800" w:type="dxa"/>
          </w:tcPr>
          <w:p w:rsidR="00474519" w:rsidRPr="00671E3F" w:rsidRDefault="00474519" w:rsidP="00E7494D">
            <w:r w:rsidRPr="00671E3F">
              <w:t xml:space="preserve">Yes </w:t>
            </w:r>
          </w:p>
        </w:tc>
        <w:tc>
          <w:tcPr>
            <w:tcW w:w="1392" w:type="dxa"/>
          </w:tcPr>
          <w:p w:rsidR="00474519" w:rsidRPr="00671E3F" w:rsidRDefault="00474519" w:rsidP="00E7494D">
            <w:r w:rsidRPr="00671E3F">
              <w:t xml:space="preserve">No </w:t>
            </w:r>
          </w:p>
        </w:tc>
        <w:tc>
          <w:tcPr>
            <w:tcW w:w="1542" w:type="dxa"/>
          </w:tcPr>
          <w:p w:rsidR="00474519" w:rsidRPr="00671E3F" w:rsidRDefault="00474519" w:rsidP="00E7494D">
            <w:r w:rsidRPr="00671E3F">
              <w:t xml:space="preserve">No child </w:t>
            </w:r>
          </w:p>
        </w:tc>
        <w:tc>
          <w:tcPr>
            <w:tcW w:w="1680" w:type="dxa"/>
            <w:vMerge/>
          </w:tcPr>
          <w:p w:rsidR="00474519" w:rsidRPr="00671E3F" w:rsidRDefault="00474519" w:rsidP="00E7494D"/>
        </w:tc>
      </w:tr>
      <w:tr w:rsidR="00474519" w:rsidRPr="00671E3F" w:rsidTr="009C4ED8">
        <w:tc>
          <w:tcPr>
            <w:tcW w:w="2208" w:type="dxa"/>
          </w:tcPr>
          <w:p w:rsidR="00474519" w:rsidRPr="00671E3F" w:rsidRDefault="00474519" w:rsidP="00E7494D">
            <w:r w:rsidRPr="00671E3F">
              <w:t xml:space="preserve">Male </w:t>
            </w:r>
          </w:p>
        </w:tc>
        <w:tc>
          <w:tcPr>
            <w:tcW w:w="1800" w:type="dxa"/>
          </w:tcPr>
          <w:p w:rsidR="00474519" w:rsidRPr="00671E3F" w:rsidRDefault="00474519" w:rsidP="00E7494D">
            <w:r w:rsidRPr="00671E3F">
              <w:t>6 (7.4%)</w:t>
            </w:r>
          </w:p>
        </w:tc>
        <w:tc>
          <w:tcPr>
            <w:tcW w:w="1392" w:type="dxa"/>
          </w:tcPr>
          <w:p w:rsidR="00474519" w:rsidRPr="00671E3F" w:rsidRDefault="009C4ED8" w:rsidP="009C4ED8">
            <w:pPr>
              <w:ind w:left="0"/>
            </w:pPr>
            <w:r>
              <w:t>73</w:t>
            </w:r>
            <w:r w:rsidR="00474519" w:rsidRPr="00671E3F">
              <w:t>(90.1%)</w:t>
            </w:r>
          </w:p>
        </w:tc>
        <w:tc>
          <w:tcPr>
            <w:tcW w:w="1542" w:type="dxa"/>
          </w:tcPr>
          <w:p w:rsidR="00474519" w:rsidRPr="00671E3F" w:rsidRDefault="00474519" w:rsidP="00E7494D">
            <w:r>
              <w:t>2</w:t>
            </w:r>
            <w:r w:rsidRPr="00671E3F">
              <w:t>(2.5%)</w:t>
            </w:r>
          </w:p>
        </w:tc>
        <w:tc>
          <w:tcPr>
            <w:tcW w:w="1680" w:type="dxa"/>
          </w:tcPr>
          <w:p w:rsidR="00474519" w:rsidRPr="00671E3F" w:rsidRDefault="00474519" w:rsidP="00316671">
            <w:pPr>
              <w:ind w:left="-30"/>
            </w:pPr>
            <w:r w:rsidRPr="00671E3F">
              <w:t>81 (100.0%)</w:t>
            </w:r>
          </w:p>
        </w:tc>
      </w:tr>
      <w:tr w:rsidR="00474519" w:rsidRPr="00671E3F" w:rsidTr="009C4ED8">
        <w:tc>
          <w:tcPr>
            <w:tcW w:w="2208" w:type="dxa"/>
          </w:tcPr>
          <w:p w:rsidR="00474519" w:rsidRPr="00671E3F" w:rsidRDefault="00474519" w:rsidP="00E7494D">
            <w:r w:rsidRPr="00671E3F">
              <w:t xml:space="preserve">Female </w:t>
            </w:r>
          </w:p>
        </w:tc>
        <w:tc>
          <w:tcPr>
            <w:tcW w:w="1800" w:type="dxa"/>
          </w:tcPr>
          <w:p w:rsidR="00474519" w:rsidRPr="00671E3F" w:rsidRDefault="00474519" w:rsidP="00E7494D">
            <w:r w:rsidRPr="00671E3F">
              <w:t>4 (11.4%)</w:t>
            </w:r>
          </w:p>
        </w:tc>
        <w:tc>
          <w:tcPr>
            <w:tcW w:w="1392" w:type="dxa"/>
          </w:tcPr>
          <w:p w:rsidR="00474519" w:rsidRPr="00671E3F" w:rsidRDefault="00474519" w:rsidP="009C4ED8">
            <w:pPr>
              <w:ind w:left="0"/>
            </w:pPr>
            <w:r w:rsidRPr="00671E3F">
              <w:t>30 (85.7%)</w:t>
            </w:r>
          </w:p>
        </w:tc>
        <w:tc>
          <w:tcPr>
            <w:tcW w:w="1542" w:type="dxa"/>
          </w:tcPr>
          <w:p w:rsidR="00474519" w:rsidRPr="00671E3F" w:rsidRDefault="00474519" w:rsidP="00E7494D">
            <w:r>
              <w:t>1</w:t>
            </w:r>
            <w:r w:rsidRPr="00671E3F">
              <w:t>(2.9%)</w:t>
            </w:r>
          </w:p>
        </w:tc>
        <w:tc>
          <w:tcPr>
            <w:tcW w:w="1680" w:type="dxa"/>
          </w:tcPr>
          <w:p w:rsidR="00474519" w:rsidRPr="00671E3F" w:rsidRDefault="00474519" w:rsidP="00316671">
            <w:pPr>
              <w:ind w:left="-30"/>
            </w:pPr>
            <w:r w:rsidRPr="00671E3F">
              <w:t>35 (100.0%)</w:t>
            </w:r>
          </w:p>
        </w:tc>
      </w:tr>
      <w:tr w:rsidR="00474519" w:rsidRPr="00671E3F" w:rsidTr="009C4ED8">
        <w:tc>
          <w:tcPr>
            <w:tcW w:w="2208" w:type="dxa"/>
          </w:tcPr>
          <w:p w:rsidR="00474519" w:rsidRPr="00671E3F" w:rsidRDefault="00474519" w:rsidP="00E7494D">
            <w:r w:rsidRPr="00671E3F">
              <w:t xml:space="preserve">Total </w:t>
            </w:r>
          </w:p>
        </w:tc>
        <w:tc>
          <w:tcPr>
            <w:tcW w:w="1800" w:type="dxa"/>
          </w:tcPr>
          <w:p w:rsidR="00474519" w:rsidRPr="00671E3F" w:rsidRDefault="00474519" w:rsidP="00E7494D">
            <w:r w:rsidRPr="00671E3F">
              <w:t>10 (8.6%)</w:t>
            </w:r>
          </w:p>
        </w:tc>
        <w:tc>
          <w:tcPr>
            <w:tcW w:w="1392" w:type="dxa"/>
          </w:tcPr>
          <w:p w:rsidR="00474519" w:rsidRPr="00671E3F" w:rsidRDefault="00474519" w:rsidP="009C4ED8">
            <w:pPr>
              <w:ind w:left="0"/>
            </w:pPr>
            <w:r>
              <w:t>103</w:t>
            </w:r>
            <w:r w:rsidRPr="00671E3F">
              <w:t>(88.8%)</w:t>
            </w:r>
          </w:p>
        </w:tc>
        <w:tc>
          <w:tcPr>
            <w:tcW w:w="1542" w:type="dxa"/>
          </w:tcPr>
          <w:p w:rsidR="00474519" w:rsidRPr="00671E3F" w:rsidRDefault="00474519" w:rsidP="00E7494D">
            <w:r>
              <w:t>3</w:t>
            </w:r>
            <w:r w:rsidRPr="00671E3F">
              <w:t>(2.6%)</w:t>
            </w:r>
          </w:p>
        </w:tc>
        <w:tc>
          <w:tcPr>
            <w:tcW w:w="1680" w:type="dxa"/>
          </w:tcPr>
          <w:p w:rsidR="00474519" w:rsidRPr="00671E3F" w:rsidRDefault="00474519" w:rsidP="00316671">
            <w:pPr>
              <w:ind w:left="-30"/>
            </w:pPr>
            <w:r w:rsidRPr="00671E3F">
              <w:t>116 (100.0%)</w:t>
            </w:r>
          </w:p>
        </w:tc>
      </w:tr>
    </w:tbl>
    <w:p w:rsidR="00474519" w:rsidRPr="00671E3F" w:rsidRDefault="00474519" w:rsidP="00E7494D">
      <w:r w:rsidRPr="00671E3F">
        <w:t>Source: Own survey finding, 20</w:t>
      </w:r>
      <w:r>
        <w:t>11</w:t>
      </w:r>
      <w:r w:rsidRPr="00671E3F">
        <w:t xml:space="preserve"> </w:t>
      </w:r>
    </w:p>
    <w:p w:rsidR="00474519" w:rsidRDefault="00474519" w:rsidP="00E7494D">
      <w:r>
        <w:lastRenderedPageBreak/>
        <w:t>A</w:t>
      </w:r>
      <w:r w:rsidRPr="00671E3F">
        <w:t>mong the total respondents only children of 8.6</w:t>
      </w:r>
      <w:r>
        <w:t xml:space="preserve">% </w:t>
      </w:r>
      <w:r w:rsidRPr="00671E3F">
        <w:t xml:space="preserve">household heads </w:t>
      </w:r>
      <w:r>
        <w:t>had attended</w:t>
      </w:r>
      <w:r w:rsidRPr="00671E3F">
        <w:t xml:space="preserve"> school</w:t>
      </w:r>
      <w:r>
        <w:t xml:space="preserve"> while</w:t>
      </w:r>
      <w:r w:rsidRPr="00671E3F">
        <w:t xml:space="preserve"> the other 88.8 </w:t>
      </w:r>
      <w:r>
        <w:t>%</w:t>
      </w:r>
      <w:r w:rsidRPr="00671E3F">
        <w:t xml:space="preserve"> responded that their children do not attend school</w:t>
      </w:r>
      <w:r>
        <w:t xml:space="preserve"> (T</w:t>
      </w:r>
      <w:r w:rsidRPr="00E85A48">
        <w:t>able</w:t>
      </w:r>
      <w:r>
        <w:t xml:space="preserve">40). </w:t>
      </w:r>
    </w:p>
    <w:p w:rsidR="00474519" w:rsidRDefault="00474519" w:rsidP="00E7494D">
      <w:r>
        <w:t>Several</w:t>
      </w:r>
      <w:r w:rsidRPr="00CD2C33">
        <w:t xml:space="preserve"> </w:t>
      </w:r>
      <w:r>
        <w:t>reasons were given for not sending the</w:t>
      </w:r>
      <w:r w:rsidRPr="00CD2C33">
        <w:t xml:space="preserve"> </w:t>
      </w:r>
      <w:r>
        <w:t>children to school.</w:t>
      </w:r>
      <w:r w:rsidRPr="00671E3F">
        <w:t xml:space="preserve"> </w:t>
      </w:r>
    </w:p>
    <w:p w:rsidR="00474519" w:rsidRPr="00671E3F" w:rsidRDefault="00474519" w:rsidP="00E7494D">
      <w:r w:rsidRPr="00671E3F">
        <w:rPr>
          <w:b/>
        </w:rPr>
        <w:t>Table 41:</w:t>
      </w:r>
      <w:r w:rsidRPr="00671E3F">
        <w:t xml:space="preserve"> Reasons for respondents whose children do not attend school</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5"/>
        <w:gridCol w:w="1682"/>
        <w:gridCol w:w="1764"/>
        <w:gridCol w:w="1927"/>
      </w:tblGrid>
      <w:tr w:rsidR="00474519" w:rsidRPr="00671E3F" w:rsidTr="00B35287">
        <w:trPr>
          <w:trHeight w:val="120"/>
        </w:trPr>
        <w:tc>
          <w:tcPr>
            <w:tcW w:w="3645" w:type="dxa"/>
            <w:vMerge w:val="restart"/>
          </w:tcPr>
          <w:p w:rsidR="00474519" w:rsidRPr="00671E3F" w:rsidRDefault="00474519" w:rsidP="00E7494D">
            <w:r w:rsidRPr="00671E3F">
              <w:t xml:space="preserve">Reason </w:t>
            </w:r>
          </w:p>
        </w:tc>
        <w:tc>
          <w:tcPr>
            <w:tcW w:w="3446" w:type="dxa"/>
            <w:gridSpan w:val="2"/>
          </w:tcPr>
          <w:p w:rsidR="00474519" w:rsidRPr="00671E3F" w:rsidRDefault="00474519" w:rsidP="00E7494D">
            <w:r w:rsidRPr="00671E3F">
              <w:t xml:space="preserve">Sex of respondents </w:t>
            </w:r>
          </w:p>
        </w:tc>
        <w:tc>
          <w:tcPr>
            <w:tcW w:w="1927" w:type="dxa"/>
            <w:vMerge w:val="restart"/>
          </w:tcPr>
          <w:p w:rsidR="00474519" w:rsidRPr="00671E3F" w:rsidRDefault="00474519" w:rsidP="00E7494D">
            <w:r w:rsidRPr="00671E3F">
              <w:t xml:space="preserve">Total </w:t>
            </w:r>
          </w:p>
        </w:tc>
      </w:tr>
      <w:tr w:rsidR="00474519" w:rsidRPr="00671E3F" w:rsidTr="00B35287">
        <w:trPr>
          <w:trHeight w:val="285"/>
        </w:trPr>
        <w:tc>
          <w:tcPr>
            <w:tcW w:w="3645" w:type="dxa"/>
            <w:vMerge/>
          </w:tcPr>
          <w:p w:rsidR="00474519" w:rsidRPr="00671E3F" w:rsidRDefault="00474519" w:rsidP="00E7494D"/>
        </w:tc>
        <w:tc>
          <w:tcPr>
            <w:tcW w:w="1682" w:type="dxa"/>
          </w:tcPr>
          <w:p w:rsidR="00474519" w:rsidRPr="00671E3F" w:rsidRDefault="00474519" w:rsidP="00E7494D">
            <w:r w:rsidRPr="00671E3F">
              <w:t xml:space="preserve">Male </w:t>
            </w:r>
          </w:p>
        </w:tc>
        <w:tc>
          <w:tcPr>
            <w:tcW w:w="1764" w:type="dxa"/>
          </w:tcPr>
          <w:p w:rsidR="00474519" w:rsidRPr="00671E3F" w:rsidRDefault="00474519" w:rsidP="00E7494D">
            <w:r w:rsidRPr="00671E3F">
              <w:t xml:space="preserve">Female </w:t>
            </w:r>
          </w:p>
        </w:tc>
        <w:tc>
          <w:tcPr>
            <w:tcW w:w="1927" w:type="dxa"/>
            <w:vMerge/>
          </w:tcPr>
          <w:p w:rsidR="00474519" w:rsidRPr="00671E3F" w:rsidRDefault="00474519" w:rsidP="00E7494D"/>
        </w:tc>
      </w:tr>
      <w:tr w:rsidR="00474519" w:rsidRPr="00671E3F" w:rsidTr="00B35287">
        <w:tc>
          <w:tcPr>
            <w:tcW w:w="3645" w:type="dxa"/>
          </w:tcPr>
          <w:p w:rsidR="00474519" w:rsidRPr="00671E3F" w:rsidRDefault="00474519" w:rsidP="00E7494D">
            <w:r w:rsidRPr="00671E3F">
              <w:t xml:space="preserve">Their age do not reached for school </w:t>
            </w:r>
          </w:p>
        </w:tc>
        <w:tc>
          <w:tcPr>
            <w:tcW w:w="1682" w:type="dxa"/>
          </w:tcPr>
          <w:p w:rsidR="00474519" w:rsidRPr="00671E3F" w:rsidRDefault="00474519" w:rsidP="00E7494D">
            <w:r w:rsidRPr="00671E3F">
              <w:t>56 (75.7%)</w:t>
            </w:r>
          </w:p>
        </w:tc>
        <w:tc>
          <w:tcPr>
            <w:tcW w:w="1764" w:type="dxa"/>
          </w:tcPr>
          <w:p w:rsidR="00474519" w:rsidRPr="00671E3F" w:rsidRDefault="00474519" w:rsidP="00E7494D">
            <w:r w:rsidRPr="00671E3F">
              <w:t>10 (32.3%)</w:t>
            </w:r>
          </w:p>
        </w:tc>
        <w:tc>
          <w:tcPr>
            <w:tcW w:w="1927" w:type="dxa"/>
          </w:tcPr>
          <w:p w:rsidR="00474519" w:rsidRPr="00671E3F" w:rsidRDefault="00474519" w:rsidP="00E7494D">
            <w:r w:rsidRPr="00671E3F">
              <w:t>66 (62.9%)</w:t>
            </w:r>
          </w:p>
        </w:tc>
      </w:tr>
      <w:tr w:rsidR="00474519" w:rsidRPr="00671E3F" w:rsidTr="00B35287">
        <w:tc>
          <w:tcPr>
            <w:tcW w:w="3645" w:type="dxa"/>
          </w:tcPr>
          <w:p w:rsidR="00474519" w:rsidRPr="00671E3F" w:rsidRDefault="00474519" w:rsidP="00E7494D">
            <w:r w:rsidRPr="00671E3F">
              <w:t xml:space="preserve">Location of the school is far from the village </w:t>
            </w:r>
          </w:p>
        </w:tc>
        <w:tc>
          <w:tcPr>
            <w:tcW w:w="1682" w:type="dxa"/>
          </w:tcPr>
          <w:p w:rsidR="00474519" w:rsidRPr="00671E3F" w:rsidRDefault="00474519" w:rsidP="00E7494D">
            <w:r w:rsidRPr="00671E3F">
              <w:t>3 (4.0%)</w:t>
            </w:r>
          </w:p>
        </w:tc>
        <w:tc>
          <w:tcPr>
            <w:tcW w:w="1764" w:type="dxa"/>
          </w:tcPr>
          <w:p w:rsidR="00474519" w:rsidRPr="00671E3F" w:rsidRDefault="00474519" w:rsidP="00E7494D">
            <w:r w:rsidRPr="00671E3F">
              <w:t>0 (0.0%)</w:t>
            </w:r>
          </w:p>
        </w:tc>
        <w:tc>
          <w:tcPr>
            <w:tcW w:w="1927" w:type="dxa"/>
          </w:tcPr>
          <w:p w:rsidR="00474519" w:rsidRPr="00671E3F" w:rsidRDefault="00474519" w:rsidP="00E7494D">
            <w:r w:rsidRPr="00671E3F">
              <w:t>3 (2.9%)</w:t>
            </w:r>
          </w:p>
        </w:tc>
      </w:tr>
      <w:tr w:rsidR="00474519" w:rsidRPr="00671E3F" w:rsidTr="00B35287">
        <w:tc>
          <w:tcPr>
            <w:tcW w:w="3645" w:type="dxa"/>
          </w:tcPr>
          <w:p w:rsidR="00474519" w:rsidRPr="00671E3F" w:rsidRDefault="00474519" w:rsidP="00E7494D">
            <w:r w:rsidRPr="00671E3F">
              <w:t xml:space="preserve">To assist family with labor </w:t>
            </w:r>
          </w:p>
        </w:tc>
        <w:tc>
          <w:tcPr>
            <w:tcW w:w="1682" w:type="dxa"/>
          </w:tcPr>
          <w:p w:rsidR="00474519" w:rsidRPr="00671E3F" w:rsidRDefault="00474519" w:rsidP="00E7494D">
            <w:r w:rsidRPr="00671E3F">
              <w:t>8 (10.8%)</w:t>
            </w:r>
          </w:p>
        </w:tc>
        <w:tc>
          <w:tcPr>
            <w:tcW w:w="1764" w:type="dxa"/>
          </w:tcPr>
          <w:p w:rsidR="00474519" w:rsidRPr="00671E3F" w:rsidRDefault="00474519" w:rsidP="00E7494D">
            <w:r w:rsidRPr="00671E3F">
              <w:t>21 (67.7%)</w:t>
            </w:r>
          </w:p>
        </w:tc>
        <w:tc>
          <w:tcPr>
            <w:tcW w:w="1927" w:type="dxa"/>
          </w:tcPr>
          <w:p w:rsidR="00474519" w:rsidRPr="00671E3F" w:rsidRDefault="00474519" w:rsidP="00E7494D">
            <w:r w:rsidRPr="00671E3F">
              <w:t>29 (27.6%)</w:t>
            </w:r>
          </w:p>
        </w:tc>
      </w:tr>
      <w:tr w:rsidR="00474519" w:rsidRPr="00671E3F" w:rsidTr="00B35287">
        <w:tc>
          <w:tcPr>
            <w:tcW w:w="3645" w:type="dxa"/>
          </w:tcPr>
          <w:p w:rsidR="00474519" w:rsidRPr="00671E3F" w:rsidRDefault="00474519" w:rsidP="00E7494D">
            <w:r w:rsidRPr="00671E3F">
              <w:t xml:space="preserve">Fear of abduction </w:t>
            </w:r>
          </w:p>
        </w:tc>
        <w:tc>
          <w:tcPr>
            <w:tcW w:w="1682" w:type="dxa"/>
          </w:tcPr>
          <w:p w:rsidR="00474519" w:rsidRPr="00671E3F" w:rsidRDefault="00474519" w:rsidP="00E7494D">
            <w:r w:rsidRPr="00671E3F">
              <w:t>2 (2.7%)</w:t>
            </w:r>
          </w:p>
        </w:tc>
        <w:tc>
          <w:tcPr>
            <w:tcW w:w="1764" w:type="dxa"/>
          </w:tcPr>
          <w:p w:rsidR="00474519" w:rsidRPr="00671E3F" w:rsidRDefault="00474519" w:rsidP="00E7494D">
            <w:r w:rsidRPr="00671E3F">
              <w:t>0 (0.0%)</w:t>
            </w:r>
          </w:p>
        </w:tc>
        <w:tc>
          <w:tcPr>
            <w:tcW w:w="1927" w:type="dxa"/>
          </w:tcPr>
          <w:p w:rsidR="00474519" w:rsidRPr="00671E3F" w:rsidRDefault="00474519" w:rsidP="00E7494D">
            <w:r w:rsidRPr="00671E3F">
              <w:t>2 (1.9%)</w:t>
            </w:r>
          </w:p>
        </w:tc>
      </w:tr>
      <w:tr w:rsidR="00474519" w:rsidRPr="00671E3F" w:rsidTr="00B35287">
        <w:tc>
          <w:tcPr>
            <w:tcW w:w="3645" w:type="dxa"/>
          </w:tcPr>
          <w:p w:rsidR="00474519" w:rsidRPr="00671E3F" w:rsidRDefault="00474519" w:rsidP="00E7494D">
            <w:r w:rsidRPr="00671E3F">
              <w:t>Dropped to turn their own business</w:t>
            </w:r>
          </w:p>
        </w:tc>
        <w:tc>
          <w:tcPr>
            <w:tcW w:w="1682" w:type="dxa"/>
          </w:tcPr>
          <w:p w:rsidR="00474519" w:rsidRPr="00671E3F" w:rsidRDefault="00474519" w:rsidP="00E7494D">
            <w:r w:rsidRPr="00671E3F">
              <w:t>5 (6</w:t>
            </w:r>
            <w:proofErr w:type="gramStart"/>
            <w:r w:rsidRPr="00671E3F">
              <w:t>,8</w:t>
            </w:r>
            <w:proofErr w:type="gramEnd"/>
            <w:r w:rsidRPr="00671E3F">
              <w:t>%)</w:t>
            </w:r>
          </w:p>
        </w:tc>
        <w:tc>
          <w:tcPr>
            <w:tcW w:w="1764" w:type="dxa"/>
          </w:tcPr>
          <w:p w:rsidR="00474519" w:rsidRPr="00671E3F" w:rsidRDefault="00474519" w:rsidP="00E7494D">
            <w:r w:rsidRPr="00671E3F">
              <w:t>0 (0.0%)</w:t>
            </w:r>
          </w:p>
        </w:tc>
        <w:tc>
          <w:tcPr>
            <w:tcW w:w="1927" w:type="dxa"/>
          </w:tcPr>
          <w:p w:rsidR="00474519" w:rsidRPr="00671E3F" w:rsidRDefault="00474519" w:rsidP="00E7494D">
            <w:r w:rsidRPr="00671E3F">
              <w:t>5 (4.7%)</w:t>
            </w:r>
          </w:p>
        </w:tc>
      </w:tr>
      <w:tr w:rsidR="00474519" w:rsidRPr="00671E3F" w:rsidTr="00B35287">
        <w:tc>
          <w:tcPr>
            <w:tcW w:w="3645" w:type="dxa"/>
          </w:tcPr>
          <w:p w:rsidR="00474519" w:rsidRPr="00671E3F" w:rsidRDefault="00474519" w:rsidP="00E7494D">
            <w:r w:rsidRPr="00671E3F">
              <w:t xml:space="preserve">Total </w:t>
            </w:r>
          </w:p>
        </w:tc>
        <w:tc>
          <w:tcPr>
            <w:tcW w:w="1682" w:type="dxa"/>
          </w:tcPr>
          <w:p w:rsidR="00474519" w:rsidRPr="00671E3F" w:rsidRDefault="00474519" w:rsidP="00316671">
            <w:pPr>
              <w:ind w:left="117"/>
            </w:pPr>
            <w:r w:rsidRPr="00671E3F">
              <w:t>74 (100.0%)</w:t>
            </w:r>
          </w:p>
        </w:tc>
        <w:tc>
          <w:tcPr>
            <w:tcW w:w="1764" w:type="dxa"/>
          </w:tcPr>
          <w:p w:rsidR="00474519" w:rsidRPr="00671E3F" w:rsidRDefault="00474519" w:rsidP="00E7494D">
            <w:r w:rsidRPr="00671E3F">
              <w:t>31 (100.0%)</w:t>
            </w:r>
          </w:p>
        </w:tc>
        <w:tc>
          <w:tcPr>
            <w:tcW w:w="1927" w:type="dxa"/>
          </w:tcPr>
          <w:p w:rsidR="00474519" w:rsidRPr="00671E3F" w:rsidRDefault="00474519" w:rsidP="00E7494D">
            <w:r w:rsidRPr="00671E3F">
              <w:t>105 (100.0%)</w:t>
            </w:r>
          </w:p>
        </w:tc>
      </w:tr>
    </w:tbl>
    <w:p w:rsidR="00474519" w:rsidRPr="00671E3F" w:rsidRDefault="00474519" w:rsidP="00E7494D">
      <w:r w:rsidRPr="00671E3F">
        <w:t xml:space="preserve"> Source: Own survey finding, 20</w:t>
      </w:r>
      <w:r>
        <w:t>11</w:t>
      </w:r>
    </w:p>
    <w:p w:rsidR="00474519" w:rsidRPr="00671E3F" w:rsidRDefault="00474519" w:rsidP="00E7494D">
      <w:r>
        <w:t xml:space="preserve">The main reason was </w:t>
      </w:r>
      <w:r w:rsidRPr="00671E3F">
        <w:t xml:space="preserve">to assist their family with </w:t>
      </w:r>
      <w:proofErr w:type="spellStart"/>
      <w:r w:rsidRPr="00671E3F">
        <w:t>labour</w:t>
      </w:r>
      <w:proofErr w:type="spellEnd"/>
      <w:r>
        <w:t xml:space="preserve"> (67.7%) for FHHs and</w:t>
      </w:r>
      <w:r w:rsidRPr="00671E3F">
        <w:t xml:space="preserve"> 10.8 percent of MHHs’ children</w:t>
      </w:r>
      <w:r>
        <w:t>;</w:t>
      </w:r>
      <w:r w:rsidRPr="00671E3F">
        <w:t xml:space="preserve"> especially, in the low land areas there</w:t>
      </w:r>
      <w:r>
        <w:t xml:space="preserve"> was</w:t>
      </w:r>
      <w:r w:rsidRPr="00671E3F">
        <w:t xml:space="preserve"> </w:t>
      </w:r>
      <w:r>
        <w:t>the</w:t>
      </w:r>
      <w:r w:rsidRPr="00671E3F">
        <w:t xml:space="preserve"> problem of abduction, which force families not to send their girl children to school. This fear of abduction at the end will keep women to remain illiterate and then impede them not to enjoy benefits related to education</w:t>
      </w:r>
      <w:r>
        <w:t xml:space="preserve"> (T</w:t>
      </w:r>
      <w:r w:rsidRPr="00E85A48">
        <w:t>able</w:t>
      </w:r>
      <w:r>
        <w:t>40).</w:t>
      </w:r>
      <w:r w:rsidRPr="00671E3F">
        <w:t xml:space="preserve"> During the FGD held with the community elders/religious leaders they were asked if there is any sex preference, in sending children to school. The discussants, thus, have admitted that at times of economic pressure households tend to send the</w:t>
      </w:r>
      <w:r>
        <w:t xml:space="preserve"> male</w:t>
      </w:r>
      <w:r w:rsidRPr="00671E3F">
        <w:t xml:space="preserve"> </w:t>
      </w:r>
      <w:r>
        <w:t xml:space="preserve">child than </w:t>
      </w:r>
      <w:r>
        <w:lastRenderedPageBreak/>
        <w:t xml:space="preserve">the female to the </w:t>
      </w:r>
      <w:r w:rsidRPr="00671E3F">
        <w:t>school</w:t>
      </w:r>
      <w:proofErr w:type="gramStart"/>
      <w:r>
        <w:t>.</w:t>
      </w:r>
      <w:r w:rsidRPr="00671E3F">
        <w:t>.</w:t>
      </w:r>
      <w:proofErr w:type="gramEnd"/>
      <w:r w:rsidRPr="00671E3F">
        <w:t xml:space="preserve"> </w:t>
      </w:r>
      <w:r>
        <w:t>R</w:t>
      </w:r>
      <w:r w:rsidRPr="00671E3F">
        <w:t>espondents were made to identify what priorities govern their involvement in some specific activities. Accordingly, 71.6 percent of the respondents indicated that maintaining survival of the household is their major pre-occupation. When this figure is disaggregated by sex, about 94.3 percent of the FHHs attempt to engage in various activities just to maintain</w:t>
      </w:r>
      <w:r>
        <w:t xml:space="preserve"> the </w:t>
      </w:r>
      <w:r w:rsidRPr="00671E3F">
        <w:t xml:space="preserve">survival of the household. On the other hand, about 38.3 percent of </w:t>
      </w:r>
      <w:r>
        <w:t xml:space="preserve">men </w:t>
      </w:r>
      <w:r w:rsidRPr="00671E3F">
        <w:t xml:space="preserve">engage in some activities to accumulate wealth, where as it </w:t>
      </w:r>
      <w:proofErr w:type="gramStart"/>
      <w:r w:rsidRPr="00671E3F">
        <w:t>is</w:t>
      </w:r>
      <w:proofErr w:type="gramEnd"/>
      <w:r w:rsidRPr="00671E3F">
        <w:t xml:space="preserve"> only 5.7 percent of FH</w:t>
      </w:r>
      <w:r>
        <w:t>Hs that claimed the same concern (T</w:t>
      </w:r>
      <w:r w:rsidRPr="00E85A48">
        <w:t>able</w:t>
      </w:r>
      <w:r>
        <w:t>42).</w:t>
      </w:r>
    </w:p>
    <w:p w:rsidR="00474519" w:rsidRPr="00671E3F" w:rsidRDefault="00474519" w:rsidP="00E7494D">
      <w:r w:rsidRPr="00671E3F">
        <w:rPr>
          <w:b/>
        </w:rPr>
        <w:t>Table 42:</w:t>
      </w:r>
      <w:r w:rsidRPr="00671E3F">
        <w:t xml:space="preserve"> Priorities governing decision of household heads to engage in some specific activities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1647"/>
        <w:gridCol w:w="1647"/>
        <w:gridCol w:w="1767"/>
      </w:tblGrid>
      <w:tr w:rsidR="00474519" w:rsidRPr="00671E3F" w:rsidTr="00807324">
        <w:trPr>
          <w:trHeight w:val="210"/>
        </w:trPr>
        <w:tc>
          <w:tcPr>
            <w:tcW w:w="3870" w:type="dxa"/>
            <w:vMerge w:val="restart"/>
          </w:tcPr>
          <w:p w:rsidR="00474519" w:rsidRPr="00671E3F" w:rsidRDefault="00474519" w:rsidP="00E7494D">
            <w:r w:rsidRPr="00671E3F">
              <w:t xml:space="preserve">Priorities of respondents </w:t>
            </w:r>
          </w:p>
        </w:tc>
        <w:tc>
          <w:tcPr>
            <w:tcW w:w="3060" w:type="dxa"/>
            <w:gridSpan w:val="2"/>
          </w:tcPr>
          <w:p w:rsidR="00474519" w:rsidRPr="00671E3F" w:rsidRDefault="00474519" w:rsidP="00E7494D">
            <w:r w:rsidRPr="00671E3F">
              <w:t xml:space="preserve">Sex of respondents </w:t>
            </w:r>
          </w:p>
        </w:tc>
        <w:tc>
          <w:tcPr>
            <w:tcW w:w="1722" w:type="dxa"/>
            <w:vMerge w:val="restart"/>
          </w:tcPr>
          <w:p w:rsidR="00474519" w:rsidRPr="00671E3F" w:rsidRDefault="00474519" w:rsidP="00E7494D">
            <w:r w:rsidRPr="00671E3F">
              <w:t xml:space="preserve">Total </w:t>
            </w:r>
          </w:p>
        </w:tc>
      </w:tr>
      <w:tr w:rsidR="00474519" w:rsidRPr="00671E3F" w:rsidTr="00807324">
        <w:trPr>
          <w:trHeight w:val="195"/>
        </w:trPr>
        <w:tc>
          <w:tcPr>
            <w:tcW w:w="3870" w:type="dxa"/>
            <w:vMerge/>
          </w:tcPr>
          <w:p w:rsidR="00474519" w:rsidRPr="00671E3F" w:rsidRDefault="00474519" w:rsidP="00E7494D"/>
        </w:tc>
        <w:tc>
          <w:tcPr>
            <w:tcW w:w="1530" w:type="dxa"/>
          </w:tcPr>
          <w:p w:rsidR="00474519" w:rsidRPr="00671E3F" w:rsidRDefault="00474519" w:rsidP="00E7494D">
            <w:r w:rsidRPr="00671E3F">
              <w:t xml:space="preserve">Male </w:t>
            </w:r>
          </w:p>
        </w:tc>
        <w:tc>
          <w:tcPr>
            <w:tcW w:w="1530" w:type="dxa"/>
          </w:tcPr>
          <w:p w:rsidR="00474519" w:rsidRPr="00671E3F" w:rsidRDefault="00474519" w:rsidP="00E7494D">
            <w:r w:rsidRPr="00671E3F">
              <w:t xml:space="preserve">Female </w:t>
            </w:r>
          </w:p>
        </w:tc>
        <w:tc>
          <w:tcPr>
            <w:tcW w:w="1722" w:type="dxa"/>
            <w:vMerge/>
          </w:tcPr>
          <w:p w:rsidR="00474519" w:rsidRPr="00671E3F" w:rsidRDefault="00474519" w:rsidP="00E7494D"/>
        </w:tc>
      </w:tr>
      <w:tr w:rsidR="00474519" w:rsidRPr="00671E3F" w:rsidTr="00807324">
        <w:tc>
          <w:tcPr>
            <w:tcW w:w="3870" w:type="dxa"/>
          </w:tcPr>
          <w:p w:rsidR="00474519" w:rsidRPr="00671E3F" w:rsidRDefault="00474519" w:rsidP="00E7494D">
            <w:r w:rsidRPr="00671E3F">
              <w:t>Maintaining survival of the household</w:t>
            </w:r>
          </w:p>
        </w:tc>
        <w:tc>
          <w:tcPr>
            <w:tcW w:w="1530" w:type="dxa"/>
          </w:tcPr>
          <w:p w:rsidR="00474519" w:rsidRPr="00671E3F" w:rsidRDefault="00474519" w:rsidP="00E7494D">
            <w:r w:rsidRPr="00671E3F">
              <w:t>50 (61.7%)</w:t>
            </w:r>
          </w:p>
        </w:tc>
        <w:tc>
          <w:tcPr>
            <w:tcW w:w="1530" w:type="dxa"/>
          </w:tcPr>
          <w:p w:rsidR="00474519" w:rsidRPr="00671E3F" w:rsidRDefault="00474519" w:rsidP="00E7494D">
            <w:r w:rsidRPr="00671E3F">
              <w:t>33 (94.3%)</w:t>
            </w:r>
          </w:p>
        </w:tc>
        <w:tc>
          <w:tcPr>
            <w:tcW w:w="1722" w:type="dxa"/>
          </w:tcPr>
          <w:p w:rsidR="00474519" w:rsidRPr="00671E3F" w:rsidRDefault="00474519" w:rsidP="00E7494D">
            <w:r w:rsidRPr="00671E3F">
              <w:t>83 (71.6%)</w:t>
            </w:r>
          </w:p>
        </w:tc>
      </w:tr>
      <w:tr w:rsidR="00474519" w:rsidRPr="00671E3F" w:rsidTr="00807324">
        <w:tc>
          <w:tcPr>
            <w:tcW w:w="3870" w:type="dxa"/>
          </w:tcPr>
          <w:p w:rsidR="00474519" w:rsidRPr="00671E3F" w:rsidRDefault="00474519" w:rsidP="00E7494D">
            <w:r w:rsidRPr="00671E3F">
              <w:t xml:space="preserve">Accumulation of wealth </w:t>
            </w:r>
          </w:p>
        </w:tc>
        <w:tc>
          <w:tcPr>
            <w:tcW w:w="1530" w:type="dxa"/>
          </w:tcPr>
          <w:p w:rsidR="00474519" w:rsidRPr="00671E3F" w:rsidRDefault="00474519" w:rsidP="00E7494D">
            <w:r w:rsidRPr="00671E3F">
              <w:t>31 (38.3%)</w:t>
            </w:r>
          </w:p>
        </w:tc>
        <w:tc>
          <w:tcPr>
            <w:tcW w:w="1530" w:type="dxa"/>
          </w:tcPr>
          <w:p w:rsidR="00474519" w:rsidRPr="00671E3F" w:rsidRDefault="00474519" w:rsidP="00E7494D">
            <w:r w:rsidRPr="00671E3F">
              <w:t>2 (5.7%)</w:t>
            </w:r>
          </w:p>
        </w:tc>
        <w:tc>
          <w:tcPr>
            <w:tcW w:w="1722" w:type="dxa"/>
          </w:tcPr>
          <w:p w:rsidR="00474519" w:rsidRPr="00671E3F" w:rsidRDefault="00474519" w:rsidP="00E7494D">
            <w:r w:rsidRPr="00671E3F">
              <w:t>33 (28.4%)</w:t>
            </w:r>
          </w:p>
        </w:tc>
      </w:tr>
      <w:tr w:rsidR="00474519" w:rsidRPr="00671E3F" w:rsidTr="00807324">
        <w:tc>
          <w:tcPr>
            <w:tcW w:w="3870" w:type="dxa"/>
          </w:tcPr>
          <w:p w:rsidR="00474519" w:rsidRPr="00671E3F" w:rsidRDefault="00474519" w:rsidP="00E7494D">
            <w:r w:rsidRPr="00671E3F">
              <w:t xml:space="preserve">Total </w:t>
            </w:r>
          </w:p>
        </w:tc>
        <w:tc>
          <w:tcPr>
            <w:tcW w:w="1530" w:type="dxa"/>
          </w:tcPr>
          <w:p w:rsidR="00474519" w:rsidRPr="00671E3F" w:rsidRDefault="00474519" w:rsidP="00E7494D">
            <w:r>
              <w:t>81</w:t>
            </w:r>
            <w:r w:rsidRPr="00671E3F">
              <w:t>(100.0%)</w:t>
            </w:r>
          </w:p>
        </w:tc>
        <w:tc>
          <w:tcPr>
            <w:tcW w:w="1530" w:type="dxa"/>
          </w:tcPr>
          <w:p w:rsidR="00474519" w:rsidRPr="00671E3F" w:rsidRDefault="00474519" w:rsidP="00E7494D">
            <w:r>
              <w:t>35</w:t>
            </w:r>
            <w:r w:rsidRPr="00671E3F">
              <w:t>(100.0%)</w:t>
            </w:r>
          </w:p>
        </w:tc>
        <w:tc>
          <w:tcPr>
            <w:tcW w:w="1722" w:type="dxa"/>
          </w:tcPr>
          <w:p w:rsidR="00474519" w:rsidRPr="00671E3F" w:rsidRDefault="00474519" w:rsidP="00E7494D">
            <w:r>
              <w:t>116</w:t>
            </w:r>
            <w:r w:rsidRPr="00671E3F">
              <w:t>(100.0%)</w:t>
            </w:r>
          </w:p>
        </w:tc>
      </w:tr>
    </w:tbl>
    <w:p w:rsidR="00474519" w:rsidRPr="00671E3F" w:rsidRDefault="00474519" w:rsidP="00E7494D">
      <w:r w:rsidRPr="00671E3F">
        <w:t>Source: Own survey finding, 20</w:t>
      </w:r>
      <w:r>
        <w:t>11</w:t>
      </w:r>
    </w:p>
    <w:p w:rsidR="00474519" w:rsidRDefault="00474519" w:rsidP="00E7494D">
      <w:pPr>
        <w:rPr>
          <w:b/>
        </w:rPr>
      </w:pPr>
      <w:r w:rsidRPr="00671E3F">
        <w:t xml:space="preserve">Existence of harmful traditional practice operating against women in a given area could be one indicator of the prevailing gender relations in general and women’s position in particular. </w:t>
      </w:r>
      <w:r>
        <w:t>In</w:t>
      </w:r>
      <w:r w:rsidRPr="00671E3F">
        <w:t xml:space="preserve"> this regard, 58.6 percent </w:t>
      </w:r>
      <w:r>
        <w:t>claim</w:t>
      </w:r>
      <w:r w:rsidRPr="00671E3F">
        <w:t xml:space="preserve"> </w:t>
      </w:r>
      <w:r>
        <w:t xml:space="preserve">that </w:t>
      </w:r>
      <w:r w:rsidRPr="00671E3F">
        <w:t xml:space="preserve">there </w:t>
      </w:r>
      <w:r>
        <w:t>were</w:t>
      </w:r>
      <w:r w:rsidRPr="00671E3F">
        <w:t xml:space="preserve"> harmful traditional practices exercised against the will of the </w:t>
      </w:r>
      <w:r>
        <w:t>women as they</w:t>
      </w:r>
      <w:r w:rsidRPr="00671E3F">
        <w:t xml:space="preserve"> have either witnessed or faced the problem related to HTPs in their co</w:t>
      </w:r>
      <w:r>
        <w:t>mmunity (T</w:t>
      </w:r>
      <w:r w:rsidRPr="00E85A48">
        <w:t>able</w:t>
      </w:r>
      <w:r>
        <w:t>43).</w:t>
      </w:r>
      <w:r w:rsidRPr="00671E3F">
        <w:rPr>
          <w:b/>
        </w:rPr>
        <w:t xml:space="preserve"> </w:t>
      </w:r>
    </w:p>
    <w:p w:rsidR="000F0600" w:rsidRDefault="000F0600" w:rsidP="00E7494D">
      <w:pPr>
        <w:rPr>
          <w:b/>
        </w:rPr>
      </w:pPr>
    </w:p>
    <w:p w:rsidR="000F0600" w:rsidRDefault="000F0600" w:rsidP="00E7494D">
      <w:pPr>
        <w:rPr>
          <w:b/>
        </w:rPr>
      </w:pPr>
    </w:p>
    <w:p w:rsidR="00474519" w:rsidRPr="00671E3F" w:rsidRDefault="00474519" w:rsidP="00E7494D">
      <w:r w:rsidRPr="00671E3F">
        <w:rPr>
          <w:b/>
        </w:rPr>
        <w:lastRenderedPageBreak/>
        <w:t xml:space="preserve">Table 43: </w:t>
      </w:r>
      <w:r>
        <w:t>The occurrence of</w:t>
      </w:r>
      <w:r w:rsidRPr="00671E3F">
        <w:t xml:space="preserve"> harmful traditional practices </w:t>
      </w:r>
      <w:r>
        <w:t>in the</w:t>
      </w:r>
      <w:r w:rsidRPr="00671E3F">
        <w:t xml:space="preserve"> community</w:t>
      </w:r>
      <w:r>
        <w:t xml:space="preserve"> under study</w:t>
      </w:r>
      <w:r w:rsidRPr="00671E3F">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2250"/>
        <w:gridCol w:w="2070"/>
        <w:gridCol w:w="1710"/>
      </w:tblGrid>
      <w:tr w:rsidR="00474519" w:rsidRPr="00671E3F" w:rsidTr="00807324">
        <w:trPr>
          <w:trHeight w:val="240"/>
        </w:trPr>
        <w:tc>
          <w:tcPr>
            <w:tcW w:w="2610" w:type="dxa"/>
            <w:vMerge w:val="restart"/>
          </w:tcPr>
          <w:p w:rsidR="00474519" w:rsidRPr="00671E3F" w:rsidRDefault="00474519" w:rsidP="00E7494D">
            <w:r w:rsidRPr="00671E3F">
              <w:t xml:space="preserve">Exercise of HTPs </w:t>
            </w:r>
          </w:p>
        </w:tc>
        <w:tc>
          <w:tcPr>
            <w:tcW w:w="4320" w:type="dxa"/>
            <w:gridSpan w:val="2"/>
          </w:tcPr>
          <w:p w:rsidR="00474519" w:rsidRPr="00671E3F" w:rsidRDefault="00474519" w:rsidP="00E7494D">
            <w:r w:rsidRPr="00671E3F">
              <w:t xml:space="preserve">Sex of respondents </w:t>
            </w:r>
          </w:p>
        </w:tc>
        <w:tc>
          <w:tcPr>
            <w:tcW w:w="1710" w:type="dxa"/>
            <w:vMerge w:val="restart"/>
          </w:tcPr>
          <w:p w:rsidR="00474519" w:rsidRPr="00671E3F" w:rsidRDefault="00474519" w:rsidP="00E7494D"/>
        </w:tc>
      </w:tr>
      <w:tr w:rsidR="00474519" w:rsidRPr="00671E3F" w:rsidTr="00807324">
        <w:trPr>
          <w:trHeight w:val="165"/>
        </w:trPr>
        <w:tc>
          <w:tcPr>
            <w:tcW w:w="2610" w:type="dxa"/>
            <w:vMerge/>
          </w:tcPr>
          <w:p w:rsidR="00474519" w:rsidRPr="00671E3F" w:rsidRDefault="00474519" w:rsidP="00E7494D"/>
        </w:tc>
        <w:tc>
          <w:tcPr>
            <w:tcW w:w="2250" w:type="dxa"/>
          </w:tcPr>
          <w:p w:rsidR="00474519" w:rsidRPr="00671E3F" w:rsidRDefault="00474519" w:rsidP="00E7494D">
            <w:r w:rsidRPr="00671E3F">
              <w:t xml:space="preserve">Male </w:t>
            </w:r>
          </w:p>
        </w:tc>
        <w:tc>
          <w:tcPr>
            <w:tcW w:w="2070" w:type="dxa"/>
          </w:tcPr>
          <w:p w:rsidR="00474519" w:rsidRPr="00671E3F" w:rsidRDefault="00474519" w:rsidP="00E7494D">
            <w:r w:rsidRPr="00671E3F">
              <w:t xml:space="preserve">Female </w:t>
            </w:r>
          </w:p>
        </w:tc>
        <w:tc>
          <w:tcPr>
            <w:tcW w:w="1710" w:type="dxa"/>
            <w:vMerge/>
          </w:tcPr>
          <w:p w:rsidR="00474519" w:rsidRPr="00671E3F" w:rsidRDefault="00474519" w:rsidP="00E7494D"/>
        </w:tc>
      </w:tr>
      <w:tr w:rsidR="00474519" w:rsidRPr="00671E3F" w:rsidTr="00807324">
        <w:tc>
          <w:tcPr>
            <w:tcW w:w="2610" w:type="dxa"/>
          </w:tcPr>
          <w:p w:rsidR="00474519" w:rsidRPr="00671E3F" w:rsidRDefault="00474519" w:rsidP="00E7494D">
            <w:r w:rsidRPr="00671E3F">
              <w:t xml:space="preserve">Yes </w:t>
            </w:r>
          </w:p>
        </w:tc>
        <w:tc>
          <w:tcPr>
            <w:tcW w:w="2250" w:type="dxa"/>
          </w:tcPr>
          <w:p w:rsidR="00474519" w:rsidRPr="00671E3F" w:rsidRDefault="00474519" w:rsidP="00E7494D">
            <w:r w:rsidRPr="00671E3F">
              <w:t>41 (50.6%)</w:t>
            </w:r>
          </w:p>
        </w:tc>
        <w:tc>
          <w:tcPr>
            <w:tcW w:w="2070" w:type="dxa"/>
          </w:tcPr>
          <w:p w:rsidR="00474519" w:rsidRPr="00671E3F" w:rsidRDefault="00474519" w:rsidP="00E7494D">
            <w:r w:rsidRPr="00671E3F">
              <w:t>27 (77.1%)</w:t>
            </w:r>
          </w:p>
        </w:tc>
        <w:tc>
          <w:tcPr>
            <w:tcW w:w="1710" w:type="dxa"/>
          </w:tcPr>
          <w:p w:rsidR="00474519" w:rsidRPr="00671E3F" w:rsidRDefault="00474519" w:rsidP="00E7494D">
            <w:r w:rsidRPr="00671E3F">
              <w:t>68 (58.6%)</w:t>
            </w:r>
          </w:p>
        </w:tc>
      </w:tr>
      <w:tr w:rsidR="00474519" w:rsidRPr="00671E3F" w:rsidTr="00807324">
        <w:tc>
          <w:tcPr>
            <w:tcW w:w="2610" w:type="dxa"/>
          </w:tcPr>
          <w:p w:rsidR="00474519" w:rsidRPr="00671E3F" w:rsidRDefault="00474519" w:rsidP="00E7494D">
            <w:r w:rsidRPr="00671E3F">
              <w:t xml:space="preserve">No </w:t>
            </w:r>
          </w:p>
        </w:tc>
        <w:tc>
          <w:tcPr>
            <w:tcW w:w="2250" w:type="dxa"/>
          </w:tcPr>
          <w:p w:rsidR="00474519" w:rsidRPr="00671E3F" w:rsidRDefault="00474519" w:rsidP="00E7494D">
            <w:r w:rsidRPr="00671E3F">
              <w:t>40 (49.4%)</w:t>
            </w:r>
          </w:p>
        </w:tc>
        <w:tc>
          <w:tcPr>
            <w:tcW w:w="2070" w:type="dxa"/>
          </w:tcPr>
          <w:p w:rsidR="00474519" w:rsidRPr="00671E3F" w:rsidRDefault="00474519" w:rsidP="00E7494D">
            <w:r w:rsidRPr="00671E3F">
              <w:t>8 (22.9%)</w:t>
            </w:r>
          </w:p>
        </w:tc>
        <w:tc>
          <w:tcPr>
            <w:tcW w:w="1710" w:type="dxa"/>
          </w:tcPr>
          <w:p w:rsidR="00474519" w:rsidRPr="00671E3F" w:rsidRDefault="00474519" w:rsidP="00E7494D">
            <w:r w:rsidRPr="00671E3F">
              <w:t>48 (41.4%)</w:t>
            </w:r>
          </w:p>
        </w:tc>
      </w:tr>
      <w:tr w:rsidR="00474519" w:rsidRPr="00671E3F" w:rsidTr="00807324">
        <w:tc>
          <w:tcPr>
            <w:tcW w:w="2610" w:type="dxa"/>
          </w:tcPr>
          <w:p w:rsidR="00474519" w:rsidRPr="00671E3F" w:rsidRDefault="00474519" w:rsidP="00E7494D">
            <w:r w:rsidRPr="00671E3F">
              <w:t xml:space="preserve">Total </w:t>
            </w:r>
          </w:p>
        </w:tc>
        <w:tc>
          <w:tcPr>
            <w:tcW w:w="2250" w:type="dxa"/>
          </w:tcPr>
          <w:p w:rsidR="00474519" w:rsidRPr="00671E3F" w:rsidRDefault="00474519" w:rsidP="00E7494D">
            <w:r>
              <w:t>81</w:t>
            </w:r>
            <w:r w:rsidRPr="00671E3F">
              <w:t>(100.0%)</w:t>
            </w:r>
          </w:p>
        </w:tc>
        <w:tc>
          <w:tcPr>
            <w:tcW w:w="2070" w:type="dxa"/>
          </w:tcPr>
          <w:p w:rsidR="00474519" w:rsidRPr="00671E3F" w:rsidRDefault="00474519" w:rsidP="00E7494D">
            <w:r w:rsidRPr="00671E3F">
              <w:t>35 (100.0%)</w:t>
            </w:r>
          </w:p>
        </w:tc>
        <w:tc>
          <w:tcPr>
            <w:tcW w:w="1710" w:type="dxa"/>
          </w:tcPr>
          <w:p w:rsidR="00474519" w:rsidRPr="00671E3F" w:rsidRDefault="00474519" w:rsidP="00E7494D">
            <w:r w:rsidRPr="00671E3F">
              <w:t>116 (100.0)</w:t>
            </w:r>
          </w:p>
        </w:tc>
      </w:tr>
    </w:tbl>
    <w:p w:rsidR="00474519" w:rsidRPr="00671E3F" w:rsidRDefault="00474519" w:rsidP="00E7494D">
      <w:r>
        <w:t xml:space="preserve">        </w:t>
      </w:r>
      <w:r w:rsidRPr="00671E3F">
        <w:t>Source: Own survey finding, 20</w:t>
      </w:r>
      <w:r>
        <w:t>11</w:t>
      </w:r>
    </w:p>
    <w:p w:rsidR="00474519" w:rsidRPr="00671E3F" w:rsidRDefault="00474519" w:rsidP="00E7494D">
      <w:r w:rsidRPr="00671E3F">
        <w:t>The harmful traditional practices exercise</w:t>
      </w:r>
      <w:r>
        <w:t>d</w:t>
      </w:r>
      <w:r w:rsidRPr="00671E3F">
        <w:t xml:space="preserve"> in the study areas include female genital mutilation (31.1%), physical abuse of women (29.2%), inheritance of one’s brother’s wife (28.3%), polygamous marriage (7.5%) and early marriage (3.8%)</w:t>
      </w:r>
      <w:r>
        <w:t xml:space="preserve"> (T</w:t>
      </w:r>
      <w:r w:rsidRPr="00E85A48">
        <w:t>able</w:t>
      </w:r>
      <w:r>
        <w:t>44).</w:t>
      </w:r>
    </w:p>
    <w:p w:rsidR="00474519" w:rsidRPr="00671E3F" w:rsidRDefault="00474519" w:rsidP="00E7494D">
      <w:r w:rsidRPr="00671E3F">
        <w:rPr>
          <w:b/>
        </w:rPr>
        <w:t>Table 44:</w:t>
      </w:r>
      <w:r w:rsidRPr="00671E3F">
        <w:t xml:space="preserve"> HTPs exercises in the communities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gridCol w:w="2160"/>
        <w:gridCol w:w="2340"/>
      </w:tblGrid>
      <w:tr w:rsidR="00474519" w:rsidRPr="00671E3F" w:rsidTr="00807324">
        <w:tc>
          <w:tcPr>
            <w:tcW w:w="4140" w:type="dxa"/>
          </w:tcPr>
          <w:p w:rsidR="00474519" w:rsidRPr="00671E3F" w:rsidRDefault="00474519" w:rsidP="00E7494D">
            <w:r w:rsidRPr="00671E3F">
              <w:t xml:space="preserve">HTPs exercise </w:t>
            </w:r>
          </w:p>
        </w:tc>
        <w:tc>
          <w:tcPr>
            <w:tcW w:w="2160" w:type="dxa"/>
          </w:tcPr>
          <w:p w:rsidR="00474519" w:rsidRPr="00671E3F" w:rsidRDefault="00474519" w:rsidP="00E7494D">
            <w:r w:rsidRPr="00671E3F">
              <w:t xml:space="preserve">Frequency </w:t>
            </w:r>
          </w:p>
        </w:tc>
        <w:tc>
          <w:tcPr>
            <w:tcW w:w="2340" w:type="dxa"/>
          </w:tcPr>
          <w:p w:rsidR="00474519" w:rsidRPr="00671E3F" w:rsidRDefault="00474519" w:rsidP="00E7494D">
            <w:r w:rsidRPr="00671E3F">
              <w:t xml:space="preserve">Percent </w:t>
            </w:r>
          </w:p>
        </w:tc>
      </w:tr>
      <w:tr w:rsidR="00474519" w:rsidRPr="00671E3F" w:rsidTr="00807324">
        <w:tc>
          <w:tcPr>
            <w:tcW w:w="4140" w:type="dxa"/>
          </w:tcPr>
          <w:p w:rsidR="00474519" w:rsidRPr="00671E3F" w:rsidRDefault="00474519" w:rsidP="00E7494D">
            <w:r w:rsidRPr="00671E3F">
              <w:t xml:space="preserve">Early marriage </w:t>
            </w:r>
          </w:p>
        </w:tc>
        <w:tc>
          <w:tcPr>
            <w:tcW w:w="2160" w:type="dxa"/>
          </w:tcPr>
          <w:p w:rsidR="00474519" w:rsidRPr="00671E3F" w:rsidRDefault="00474519" w:rsidP="00E7494D">
            <w:r w:rsidRPr="00671E3F">
              <w:t>4</w:t>
            </w:r>
          </w:p>
        </w:tc>
        <w:tc>
          <w:tcPr>
            <w:tcW w:w="2340" w:type="dxa"/>
          </w:tcPr>
          <w:p w:rsidR="00474519" w:rsidRPr="00671E3F" w:rsidRDefault="00474519" w:rsidP="00E7494D">
            <w:r w:rsidRPr="00671E3F">
              <w:t>3.8</w:t>
            </w:r>
          </w:p>
        </w:tc>
      </w:tr>
      <w:tr w:rsidR="00474519" w:rsidRPr="00671E3F" w:rsidTr="00807324">
        <w:tc>
          <w:tcPr>
            <w:tcW w:w="4140" w:type="dxa"/>
          </w:tcPr>
          <w:p w:rsidR="00474519" w:rsidRPr="00671E3F" w:rsidRDefault="00474519" w:rsidP="00E7494D">
            <w:r w:rsidRPr="00671E3F">
              <w:t xml:space="preserve">Physical abuse of women </w:t>
            </w:r>
          </w:p>
        </w:tc>
        <w:tc>
          <w:tcPr>
            <w:tcW w:w="2160" w:type="dxa"/>
          </w:tcPr>
          <w:p w:rsidR="00474519" w:rsidRPr="00671E3F" w:rsidRDefault="00474519" w:rsidP="00E7494D">
            <w:r w:rsidRPr="00671E3F">
              <w:t>31</w:t>
            </w:r>
          </w:p>
        </w:tc>
        <w:tc>
          <w:tcPr>
            <w:tcW w:w="2340" w:type="dxa"/>
          </w:tcPr>
          <w:p w:rsidR="00474519" w:rsidRPr="00671E3F" w:rsidRDefault="00474519" w:rsidP="00E7494D">
            <w:r w:rsidRPr="00671E3F">
              <w:t>29.2</w:t>
            </w:r>
          </w:p>
        </w:tc>
      </w:tr>
      <w:tr w:rsidR="00474519" w:rsidRPr="00671E3F" w:rsidTr="00807324">
        <w:tc>
          <w:tcPr>
            <w:tcW w:w="4140" w:type="dxa"/>
          </w:tcPr>
          <w:p w:rsidR="00474519" w:rsidRPr="00671E3F" w:rsidRDefault="00474519" w:rsidP="00E7494D">
            <w:r w:rsidRPr="00671E3F">
              <w:t xml:space="preserve">Inheritance of one’s brother’s wife </w:t>
            </w:r>
          </w:p>
        </w:tc>
        <w:tc>
          <w:tcPr>
            <w:tcW w:w="2160" w:type="dxa"/>
          </w:tcPr>
          <w:p w:rsidR="00474519" w:rsidRPr="00671E3F" w:rsidRDefault="00474519" w:rsidP="00E7494D">
            <w:r w:rsidRPr="00671E3F">
              <w:t>30</w:t>
            </w:r>
          </w:p>
        </w:tc>
        <w:tc>
          <w:tcPr>
            <w:tcW w:w="2340" w:type="dxa"/>
          </w:tcPr>
          <w:p w:rsidR="00474519" w:rsidRPr="00671E3F" w:rsidRDefault="00474519" w:rsidP="00E7494D">
            <w:r w:rsidRPr="00671E3F">
              <w:t>28.3</w:t>
            </w:r>
          </w:p>
        </w:tc>
      </w:tr>
      <w:tr w:rsidR="00474519" w:rsidRPr="00671E3F" w:rsidTr="00807324">
        <w:tc>
          <w:tcPr>
            <w:tcW w:w="4140" w:type="dxa"/>
          </w:tcPr>
          <w:p w:rsidR="00474519" w:rsidRPr="00671E3F" w:rsidRDefault="00474519" w:rsidP="00E7494D">
            <w:r w:rsidRPr="00671E3F">
              <w:t>female genital mutilation</w:t>
            </w:r>
          </w:p>
        </w:tc>
        <w:tc>
          <w:tcPr>
            <w:tcW w:w="2160" w:type="dxa"/>
          </w:tcPr>
          <w:p w:rsidR="00474519" w:rsidRPr="00671E3F" w:rsidRDefault="00474519" w:rsidP="00E7494D">
            <w:r w:rsidRPr="00671E3F">
              <w:t>33</w:t>
            </w:r>
          </w:p>
        </w:tc>
        <w:tc>
          <w:tcPr>
            <w:tcW w:w="2340" w:type="dxa"/>
          </w:tcPr>
          <w:p w:rsidR="00474519" w:rsidRPr="00671E3F" w:rsidRDefault="00474519" w:rsidP="00E7494D">
            <w:r w:rsidRPr="00671E3F">
              <w:t>31.1</w:t>
            </w:r>
          </w:p>
        </w:tc>
      </w:tr>
      <w:tr w:rsidR="00474519" w:rsidRPr="00671E3F" w:rsidTr="00807324">
        <w:tc>
          <w:tcPr>
            <w:tcW w:w="4140" w:type="dxa"/>
          </w:tcPr>
          <w:p w:rsidR="00474519" w:rsidRPr="00671E3F" w:rsidRDefault="00474519" w:rsidP="00E7494D">
            <w:r w:rsidRPr="00671E3F">
              <w:t xml:space="preserve">Polygamous marriage </w:t>
            </w:r>
          </w:p>
        </w:tc>
        <w:tc>
          <w:tcPr>
            <w:tcW w:w="2160" w:type="dxa"/>
          </w:tcPr>
          <w:p w:rsidR="00474519" w:rsidRPr="00671E3F" w:rsidRDefault="00474519" w:rsidP="00E7494D">
            <w:r w:rsidRPr="00671E3F">
              <w:t>8</w:t>
            </w:r>
          </w:p>
        </w:tc>
        <w:tc>
          <w:tcPr>
            <w:tcW w:w="2340" w:type="dxa"/>
          </w:tcPr>
          <w:p w:rsidR="00474519" w:rsidRPr="00671E3F" w:rsidRDefault="00474519" w:rsidP="00E7494D">
            <w:r w:rsidRPr="00671E3F">
              <w:t>7.5</w:t>
            </w:r>
          </w:p>
        </w:tc>
      </w:tr>
      <w:tr w:rsidR="00474519" w:rsidRPr="00671E3F" w:rsidTr="00807324">
        <w:tc>
          <w:tcPr>
            <w:tcW w:w="4140" w:type="dxa"/>
          </w:tcPr>
          <w:p w:rsidR="00474519" w:rsidRPr="00671E3F" w:rsidRDefault="00474519" w:rsidP="00E7494D">
            <w:r w:rsidRPr="00671E3F">
              <w:t xml:space="preserve">Total </w:t>
            </w:r>
          </w:p>
        </w:tc>
        <w:tc>
          <w:tcPr>
            <w:tcW w:w="2160" w:type="dxa"/>
          </w:tcPr>
          <w:p w:rsidR="00474519" w:rsidRPr="00671E3F" w:rsidRDefault="00474519" w:rsidP="00E7494D">
            <w:r w:rsidRPr="00671E3F">
              <w:t>106</w:t>
            </w:r>
          </w:p>
        </w:tc>
        <w:tc>
          <w:tcPr>
            <w:tcW w:w="2340" w:type="dxa"/>
          </w:tcPr>
          <w:p w:rsidR="00474519" w:rsidRPr="00671E3F" w:rsidRDefault="00474519" w:rsidP="00E7494D">
            <w:r w:rsidRPr="00671E3F">
              <w:t>100.0</w:t>
            </w:r>
          </w:p>
        </w:tc>
      </w:tr>
    </w:tbl>
    <w:p w:rsidR="00474519" w:rsidRPr="00671E3F" w:rsidRDefault="00474519" w:rsidP="00E7494D">
      <w:r>
        <w:t xml:space="preserve"> </w:t>
      </w:r>
      <w:r w:rsidRPr="00671E3F">
        <w:t>Source: Own survey finding,</w:t>
      </w:r>
      <w:r>
        <w:t xml:space="preserve"> </w:t>
      </w:r>
      <w:r w:rsidRPr="00671E3F">
        <w:t>20</w:t>
      </w:r>
      <w:r>
        <w:t>11</w:t>
      </w:r>
    </w:p>
    <w:p w:rsidR="00474519" w:rsidRPr="00671E3F" w:rsidRDefault="00474519" w:rsidP="00E7494D">
      <w:r w:rsidRPr="00671E3F">
        <w:t>In addition to the survey finding on the e</w:t>
      </w:r>
      <w:r>
        <w:t>xisting HTPs in the study areas,</w:t>
      </w:r>
      <w:r w:rsidRPr="00671E3F">
        <w:t xml:space="preserve"> </w:t>
      </w:r>
      <w:r>
        <w:t>k</w:t>
      </w:r>
      <w:r w:rsidRPr="00671E3F">
        <w:t xml:space="preserve">ey informant interview with the </w:t>
      </w:r>
      <w:proofErr w:type="spellStart"/>
      <w:r w:rsidRPr="00671E3F">
        <w:t>woreda</w:t>
      </w:r>
      <w:proofErr w:type="spellEnd"/>
      <w:r w:rsidRPr="00671E3F">
        <w:t xml:space="preserve"> women’s Affairs office reveals similar situations. When discussing on the major problems women </w:t>
      </w:r>
      <w:r>
        <w:t>were</w:t>
      </w:r>
      <w:r w:rsidRPr="00671E3F">
        <w:t xml:space="preserve"> facing, the discussants raised that harmful traditional practices like FGM, abduction, inheritance of brother’s wife and physical abuse </w:t>
      </w:r>
      <w:r>
        <w:t>were</w:t>
      </w:r>
      <w:r w:rsidRPr="00671E3F">
        <w:t xml:space="preserve"> still </w:t>
      </w:r>
      <w:r w:rsidRPr="00671E3F">
        <w:lastRenderedPageBreak/>
        <w:t xml:space="preserve">practiced in various parts of the </w:t>
      </w:r>
      <w:proofErr w:type="spellStart"/>
      <w:r w:rsidRPr="00671E3F">
        <w:t>woreda</w:t>
      </w:r>
      <w:proofErr w:type="spellEnd"/>
      <w:r w:rsidRPr="00671E3F">
        <w:t xml:space="preserve"> (at least in a disguised way); most of the time, it is</w:t>
      </w:r>
      <w:r>
        <w:t xml:space="preserve"> the</w:t>
      </w:r>
      <w:r w:rsidRPr="00671E3F">
        <w:t xml:space="preserve"> women who are forced to leave from their home during dispute with</w:t>
      </w:r>
      <w:r>
        <w:t>out any property at hand.</w:t>
      </w:r>
      <w:r w:rsidRPr="00671E3F">
        <w:t xml:space="preserve"> </w:t>
      </w:r>
      <w:r>
        <w:t xml:space="preserve">If </w:t>
      </w:r>
      <w:r w:rsidRPr="00671E3F">
        <w:t xml:space="preserve">during </w:t>
      </w:r>
      <w:r>
        <w:t>conflict the</w:t>
      </w:r>
      <w:r w:rsidRPr="00671E3F">
        <w:t xml:space="preserve"> women happen to report </w:t>
      </w:r>
      <w:r>
        <w:t xml:space="preserve">the mistreatment </w:t>
      </w:r>
      <w:r w:rsidRPr="00671E3F">
        <w:t xml:space="preserve">to the police, the husband </w:t>
      </w:r>
      <w:r>
        <w:t>does</w:t>
      </w:r>
      <w:r w:rsidRPr="00671E3F">
        <w:t xml:space="preserve"> not </w:t>
      </w:r>
      <w:r>
        <w:t>allow</w:t>
      </w:r>
      <w:r w:rsidRPr="00671E3F">
        <w:t xml:space="preserve"> her to </w:t>
      </w:r>
      <w:r>
        <w:t xml:space="preserve">return </w:t>
      </w:r>
      <w:r w:rsidRPr="00671E3F">
        <w:t>home</w:t>
      </w:r>
      <w:r>
        <w:t>.</w:t>
      </w:r>
      <w:r w:rsidRPr="00671E3F">
        <w:t xml:space="preserve"> </w:t>
      </w:r>
      <w:r>
        <w:t xml:space="preserve"> If justice prevail and allowed </w:t>
      </w:r>
      <w:r w:rsidRPr="00671E3F">
        <w:t xml:space="preserve">to share property with their husbands, </w:t>
      </w:r>
      <w:r>
        <w:t>because of bias</w:t>
      </w:r>
      <w:r w:rsidRPr="00671E3F">
        <w:t xml:space="preserve"> by community elders </w:t>
      </w:r>
      <w:r>
        <w:t>(usually men)</w:t>
      </w:r>
      <w:r w:rsidRPr="00671E3F">
        <w:t xml:space="preserve"> </w:t>
      </w:r>
      <w:r>
        <w:t>she does not get her due share</w:t>
      </w:r>
      <w:r w:rsidRPr="00671E3F">
        <w:t xml:space="preserve">. </w:t>
      </w:r>
      <w:r>
        <w:t xml:space="preserve">According to women affair office, the </w:t>
      </w:r>
      <w:r w:rsidRPr="00671E3F">
        <w:t xml:space="preserve">widow woman </w:t>
      </w:r>
      <w:r>
        <w:t>does</w:t>
      </w:r>
      <w:r w:rsidRPr="00671E3F">
        <w:t xml:space="preserve"> not</w:t>
      </w:r>
      <w:r>
        <w:t xml:space="preserve"> have children</w:t>
      </w:r>
      <w:r w:rsidRPr="00671E3F">
        <w:t xml:space="preserve">; she </w:t>
      </w:r>
      <w:r>
        <w:t>would</w:t>
      </w:r>
      <w:r w:rsidRPr="00671E3F">
        <w:t xml:space="preserve"> be compelled by relatives of her ex-husband to leave the area without taking the properties she had accumulated with </w:t>
      </w:r>
      <w:r>
        <w:t>the husband.</w:t>
      </w:r>
    </w:p>
    <w:p w:rsidR="00474519" w:rsidRDefault="00474519" w:rsidP="00E7494D">
      <w:r>
        <w:t xml:space="preserve">With regard to negative impacts of HTPs </w:t>
      </w:r>
      <w:r w:rsidRPr="00671E3F">
        <w:t xml:space="preserve">43.8 </w:t>
      </w:r>
      <w:r>
        <w:t>%</w:t>
      </w:r>
      <w:r w:rsidRPr="00671E3F">
        <w:t xml:space="preserve"> of the respondents stated that the HTPs </w:t>
      </w:r>
      <w:r>
        <w:t>had</w:t>
      </w:r>
      <w:r w:rsidRPr="00671E3F">
        <w:t xml:space="preserve"> been causing health risks, especially at times of the giving birth (delivery). The health risk</w:t>
      </w:r>
      <w:r>
        <w:t xml:space="preserve"> was </w:t>
      </w:r>
      <w:r w:rsidRPr="00671E3F">
        <w:t xml:space="preserve">associated with the inheritance of one’s brother’s wife, because this is done without health checkup, having not known the cause of the death for the brother. The second negative impact of the HTPs </w:t>
      </w:r>
      <w:r>
        <w:t>was</w:t>
      </w:r>
      <w:r w:rsidRPr="00671E3F">
        <w:t xml:space="preserve"> that, </w:t>
      </w:r>
      <w:r>
        <w:t>t has a</w:t>
      </w:r>
      <w:r w:rsidRPr="00671E3F">
        <w:t xml:space="preserve"> demoralizing effect and reduces women to a dependence status (30.2%). </w:t>
      </w:r>
      <w:r>
        <w:t>R</w:t>
      </w:r>
      <w:r w:rsidRPr="00671E3F">
        <w:t xml:space="preserve">espondents </w:t>
      </w:r>
      <w:r>
        <w:t xml:space="preserve">claim </w:t>
      </w:r>
      <w:r w:rsidRPr="00671E3F">
        <w:t xml:space="preserve">that, women </w:t>
      </w:r>
      <w:r>
        <w:t>do</w:t>
      </w:r>
      <w:r w:rsidRPr="00671E3F">
        <w:t xml:space="preserve"> experience physical abuse </w:t>
      </w:r>
      <w:r>
        <w:t xml:space="preserve">not to </w:t>
      </w:r>
      <w:r w:rsidRPr="00671E3F">
        <w:t xml:space="preserve">demand their own rights. </w:t>
      </w:r>
      <w:r>
        <w:t>In addition</w:t>
      </w:r>
      <w:r w:rsidRPr="00671E3F">
        <w:t xml:space="preserve">, the practice of polygamous marriage is </w:t>
      </w:r>
      <w:r>
        <w:t xml:space="preserve">the </w:t>
      </w:r>
      <w:r w:rsidRPr="00671E3F">
        <w:t>other HTPs t</w:t>
      </w:r>
      <w:r>
        <w:t>hat have similar effect.</w:t>
      </w:r>
      <w:r w:rsidRPr="00671E3F">
        <w:t xml:space="preserve"> When men are engaged in polygamous marriage resources </w:t>
      </w:r>
      <w:r>
        <w:t>are</w:t>
      </w:r>
      <w:r w:rsidRPr="00671E3F">
        <w:t xml:space="preserve"> shared and the older wives </w:t>
      </w:r>
      <w:r>
        <w:t>are</w:t>
      </w:r>
      <w:r w:rsidRPr="00671E3F">
        <w:t xml:space="preserve"> ignored. The other negative impact of the HTPs is that, </w:t>
      </w:r>
      <w:r>
        <w:t>men</w:t>
      </w:r>
      <w:r w:rsidRPr="00671E3F">
        <w:t xml:space="preserve"> are constraining women not to have ownership and inheritance rights (26%). Even though it is </w:t>
      </w:r>
      <w:r>
        <w:t>claimed</w:t>
      </w:r>
      <w:r w:rsidRPr="00671E3F">
        <w:t xml:space="preserve"> by many men that inheritance of one’s brother’s wife is </w:t>
      </w:r>
      <w:r>
        <w:t xml:space="preserve">an </w:t>
      </w:r>
      <w:r w:rsidRPr="00671E3F">
        <w:t>exercise to safeguard the deceased brother’s family, the reality shows that this is done to have full control over the property of their brother, including the wife of the deceased brother. Once the women are inherited they lose their control over their own property since the upper hand to make decision</w:t>
      </w:r>
      <w:r>
        <w:t>s on property goes with the men</w:t>
      </w:r>
      <w:r w:rsidRPr="00671E3F">
        <w:t xml:space="preserve"> </w:t>
      </w:r>
      <w:r>
        <w:t>(T</w:t>
      </w:r>
      <w:r w:rsidRPr="00E85A48">
        <w:t>able</w:t>
      </w:r>
      <w:r>
        <w:t>45).</w:t>
      </w:r>
    </w:p>
    <w:p w:rsidR="00474519" w:rsidRPr="00671E3F" w:rsidRDefault="00474519" w:rsidP="00E7494D">
      <w:r w:rsidRPr="00671E3F">
        <w:lastRenderedPageBreak/>
        <w:t xml:space="preserve">   </w:t>
      </w:r>
      <w:r w:rsidRPr="00671E3F">
        <w:rPr>
          <w:b/>
        </w:rPr>
        <w:t>Table 45:</w:t>
      </w:r>
      <w:r w:rsidRPr="00671E3F">
        <w:t xml:space="preserve"> </w:t>
      </w:r>
      <w:r>
        <w:t>I</w:t>
      </w:r>
      <w:r w:rsidRPr="00671E3F">
        <w:t xml:space="preserve">mpacts of HTPs on women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4"/>
        <w:gridCol w:w="1716"/>
        <w:gridCol w:w="1620"/>
      </w:tblGrid>
      <w:tr w:rsidR="00474519" w:rsidRPr="00671E3F" w:rsidTr="00807324">
        <w:tc>
          <w:tcPr>
            <w:tcW w:w="3774" w:type="dxa"/>
          </w:tcPr>
          <w:p w:rsidR="00474519" w:rsidRPr="00671E3F" w:rsidRDefault="00474519" w:rsidP="00E7494D">
            <w:r w:rsidRPr="00671E3F">
              <w:t xml:space="preserve">Responses  </w:t>
            </w:r>
          </w:p>
        </w:tc>
        <w:tc>
          <w:tcPr>
            <w:tcW w:w="1716" w:type="dxa"/>
          </w:tcPr>
          <w:p w:rsidR="00474519" w:rsidRPr="00671E3F" w:rsidRDefault="00474519" w:rsidP="00E7494D">
            <w:r w:rsidRPr="00671E3F">
              <w:t xml:space="preserve">Frequency </w:t>
            </w:r>
          </w:p>
        </w:tc>
        <w:tc>
          <w:tcPr>
            <w:tcW w:w="1620" w:type="dxa"/>
          </w:tcPr>
          <w:p w:rsidR="00474519" w:rsidRPr="00671E3F" w:rsidRDefault="00474519" w:rsidP="00E7494D">
            <w:r w:rsidRPr="00671E3F">
              <w:t xml:space="preserve">Percent </w:t>
            </w:r>
          </w:p>
        </w:tc>
      </w:tr>
      <w:tr w:rsidR="00474519" w:rsidRPr="00671E3F" w:rsidTr="00807324">
        <w:tc>
          <w:tcPr>
            <w:tcW w:w="3774" w:type="dxa"/>
          </w:tcPr>
          <w:p w:rsidR="00474519" w:rsidRPr="00671E3F" w:rsidRDefault="00474519" w:rsidP="00E7494D">
            <w:r w:rsidRPr="00671E3F">
              <w:t xml:space="preserve">Demoralizing and reduce women to dependence status </w:t>
            </w:r>
          </w:p>
        </w:tc>
        <w:tc>
          <w:tcPr>
            <w:tcW w:w="1716" w:type="dxa"/>
          </w:tcPr>
          <w:p w:rsidR="00474519" w:rsidRPr="00671E3F" w:rsidRDefault="00474519" w:rsidP="00E7494D">
            <w:r w:rsidRPr="00671E3F">
              <w:t>29</w:t>
            </w:r>
          </w:p>
        </w:tc>
        <w:tc>
          <w:tcPr>
            <w:tcW w:w="1620" w:type="dxa"/>
          </w:tcPr>
          <w:p w:rsidR="00474519" w:rsidRPr="00671E3F" w:rsidRDefault="00474519" w:rsidP="00E7494D">
            <w:r w:rsidRPr="00671E3F">
              <w:t>30.2</w:t>
            </w:r>
          </w:p>
        </w:tc>
      </w:tr>
      <w:tr w:rsidR="00474519" w:rsidRPr="00671E3F" w:rsidTr="00807324">
        <w:tc>
          <w:tcPr>
            <w:tcW w:w="3774" w:type="dxa"/>
          </w:tcPr>
          <w:p w:rsidR="00474519" w:rsidRPr="00671E3F" w:rsidRDefault="00474519" w:rsidP="00E7494D">
            <w:r w:rsidRPr="00671E3F">
              <w:t xml:space="preserve">Constraining women not to have ownership and inheritance rights </w:t>
            </w:r>
          </w:p>
        </w:tc>
        <w:tc>
          <w:tcPr>
            <w:tcW w:w="1716" w:type="dxa"/>
          </w:tcPr>
          <w:p w:rsidR="00474519" w:rsidRPr="00671E3F" w:rsidRDefault="00474519" w:rsidP="00E7494D">
            <w:r w:rsidRPr="00671E3F">
              <w:t>25</w:t>
            </w:r>
          </w:p>
        </w:tc>
        <w:tc>
          <w:tcPr>
            <w:tcW w:w="1620" w:type="dxa"/>
          </w:tcPr>
          <w:p w:rsidR="00474519" w:rsidRPr="00671E3F" w:rsidRDefault="00474519" w:rsidP="00E7494D">
            <w:r w:rsidRPr="00671E3F">
              <w:t>26.0</w:t>
            </w:r>
          </w:p>
        </w:tc>
      </w:tr>
      <w:tr w:rsidR="00474519" w:rsidRPr="00671E3F" w:rsidTr="00807324">
        <w:tc>
          <w:tcPr>
            <w:tcW w:w="3774" w:type="dxa"/>
          </w:tcPr>
          <w:p w:rsidR="00474519" w:rsidRPr="00671E3F" w:rsidRDefault="00474519" w:rsidP="00E7494D">
            <w:r w:rsidRPr="00671E3F">
              <w:t xml:space="preserve">Health risk </w:t>
            </w:r>
          </w:p>
        </w:tc>
        <w:tc>
          <w:tcPr>
            <w:tcW w:w="1716" w:type="dxa"/>
          </w:tcPr>
          <w:p w:rsidR="00474519" w:rsidRPr="00671E3F" w:rsidRDefault="00474519" w:rsidP="00E7494D">
            <w:r w:rsidRPr="00671E3F">
              <w:t>42</w:t>
            </w:r>
          </w:p>
        </w:tc>
        <w:tc>
          <w:tcPr>
            <w:tcW w:w="1620" w:type="dxa"/>
          </w:tcPr>
          <w:p w:rsidR="00474519" w:rsidRPr="00671E3F" w:rsidRDefault="00474519" w:rsidP="00E7494D">
            <w:r w:rsidRPr="00671E3F">
              <w:t>43.8</w:t>
            </w:r>
          </w:p>
        </w:tc>
      </w:tr>
      <w:tr w:rsidR="00474519" w:rsidRPr="00671E3F" w:rsidTr="00807324">
        <w:tc>
          <w:tcPr>
            <w:tcW w:w="3774" w:type="dxa"/>
          </w:tcPr>
          <w:p w:rsidR="00474519" w:rsidRPr="00671E3F" w:rsidRDefault="00474519" w:rsidP="00E7494D">
            <w:r w:rsidRPr="00671E3F">
              <w:t xml:space="preserve">Total </w:t>
            </w:r>
          </w:p>
        </w:tc>
        <w:tc>
          <w:tcPr>
            <w:tcW w:w="1716" w:type="dxa"/>
          </w:tcPr>
          <w:p w:rsidR="00474519" w:rsidRPr="00671E3F" w:rsidRDefault="00474519" w:rsidP="00E7494D">
            <w:r w:rsidRPr="00671E3F">
              <w:t>96</w:t>
            </w:r>
          </w:p>
        </w:tc>
        <w:tc>
          <w:tcPr>
            <w:tcW w:w="1620" w:type="dxa"/>
          </w:tcPr>
          <w:p w:rsidR="00474519" w:rsidRPr="00671E3F" w:rsidRDefault="00474519" w:rsidP="00E7494D">
            <w:r w:rsidRPr="00671E3F">
              <w:t>100.0</w:t>
            </w:r>
          </w:p>
        </w:tc>
      </w:tr>
    </w:tbl>
    <w:p w:rsidR="00474519" w:rsidRPr="00671E3F" w:rsidRDefault="00474519" w:rsidP="00E7494D">
      <w:r>
        <w:t xml:space="preserve"> </w:t>
      </w:r>
      <w:r w:rsidRPr="00671E3F">
        <w:t>Source: Own survey finding,</w:t>
      </w:r>
      <w:r>
        <w:t xml:space="preserve"> 2011</w:t>
      </w:r>
    </w:p>
    <w:p w:rsidR="00474519" w:rsidRPr="00671E3F" w:rsidRDefault="00474519" w:rsidP="00E7494D">
      <w:r w:rsidRPr="00671E3F">
        <w:t xml:space="preserve">Therefore, </w:t>
      </w:r>
      <w:r>
        <w:t>it can be concluded that, the impact</w:t>
      </w:r>
      <w:r w:rsidRPr="00671E3F">
        <w:t xml:space="preserve"> of these harmful traditional practices are so detrimental </w:t>
      </w:r>
      <w:r>
        <w:t xml:space="preserve">to women </w:t>
      </w:r>
      <w:r w:rsidRPr="00671E3F">
        <w:t xml:space="preserve">in the pursuit of their livelihoods. </w:t>
      </w:r>
    </w:p>
    <w:p w:rsidR="00474519" w:rsidRPr="00671E3F" w:rsidRDefault="00474519" w:rsidP="00E7494D"/>
    <w:p w:rsidR="00474519" w:rsidRPr="00671E3F" w:rsidRDefault="00474519" w:rsidP="00E7494D"/>
    <w:p w:rsidR="00474519" w:rsidRPr="00671E3F" w:rsidRDefault="00474519" w:rsidP="00E7494D"/>
    <w:p w:rsidR="00474519" w:rsidRPr="00671E3F" w:rsidRDefault="00474519" w:rsidP="00E7494D"/>
    <w:p w:rsidR="00474519" w:rsidRPr="00671E3F" w:rsidRDefault="00474519" w:rsidP="00E7494D"/>
    <w:p w:rsidR="00474519" w:rsidRPr="00671E3F" w:rsidRDefault="00474519" w:rsidP="00E7494D"/>
    <w:p w:rsidR="00474519" w:rsidRDefault="00474519" w:rsidP="00E7494D"/>
    <w:p w:rsidR="00474519" w:rsidRDefault="00474519" w:rsidP="00E7494D"/>
    <w:p w:rsidR="00474519" w:rsidRPr="004C6E36" w:rsidRDefault="00474519" w:rsidP="004C6E36">
      <w:pPr>
        <w:pStyle w:val="Heading1"/>
        <w:jc w:val="center"/>
        <w:rPr>
          <w:rFonts w:ascii="Times New Roman" w:hAnsi="Times New Roman" w:cs="Times New Roman"/>
        </w:rPr>
      </w:pPr>
      <w:bookmarkStart w:id="77" w:name="_Toc322618096"/>
      <w:r w:rsidRPr="004C6E36">
        <w:rPr>
          <w:rFonts w:ascii="Times New Roman" w:hAnsi="Times New Roman" w:cs="Times New Roman"/>
        </w:rPr>
        <w:lastRenderedPageBreak/>
        <w:t>CHAPTER FIVE</w:t>
      </w:r>
      <w:bookmarkEnd w:id="77"/>
    </w:p>
    <w:p w:rsidR="00474519" w:rsidRPr="004C6E36" w:rsidRDefault="00474519" w:rsidP="00D940A1">
      <w:pPr>
        <w:pStyle w:val="Heading1"/>
        <w:numPr>
          <w:ilvl w:val="0"/>
          <w:numId w:val="13"/>
        </w:numPr>
        <w:tabs>
          <w:tab w:val="clear" w:pos="810"/>
          <w:tab w:val="clear" w:pos="9900"/>
          <w:tab w:val="left" w:pos="900"/>
        </w:tabs>
        <w:jc w:val="left"/>
        <w:rPr>
          <w:rFonts w:ascii="Times New Roman" w:hAnsi="Times New Roman" w:cs="Times New Roman"/>
        </w:rPr>
      </w:pPr>
      <w:bookmarkStart w:id="78" w:name="_Toc322618097"/>
      <w:r w:rsidRPr="004C6E36">
        <w:rPr>
          <w:rFonts w:ascii="Times New Roman" w:hAnsi="Times New Roman" w:cs="Times New Roman"/>
        </w:rPr>
        <w:t>Conclusion and Recommendations</w:t>
      </w:r>
      <w:bookmarkEnd w:id="78"/>
    </w:p>
    <w:p w:rsidR="00474519" w:rsidRPr="005845E1" w:rsidRDefault="00474519" w:rsidP="00D940A1">
      <w:pPr>
        <w:pStyle w:val="Heading2"/>
        <w:numPr>
          <w:ilvl w:val="1"/>
          <w:numId w:val="14"/>
        </w:numPr>
        <w:rPr>
          <w:rFonts w:ascii="Times New Roman" w:hAnsi="Times New Roman" w:cs="Times New Roman"/>
          <w:i w:val="0"/>
        </w:rPr>
      </w:pPr>
      <w:bookmarkStart w:id="79" w:name="_Toc322618098"/>
      <w:r w:rsidRPr="005845E1">
        <w:rPr>
          <w:rFonts w:ascii="Times New Roman" w:hAnsi="Times New Roman" w:cs="Times New Roman"/>
          <w:i w:val="0"/>
        </w:rPr>
        <w:t>Conclusion</w:t>
      </w:r>
      <w:bookmarkEnd w:id="79"/>
      <w:r w:rsidRPr="005845E1">
        <w:rPr>
          <w:rFonts w:ascii="Times New Roman" w:hAnsi="Times New Roman" w:cs="Times New Roman"/>
          <w:i w:val="0"/>
        </w:rPr>
        <w:t xml:space="preserve"> </w:t>
      </w:r>
    </w:p>
    <w:p w:rsidR="00474519" w:rsidRPr="00671E3F" w:rsidRDefault="00474519" w:rsidP="00E7494D">
      <w:r w:rsidRPr="00671E3F">
        <w:t>This study was initiated with the assumption that women are disadvantaged in many respects and there are still unbalanced power relations between the two sexes. This assumption has emanated from both international and loca</w:t>
      </w:r>
      <w:r>
        <w:t>l</w:t>
      </w:r>
      <w:r w:rsidRPr="00671E3F">
        <w:t xml:space="preserve"> findings dealing with gender issues. Having this view</w:t>
      </w:r>
      <w:r>
        <w:t xml:space="preserve"> in mind,</w:t>
      </w:r>
      <w:r w:rsidRPr="00671E3F">
        <w:t xml:space="preserve"> it was attempted to look at the reality in  the study areas, by taking gender relations as a core concept and assessing its role in affecting livelihood of rural households. To facilitate this assessment the SLF was used as a model and all of its major components are dealt with</w:t>
      </w:r>
      <w:r>
        <w:t>.</w:t>
      </w:r>
      <w:r w:rsidRPr="00671E3F">
        <w:t xml:space="preserve"> </w:t>
      </w:r>
    </w:p>
    <w:p w:rsidR="00474519" w:rsidRPr="00671E3F" w:rsidRDefault="00474519" w:rsidP="00E7494D">
      <w:r w:rsidRPr="00671E3F">
        <w:t xml:space="preserve">Households try to pursue their livelihood in a given context. With the attempt to know this condition it is observed that, households in the study areas </w:t>
      </w:r>
      <w:r>
        <w:t>were</w:t>
      </w:r>
      <w:r w:rsidRPr="00671E3F">
        <w:t xml:space="preserve"> making a living in a situation where population is increasing so fast, which is not proportional to the capacity of the available farm land; the prevailing deforestation rate is so high; and also in a situation of declining soil fertility, in which by now there are so many farm lands in the lowland areas which are abandoned for they have failed to give any yield. Moreover, the unavailability of some services such as potable water, road transport, schools, and health service institutions, etc </w:t>
      </w:r>
      <w:r>
        <w:t>were</w:t>
      </w:r>
      <w:r w:rsidRPr="00671E3F">
        <w:t xml:space="preserve"> al</w:t>
      </w:r>
      <w:r>
        <w:t>l constraining their livelihood</w:t>
      </w:r>
      <w:r w:rsidRPr="00671E3F">
        <w:t xml:space="preserve"> not to improve. For instance, results of the survey finding revealed that</w:t>
      </w:r>
      <w:r>
        <w:t>,</w:t>
      </w:r>
      <w:r w:rsidRPr="00671E3F">
        <w:t xml:space="preserve"> shortage of farm land to be one of the main constraints affecting their livelihood, which has something to do with policy of government on land tenure system.</w:t>
      </w:r>
    </w:p>
    <w:p w:rsidR="00474519" w:rsidRPr="00671E3F" w:rsidRDefault="00474519" w:rsidP="00E7494D">
      <w:r w:rsidRPr="00671E3F">
        <w:t xml:space="preserve">In whatever conditions they </w:t>
      </w:r>
      <w:r>
        <w:t xml:space="preserve">were </w:t>
      </w:r>
      <w:r w:rsidRPr="00671E3F">
        <w:t xml:space="preserve">making a living, households need to have access to and control over resources, which are the basic building blocks of their livelihoods. In this regard, </w:t>
      </w:r>
      <w:r w:rsidRPr="00671E3F">
        <w:lastRenderedPageBreak/>
        <w:t>heads of households are assessed about the resource they could command on. Hence, it is found that, natural assets are the most important resources</w:t>
      </w:r>
      <w:r>
        <w:t xml:space="preserve"> for</w:t>
      </w:r>
      <w:r w:rsidRPr="00671E3F">
        <w:t xml:space="preserve"> </w:t>
      </w:r>
      <w:r>
        <w:t>their livelihood</w:t>
      </w:r>
      <w:r w:rsidRPr="00671E3F">
        <w:t>. With regards to the other assets, financial/economic assets are found to be considered the second most important assets</w:t>
      </w:r>
      <w:r>
        <w:t>.</w:t>
      </w:r>
      <w:r w:rsidRPr="00671E3F">
        <w:t xml:space="preserve"> </w:t>
      </w:r>
      <w:proofErr w:type="gramStart"/>
      <w:r>
        <w:t>As  the</w:t>
      </w:r>
      <w:proofErr w:type="gramEnd"/>
      <w:r>
        <w:t xml:space="preserve"> </w:t>
      </w:r>
      <w:r w:rsidRPr="00671E3F">
        <w:t xml:space="preserve">main stay of the community </w:t>
      </w:r>
      <w:r>
        <w:t>in the study area</w:t>
      </w:r>
      <w:r w:rsidRPr="00671E3F">
        <w:t xml:space="preserve"> is agriculture, having access to and control over land is vey much crucial. </w:t>
      </w:r>
      <w:r>
        <w:t>Though FHH’s land holding size was smaller, they claim</w:t>
      </w:r>
      <w:r w:rsidRPr="00671E3F">
        <w:t xml:space="preserve"> to have problem in acquiring land. This has mainly emanated from the non-existence of land </w:t>
      </w:r>
      <w:r>
        <w:t>for</w:t>
      </w:r>
      <w:r w:rsidRPr="00671E3F">
        <w:t xml:space="preserve"> distribution. The other asset that could matter a lot in rural livelihoods is ownership of oxen</w:t>
      </w:r>
      <w:r>
        <w:t xml:space="preserve"> where </w:t>
      </w:r>
      <w:r w:rsidRPr="00671E3F">
        <w:t xml:space="preserve">the survey finding </w:t>
      </w:r>
      <w:r>
        <w:t>reveals</w:t>
      </w:r>
      <w:r w:rsidRPr="00671E3F">
        <w:t xml:space="preserve"> </w:t>
      </w:r>
      <w:r>
        <w:t xml:space="preserve">that FHHs </w:t>
      </w:r>
      <w:r w:rsidRPr="00671E3F">
        <w:t>own</w:t>
      </w:r>
      <w:r>
        <w:t xml:space="preserve"> not </w:t>
      </w:r>
      <w:r w:rsidRPr="00671E3F">
        <w:t xml:space="preserve">more than two oxen, </w:t>
      </w:r>
      <w:r>
        <w:t>as compared to MHHs.</w:t>
      </w:r>
    </w:p>
    <w:p w:rsidR="00474519" w:rsidRPr="00671E3F" w:rsidRDefault="00474519" w:rsidP="00E7494D">
      <w:r w:rsidRPr="00671E3F">
        <w:t>The utilization of the above discussed assets and any others in making a living is dependent on factors that mediate between access and transformation of these resources into a viable livelihood strategy. From the mediating factors that could facilitate the pursuit of rural livelihoods one is agricultural extension service, which play</w:t>
      </w:r>
      <w:r>
        <w:t>s</w:t>
      </w:r>
      <w:r w:rsidRPr="00671E3F">
        <w:t xml:space="preserve"> a vital role in boosting production and thereby helps to improve the livelihoods of the users. However, in the survey </w:t>
      </w:r>
      <w:r>
        <w:t xml:space="preserve">MHHs had better </w:t>
      </w:r>
      <w:r w:rsidRPr="00671E3F">
        <w:t xml:space="preserve">access to such services </w:t>
      </w:r>
      <w:r>
        <w:t>as compared to FHHs. In addition</w:t>
      </w:r>
      <w:r w:rsidRPr="00671E3F">
        <w:t>, the availability of loan service</w:t>
      </w:r>
      <w:r>
        <w:t>s</w:t>
      </w:r>
      <w:r w:rsidRPr="00671E3F">
        <w:t xml:space="preserve"> is also another important factor that could either facilitate or hamper the pursuit of livelihoods. </w:t>
      </w:r>
      <w:r>
        <w:t>Both FHHs and MHHs were benefiting from this service, mostly obtained</w:t>
      </w:r>
      <w:r w:rsidRPr="00671E3F">
        <w:t xml:space="preserve"> from local lenders</w:t>
      </w:r>
      <w:r>
        <w:t xml:space="preserve"> and relatives. </w:t>
      </w:r>
      <w:r w:rsidRPr="00671E3F">
        <w:t xml:space="preserve">The loan </w:t>
      </w:r>
      <w:r>
        <w:t>was sought</w:t>
      </w:r>
      <w:r w:rsidRPr="00671E3F">
        <w:t xml:space="preserve"> by household heads, </w:t>
      </w:r>
      <w:r>
        <w:t>to purchase materials for domestic consumption and to buy fixed assets.</w:t>
      </w:r>
      <w:r w:rsidRPr="00671E3F">
        <w:t xml:space="preserve"> Hence, it can be safely said that the MHHs take loans to further generate income and improve their livelihood, where as the FHHs spending of the loans for consumables</w:t>
      </w:r>
      <w:r>
        <w:t xml:space="preserve"> while</w:t>
      </w:r>
      <w:r w:rsidRPr="00671E3F">
        <w:t xml:space="preserve"> many not contribute for the improvement of their livelihood.</w:t>
      </w:r>
    </w:p>
    <w:p w:rsidR="00474519" w:rsidRPr="00671E3F" w:rsidRDefault="00474519" w:rsidP="00E7494D">
      <w:r w:rsidRPr="00671E3F">
        <w:lastRenderedPageBreak/>
        <w:t>Within a given livelihood context, people, will strive to adopt a viable livelihood strategy with resources at their disposal</w:t>
      </w:r>
      <w:r>
        <w:t>.</w:t>
      </w:r>
      <w:r w:rsidRPr="00671E3F">
        <w:t xml:space="preserve"> In the survey it is indicated that, the FHHs’ livelihood </w:t>
      </w:r>
      <w:r>
        <w:t>was</w:t>
      </w:r>
      <w:r w:rsidRPr="00671E3F">
        <w:t xml:space="preserve"> mainly d</w:t>
      </w:r>
      <w:r>
        <w:t>e</w:t>
      </w:r>
      <w:r w:rsidRPr="00671E3F">
        <w:t>rive f</w:t>
      </w:r>
      <w:r>
        <w:t xml:space="preserve">rom </w:t>
      </w:r>
      <w:proofErr w:type="gramStart"/>
      <w:r>
        <w:t xml:space="preserve">farming </w:t>
      </w:r>
      <w:r w:rsidRPr="00671E3F">
        <w:t>,</w:t>
      </w:r>
      <w:proofErr w:type="gramEnd"/>
      <w:r w:rsidRPr="00671E3F">
        <w:t xml:space="preserve"> which </w:t>
      </w:r>
      <w:r>
        <w:t xml:space="preserve">was more </w:t>
      </w:r>
      <w:r w:rsidRPr="00671E3F">
        <w:t xml:space="preserve"> natural resource based, and the MHHs d</w:t>
      </w:r>
      <w:r>
        <w:t>e</w:t>
      </w:r>
      <w:r w:rsidRPr="00671E3F">
        <w:t>rive their live</w:t>
      </w:r>
      <w:r>
        <w:t xml:space="preserve">lihood both from farming </w:t>
      </w:r>
      <w:r w:rsidRPr="00671E3F">
        <w:t xml:space="preserve"> and mixed farming </w:t>
      </w:r>
      <w:r>
        <w:t>system.</w:t>
      </w:r>
      <w:r w:rsidRPr="00671E3F">
        <w:t xml:space="preserve"> To this end, the strategy followed by the respondents </w:t>
      </w:r>
      <w:r>
        <w:t>was</w:t>
      </w:r>
      <w:r w:rsidRPr="00671E3F">
        <w:t xml:space="preserve"> mainly intensification. Results from key informant interviews have also shown that, </w:t>
      </w:r>
      <w:proofErr w:type="spellStart"/>
      <w:r w:rsidRPr="00671E3F">
        <w:t>extensification</w:t>
      </w:r>
      <w:proofErr w:type="spellEnd"/>
      <w:r w:rsidRPr="00671E3F">
        <w:t xml:space="preserve"> </w:t>
      </w:r>
      <w:proofErr w:type="gramStart"/>
      <w:r w:rsidRPr="00671E3F">
        <w:t>is</w:t>
      </w:r>
      <w:proofErr w:type="gramEnd"/>
      <w:r w:rsidRPr="00671E3F">
        <w:t xml:space="preserve"> no more </w:t>
      </w:r>
      <w:r>
        <w:t xml:space="preserve">a </w:t>
      </w:r>
      <w:r w:rsidRPr="00671E3F">
        <w:t>feasible strategy</w:t>
      </w:r>
      <w:r>
        <w:t>. With regard</w:t>
      </w:r>
      <w:r w:rsidRPr="00671E3F">
        <w:t xml:space="preserve"> to the second livelihood strategy, i.e. diversification, the MHHs are found to have more opportunities to diversify than the FHHs. Similarly, survey findings have shown that, the MHHs have taken loans to diversify their livelihood by purchasing fixed assets. The third livelihoods strategy, which </w:t>
      </w:r>
      <w:r>
        <w:t>was</w:t>
      </w:r>
      <w:r w:rsidRPr="00671E3F">
        <w:t xml:space="preserve"> migration, </w:t>
      </w:r>
      <w:r>
        <w:t>had</w:t>
      </w:r>
      <w:r w:rsidRPr="00671E3F">
        <w:t xml:space="preserve"> minimal contribution </w:t>
      </w:r>
      <w:r>
        <w:t>to</w:t>
      </w:r>
      <w:r w:rsidRPr="00671E3F">
        <w:t xml:space="preserve"> the households as a strategy due to its non-regular nature. </w:t>
      </w:r>
      <w:r>
        <w:t>In another instance, MHHs</w:t>
      </w:r>
      <w:r w:rsidRPr="00671E3F">
        <w:t xml:space="preserve"> have more opportunities than FHHs to engage in non-farm activities so as to diversify their income portfolio</w:t>
      </w:r>
      <w:r>
        <w:t>.</w:t>
      </w:r>
      <w:r w:rsidRPr="00671E3F">
        <w:t xml:space="preserve"> </w:t>
      </w:r>
    </w:p>
    <w:p w:rsidR="00474519" w:rsidRPr="00671E3F" w:rsidRDefault="00474519" w:rsidP="00E7494D">
      <w:r w:rsidRPr="00671E3F">
        <w:t xml:space="preserve">Household heads </w:t>
      </w:r>
      <w:r>
        <w:t>do engage</w:t>
      </w:r>
      <w:r w:rsidRPr="00671E3F">
        <w:t xml:space="preserve"> in different livelihood activities and adopt strategies to generate income and </w:t>
      </w:r>
      <w:r>
        <w:t>try to obtain their needs for life</w:t>
      </w:r>
      <w:r w:rsidRPr="00671E3F">
        <w:t xml:space="preserve">. Therefore, increase or decrease of households’ income </w:t>
      </w:r>
      <w:r>
        <w:t>was associated with</w:t>
      </w:r>
      <w:r w:rsidRPr="00671E3F">
        <w:t xml:space="preserve"> livelihood activities and strategies, i.e. the outcome of their livelihood. </w:t>
      </w:r>
      <w:r>
        <w:t>In this regard, t</w:t>
      </w:r>
      <w:r w:rsidRPr="00671E3F">
        <w:t xml:space="preserve">his finding could imply that, the MHHs could have better chance to achieve a positive livelihood outcome than the </w:t>
      </w:r>
      <w:r>
        <w:t>F</w:t>
      </w:r>
      <w:r w:rsidRPr="00671E3F">
        <w:t xml:space="preserve">HHs. However, households’ income </w:t>
      </w:r>
      <w:r>
        <w:t>was</w:t>
      </w:r>
      <w:r w:rsidRPr="00671E3F">
        <w:t xml:space="preserve"> not enough to sustain their family the year round. Here, an important implication of this finding </w:t>
      </w:r>
      <w:r>
        <w:t>was</w:t>
      </w:r>
      <w:r w:rsidRPr="00671E3F">
        <w:t xml:space="preserve"> that, the FHHs </w:t>
      </w:r>
      <w:r>
        <w:t xml:space="preserve">were </w:t>
      </w:r>
      <w:r w:rsidRPr="00671E3F">
        <w:t>deprived income</w:t>
      </w:r>
      <w:r>
        <w:t xml:space="preserve"> to </w:t>
      </w:r>
      <w:r w:rsidRPr="00671E3F">
        <w:t xml:space="preserve">sustain their family and therefore </w:t>
      </w:r>
      <w:r>
        <w:t>were</w:t>
      </w:r>
      <w:r w:rsidRPr="00671E3F">
        <w:t xml:space="preserve"> compelled to resort to various activities in order to ensure survival of their family members. Due to this shortage of income the large majority of the FHHs supplement their income </w:t>
      </w:r>
      <w:r>
        <w:t xml:space="preserve">by </w:t>
      </w:r>
      <w:r w:rsidRPr="00671E3F">
        <w:t>borrowing money, where as the MHHs do have and use other additional means of supplementing their income like through en</w:t>
      </w:r>
      <w:r>
        <w:t xml:space="preserve">gaging in daily </w:t>
      </w:r>
      <w:proofErr w:type="spellStart"/>
      <w:r>
        <w:t>labour</w:t>
      </w:r>
      <w:proofErr w:type="spellEnd"/>
      <w:r>
        <w:t xml:space="preserve">  moving to other places </w:t>
      </w:r>
      <w:r w:rsidRPr="00671E3F">
        <w:t xml:space="preserve"> in </w:t>
      </w:r>
      <w:r w:rsidRPr="00671E3F">
        <w:lastRenderedPageBreak/>
        <w:t>search of job, and thr</w:t>
      </w:r>
      <w:r>
        <w:t xml:space="preserve">ough sell of fixed assets </w:t>
      </w:r>
      <w:r w:rsidRPr="00671E3F">
        <w:t xml:space="preserve">. </w:t>
      </w:r>
      <w:r>
        <w:t xml:space="preserve">In general, though slow some level of </w:t>
      </w:r>
      <w:r w:rsidRPr="00671E3F">
        <w:t xml:space="preserve">improvements in the lives of the population </w:t>
      </w:r>
      <w:r>
        <w:t>was observed. A</w:t>
      </w:r>
      <w:r w:rsidRPr="00671E3F">
        <w:t xml:space="preserve">ll the improvements witnessed in their livelihood </w:t>
      </w:r>
      <w:r>
        <w:t>were</w:t>
      </w:r>
      <w:r w:rsidRPr="00671E3F">
        <w:t xml:space="preserve"> at the expense of the farm land, water resourc</w:t>
      </w:r>
      <w:r>
        <w:t xml:space="preserve">es and surrounding forest, however, the </w:t>
      </w:r>
      <w:r w:rsidRPr="00671E3F">
        <w:t>ability of the natural asset to provide a sustainable service is at a stake.</w:t>
      </w:r>
    </w:p>
    <w:p w:rsidR="00474519" w:rsidRDefault="00474519" w:rsidP="00E7494D">
      <w:r w:rsidRPr="00671E3F">
        <w:t xml:space="preserve">Beside the analysis of the five major components of the SLF model, an attempt was also made to </w:t>
      </w:r>
      <w:r>
        <w:t>asses</w:t>
      </w:r>
      <w:r w:rsidRPr="00671E3F">
        <w:t xml:space="preserve"> the factors directly affecting FHHs in particular and rural women in general. To this end, results had depicted that, among the factors that, constrain FHHs’ livelihood, harmful traditional practices </w:t>
      </w:r>
      <w:r>
        <w:t>were</w:t>
      </w:r>
      <w:r w:rsidRPr="00671E3F">
        <w:t xml:space="preserve"> still </w:t>
      </w:r>
      <w:r>
        <w:t xml:space="preserve">being practiced </w:t>
      </w:r>
      <w:r w:rsidRPr="00671E3F">
        <w:t xml:space="preserve">in the study areas. </w:t>
      </w:r>
      <w:r>
        <w:t xml:space="preserve">The practice had </w:t>
      </w:r>
      <w:r w:rsidRPr="00671E3F">
        <w:t xml:space="preserve">constrained their livelihood </w:t>
      </w:r>
      <w:r>
        <w:t xml:space="preserve">by creating </w:t>
      </w:r>
      <w:r w:rsidRPr="00671E3F">
        <w:t>health</w:t>
      </w:r>
      <w:r>
        <w:t xml:space="preserve"> risk</w:t>
      </w:r>
      <w:r w:rsidRPr="00671E3F">
        <w:t>, demoralizing</w:t>
      </w:r>
      <w:r>
        <w:t xml:space="preserve"> and reducing them to dependent status,</w:t>
      </w:r>
      <w:r w:rsidRPr="00671E3F">
        <w:t xml:space="preserve"> and constraining them not to have ownership and inheritance rights</w:t>
      </w:r>
      <w:r>
        <w:t xml:space="preserve"> </w:t>
      </w:r>
      <w:r w:rsidRPr="00671E3F">
        <w:t xml:space="preserve">of crucial assets. </w:t>
      </w:r>
      <w:r>
        <w:t xml:space="preserve">The study noted male-bias </w:t>
      </w:r>
      <w:r w:rsidRPr="00671E3F">
        <w:t xml:space="preserve">community elders/religious leaders </w:t>
      </w:r>
      <w:r>
        <w:t>were</w:t>
      </w:r>
      <w:r w:rsidRPr="00671E3F">
        <w:t xml:space="preserve"> working against women </w:t>
      </w:r>
      <w:r>
        <w:t xml:space="preserve">especially </w:t>
      </w:r>
      <w:r w:rsidRPr="00671E3F">
        <w:t xml:space="preserve">at times of divorce or </w:t>
      </w:r>
      <w:r>
        <w:t>domestic conflict.</w:t>
      </w:r>
      <w:r w:rsidRPr="00671E3F">
        <w:t xml:space="preserve"> </w:t>
      </w:r>
      <w:r>
        <w:t>The</w:t>
      </w:r>
      <w:r w:rsidRPr="00671E3F">
        <w:t xml:space="preserve"> main constraint and the root cause for </w:t>
      </w:r>
      <w:r>
        <w:t>female oppression</w:t>
      </w:r>
      <w:r w:rsidRPr="00671E3F">
        <w:t xml:space="preserve"> is people’s perception of women as inferior to men. </w:t>
      </w:r>
    </w:p>
    <w:p w:rsidR="00474519" w:rsidRPr="00671E3F" w:rsidRDefault="00474519" w:rsidP="00E7494D">
      <w:r w:rsidRPr="00671E3F">
        <w:t xml:space="preserve">Finally, </w:t>
      </w:r>
      <w:r>
        <w:t>the study had amplified the cases of women is subjugation in the rural context and there is</w:t>
      </w:r>
      <w:r w:rsidRPr="00671E3F">
        <w:t xml:space="preserve"> still a long way to go to bring women’s equality</w:t>
      </w:r>
      <w:r>
        <w:t xml:space="preserve"> and ensure improved livelihood.</w:t>
      </w:r>
      <w:r w:rsidRPr="00671E3F">
        <w:t xml:space="preserve"> It can be </w:t>
      </w:r>
      <w:r>
        <w:t>shown</w:t>
      </w:r>
      <w:r w:rsidRPr="00671E3F">
        <w:t xml:space="preserve"> how difficult it </w:t>
      </w:r>
      <w:r>
        <w:t>was for the FHHs’ pursue</w:t>
      </w:r>
      <w:r w:rsidRPr="00671E3F">
        <w:t xml:space="preserve"> a</w:t>
      </w:r>
      <w:r>
        <w:t xml:space="preserve"> decent</w:t>
      </w:r>
      <w:r w:rsidRPr="00671E3F">
        <w:t xml:space="preserve"> livelihood, because they need to struggle not only</w:t>
      </w:r>
      <w:r>
        <w:t xml:space="preserve"> hard to obtain </w:t>
      </w:r>
      <w:r w:rsidRPr="00671E3F">
        <w:t xml:space="preserve">productive resources but also against biases and cultural discriminations that </w:t>
      </w:r>
      <w:r>
        <w:t>had</w:t>
      </w:r>
      <w:r w:rsidRPr="00671E3F">
        <w:t xml:space="preserve"> deep rooted </w:t>
      </w:r>
      <w:r>
        <w:t>within</w:t>
      </w:r>
      <w:r w:rsidRPr="00671E3F">
        <w:t xml:space="preserve"> the community. Therefore, development practitioners, policy makers and other organizations working to bring about development</w:t>
      </w:r>
      <w:r>
        <w:t xml:space="preserve"> to</w:t>
      </w:r>
      <w:r w:rsidRPr="00990C7C">
        <w:t xml:space="preserve"> </w:t>
      </w:r>
      <w:r w:rsidRPr="00671E3F">
        <w:t>community</w:t>
      </w:r>
      <w:r>
        <w:t xml:space="preserve"> </w:t>
      </w:r>
      <w:r w:rsidRPr="00671E3F">
        <w:t>need to have a closer look at the case of rural women in general and FHHs in particular, otherwise their attempt will be simply perpetuation of the already</w:t>
      </w:r>
      <w:r>
        <w:t xml:space="preserve"> condemned</w:t>
      </w:r>
      <w:r w:rsidRPr="00671E3F">
        <w:t xml:space="preserve"> establish</w:t>
      </w:r>
      <w:r>
        <w:t>ed</w:t>
      </w:r>
      <w:r w:rsidRPr="00671E3F">
        <w:t xml:space="preserve"> norm. Even through problems of rural women are multi-faceted and inter</w:t>
      </w:r>
      <w:r>
        <w:t>twined</w:t>
      </w:r>
      <w:r w:rsidRPr="00671E3F">
        <w:t>,</w:t>
      </w:r>
      <w:r>
        <w:t xml:space="preserve"> a recommendation is</w:t>
      </w:r>
      <w:r w:rsidRPr="00671E3F">
        <w:t xml:space="preserve"> forward</w:t>
      </w:r>
      <w:r>
        <w:t>ed</w:t>
      </w:r>
      <w:r w:rsidRPr="00671E3F">
        <w:t xml:space="preserve"> as a way-out from these deprived situations. </w:t>
      </w:r>
    </w:p>
    <w:p w:rsidR="00474519" w:rsidRPr="005845E1" w:rsidRDefault="00474519" w:rsidP="00D940A1">
      <w:pPr>
        <w:pStyle w:val="Heading2"/>
        <w:numPr>
          <w:ilvl w:val="1"/>
          <w:numId w:val="14"/>
        </w:numPr>
        <w:rPr>
          <w:rFonts w:ascii="Times New Roman" w:hAnsi="Times New Roman" w:cs="Times New Roman"/>
          <w:i w:val="0"/>
        </w:rPr>
      </w:pPr>
      <w:bookmarkStart w:id="80" w:name="_Toc322618099"/>
      <w:r w:rsidRPr="005845E1">
        <w:rPr>
          <w:rFonts w:ascii="Times New Roman" w:hAnsi="Times New Roman" w:cs="Times New Roman"/>
          <w:i w:val="0"/>
        </w:rPr>
        <w:lastRenderedPageBreak/>
        <w:t>Recommendation</w:t>
      </w:r>
      <w:bookmarkEnd w:id="80"/>
      <w:r w:rsidRPr="005845E1">
        <w:rPr>
          <w:rFonts w:ascii="Times New Roman" w:hAnsi="Times New Roman" w:cs="Times New Roman"/>
          <w:i w:val="0"/>
        </w:rPr>
        <w:t xml:space="preserve"> </w:t>
      </w:r>
    </w:p>
    <w:p w:rsidR="00474519" w:rsidRPr="00671E3F" w:rsidRDefault="00474519" w:rsidP="00E7494D">
      <w:r w:rsidRPr="00671E3F">
        <w:t>In order to minimize the effects of the existing unbalanced relations</w:t>
      </w:r>
      <w:r>
        <w:t xml:space="preserve"> between men and women</w:t>
      </w:r>
      <w:r w:rsidRPr="00671E3F">
        <w:t xml:space="preserve"> in the study areas, a</w:t>
      </w:r>
      <w:r>
        <w:t xml:space="preserve">nd </w:t>
      </w:r>
      <w:r w:rsidRPr="00671E3F">
        <w:t xml:space="preserve">to improve FHHs livelihoods </w:t>
      </w:r>
      <w:r>
        <w:t>the following</w:t>
      </w:r>
      <w:r w:rsidRPr="00671E3F">
        <w:t xml:space="preserve"> recommendations </w:t>
      </w:r>
      <w:r>
        <w:t>are forwarded:</w:t>
      </w:r>
    </w:p>
    <w:p w:rsidR="00474519" w:rsidRPr="00671E3F" w:rsidRDefault="00474519" w:rsidP="00D940A1">
      <w:pPr>
        <w:pStyle w:val="ListParagraph"/>
        <w:numPr>
          <w:ilvl w:val="0"/>
          <w:numId w:val="19"/>
        </w:numPr>
        <w:tabs>
          <w:tab w:val="clear" w:pos="810"/>
          <w:tab w:val="clear" w:pos="9900"/>
        </w:tabs>
        <w:ind w:left="1080" w:right="0" w:hanging="450"/>
      </w:pPr>
      <w:r w:rsidRPr="00671E3F">
        <w:t>The findings of study have shown that, as far as entitlement for land holding is concerned</w:t>
      </w:r>
      <w:r>
        <w:t>, legally</w:t>
      </w:r>
      <w:r w:rsidRPr="00671E3F">
        <w:t xml:space="preserve"> women have equal rights with that of men</w:t>
      </w:r>
      <w:r>
        <w:t>.</w:t>
      </w:r>
      <w:r w:rsidRPr="00671E3F">
        <w:t xml:space="preserve"> </w:t>
      </w:r>
      <w:r>
        <w:t xml:space="preserve">In </w:t>
      </w:r>
      <w:r w:rsidRPr="00671E3F">
        <w:t>reality,</w:t>
      </w:r>
      <w:r>
        <w:t xml:space="preserve"> however,</w:t>
      </w:r>
      <w:r w:rsidRPr="00671E3F">
        <w:t xml:space="preserve"> the rights that come with entitlement for land holding like leasing, etc. does not exist for women. Hence, development practitioners and policy makers working on ensuring gender equality need to go </w:t>
      </w:r>
      <w:r>
        <w:t>to insure their right.</w:t>
      </w:r>
    </w:p>
    <w:p w:rsidR="00474519" w:rsidRPr="00671E3F" w:rsidRDefault="00474519" w:rsidP="00D940A1">
      <w:pPr>
        <w:pStyle w:val="ListParagraph"/>
        <w:numPr>
          <w:ilvl w:val="0"/>
          <w:numId w:val="19"/>
        </w:numPr>
        <w:tabs>
          <w:tab w:val="clear" w:pos="810"/>
          <w:tab w:val="clear" w:pos="9900"/>
        </w:tabs>
        <w:ind w:left="1080" w:right="0" w:hanging="450"/>
      </w:pPr>
      <w:r w:rsidRPr="00671E3F">
        <w:t>All households in general and FHHs in particular could have improved their liveliho</w:t>
      </w:r>
      <w:r>
        <w:t>ods if government or other concerned</w:t>
      </w:r>
      <w:r w:rsidRPr="00671E3F">
        <w:t xml:space="preserve"> bodies </w:t>
      </w:r>
      <w:r>
        <w:t>be able to</w:t>
      </w:r>
      <w:r w:rsidRPr="00671E3F">
        <w:t xml:space="preserve"> facilitate </w:t>
      </w:r>
      <w:r>
        <w:t>condition in favor of women.</w:t>
      </w:r>
      <w:r w:rsidRPr="00671E3F">
        <w:t xml:space="preserve"> For instance, availing things like agricultural inputs (improved seed and fertilizer), credit service </w:t>
      </w:r>
      <w:proofErr w:type="spellStart"/>
      <w:r w:rsidRPr="00671E3F">
        <w:t>facilitaties</w:t>
      </w:r>
      <w:proofErr w:type="spellEnd"/>
      <w:r w:rsidRPr="00671E3F">
        <w:t xml:space="preserve">, health services, potable water supply, etc. Hence, it can be </w:t>
      </w:r>
      <w:r>
        <w:t xml:space="preserve">stated </w:t>
      </w:r>
      <w:r w:rsidRPr="00671E3F">
        <w:t xml:space="preserve">that, for the betterment of FHHs’ livelihood practical measures, especially things dealing with enhancing their asset status and promotion </w:t>
      </w:r>
      <w:r>
        <w:t xml:space="preserve">of appropriate technologies </w:t>
      </w:r>
      <w:r w:rsidRPr="00671E3F">
        <w:t>could lessen their burden.</w:t>
      </w:r>
    </w:p>
    <w:p w:rsidR="00474519" w:rsidRPr="00671E3F" w:rsidRDefault="00474519" w:rsidP="00D940A1">
      <w:pPr>
        <w:pStyle w:val="ListParagraph"/>
        <w:numPr>
          <w:ilvl w:val="0"/>
          <w:numId w:val="19"/>
        </w:numPr>
        <w:tabs>
          <w:tab w:val="clear" w:pos="810"/>
          <w:tab w:val="clear" w:pos="9900"/>
        </w:tabs>
        <w:ind w:left="1080" w:right="0" w:hanging="450"/>
      </w:pPr>
      <w:r w:rsidRPr="00671E3F">
        <w:t xml:space="preserve">People </w:t>
      </w:r>
      <w:r>
        <w:t>tend to farm</w:t>
      </w:r>
      <w:r w:rsidRPr="00671E3F">
        <w:t xml:space="preserve"> lands which </w:t>
      </w:r>
      <w:r>
        <w:t>were much smaller than usual</w:t>
      </w:r>
      <w:r w:rsidRPr="00671E3F">
        <w:t xml:space="preserve"> due to t</w:t>
      </w:r>
      <w:r>
        <w:t>he existing population pressure</w:t>
      </w:r>
      <w:r w:rsidRPr="00671E3F">
        <w:t xml:space="preserve">. This </w:t>
      </w:r>
      <w:r>
        <w:t>tends to</w:t>
      </w:r>
      <w:r w:rsidRPr="00671E3F">
        <w:t xml:space="preserve"> have a very serious consequence by causing run-off, which could eventually lead to the loss of land for farming. </w:t>
      </w:r>
      <w:r>
        <w:t>Such problem need to be addressed by redistributing land to the needy and take soil conservation measures.</w:t>
      </w:r>
    </w:p>
    <w:p w:rsidR="00474519" w:rsidRPr="00671E3F" w:rsidRDefault="00474519" w:rsidP="00D940A1">
      <w:pPr>
        <w:pStyle w:val="ListParagraph"/>
        <w:numPr>
          <w:ilvl w:val="0"/>
          <w:numId w:val="19"/>
        </w:numPr>
        <w:tabs>
          <w:tab w:val="clear" w:pos="810"/>
          <w:tab w:val="clear" w:pos="9900"/>
        </w:tabs>
        <w:ind w:left="1080" w:right="0" w:hanging="450"/>
      </w:pPr>
      <w:r w:rsidRPr="00671E3F">
        <w:t>Beyond the rhetoric, the women Affairs Office should move to provide some practical solutions for women</w:t>
      </w:r>
      <w:r>
        <w:t>’s problem</w:t>
      </w:r>
      <w:r w:rsidRPr="00671E3F">
        <w:t xml:space="preserve"> in</w:t>
      </w:r>
      <w:r>
        <w:t xml:space="preserve"> general and FHHs in particular. F</w:t>
      </w:r>
      <w:r w:rsidRPr="00671E3F">
        <w:t xml:space="preserve">or instance, through facilitating access to credit, provision of training on income </w:t>
      </w:r>
      <w:r w:rsidRPr="00671E3F">
        <w:lastRenderedPageBreak/>
        <w:t>generating activities, and by working in close co</w:t>
      </w:r>
      <w:r>
        <w:t xml:space="preserve">llaboration with other </w:t>
      </w:r>
      <w:proofErr w:type="gramStart"/>
      <w:r>
        <w:t>partners</w:t>
      </w:r>
      <w:proofErr w:type="gramEnd"/>
      <w:r>
        <w:t xml:space="preserve"> women’s livelihood can be improved.</w:t>
      </w:r>
      <w:r w:rsidRPr="00671E3F">
        <w:t xml:space="preserve"> Moreover, to eliminate people’s perception on women as inferior, a continuous education on women’s rights should be conducted. In terms of changing</w:t>
      </w:r>
      <w:r>
        <w:t xml:space="preserve"> the</w:t>
      </w:r>
      <w:r w:rsidRPr="00671E3F">
        <w:t xml:space="preserve"> attitude of people</w:t>
      </w:r>
      <w:r>
        <w:t xml:space="preserve"> towards women,</w:t>
      </w:r>
      <w:r w:rsidRPr="00671E3F">
        <w:t xml:space="preserve"> </w:t>
      </w:r>
      <w:r>
        <w:t>religious bodies and cultural institutions have a great role to play.</w:t>
      </w:r>
    </w:p>
    <w:p w:rsidR="00474519" w:rsidRPr="00671E3F" w:rsidRDefault="00474519" w:rsidP="00D940A1">
      <w:pPr>
        <w:pStyle w:val="ListParagraph"/>
        <w:numPr>
          <w:ilvl w:val="0"/>
          <w:numId w:val="19"/>
        </w:numPr>
        <w:tabs>
          <w:tab w:val="clear" w:pos="810"/>
          <w:tab w:val="clear" w:pos="9900"/>
        </w:tabs>
        <w:ind w:left="1080" w:right="0" w:hanging="450"/>
      </w:pPr>
      <w:r w:rsidRPr="00671E3F">
        <w:t xml:space="preserve">To challenge the traditional perception of the population on women’s capability, they need to be given decision making opportunity on critical </w:t>
      </w:r>
      <w:proofErr w:type="spellStart"/>
      <w:r w:rsidRPr="00671E3F">
        <w:t>matters</w:t>
      </w:r>
      <w:proofErr w:type="gramStart"/>
      <w:r>
        <w:t>,at</w:t>
      </w:r>
      <w:proofErr w:type="spellEnd"/>
      <w:proofErr w:type="gramEnd"/>
      <w:r>
        <w:t xml:space="preserve"> least at government or community leadership level</w:t>
      </w:r>
      <w:r w:rsidRPr="00671E3F">
        <w:t>.</w:t>
      </w:r>
    </w:p>
    <w:p w:rsidR="00474519" w:rsidRPr="00671E3F" w:rsidRDefault="00474519" w:rsidP="00D940A1">
      <w:pPr>
        <w:pStyle w:val="ListParagraph"/>
        <w:numPr>
          <w:ilvl w:val="0"/>
          <w:numId w:val="19"/>
        </w:numPr>
        <w:tabs>
          <w:tab w:val="clear" w:pos="810"/>
          <w:tab w:val="clear" w:pos="9900"/>
        </w:tabs>
        <w:ind w:left="1080" w:right="0" w:hanging="450"/>
      </w:pPr>
      <w:r w:rsidRPr="00671E3F">
        <w:t xml:space="preserve">The insignificant number of the FHHs getting access </w:t>
      </w:r>
      <w:r>
        <w:t>and benefiting from</w:t>
      </w:r>
      <w:r w:rsidRPr="00671E3F">
        <w:t xml:space="preserve"> agricultural extension services indicate that the concerned </w:t>
      </w:r>
      <w:r>
        <w:t>bodies had</w:t>
      </w:r>
      <w:r w:rsidRPr="00671E3F">
        <w:t xml:space="preserve"> not incorporated women’s </w:t>
      </w:r>
      <w:r>
        <w:t>demand</w:t>
      </w:r>
      <w:r w:rsidRPr="00671E3F">
        <w:t xml:space="preserve"> (FHHs’ in particular) and has </w:t>
      </w:r>
      <w:r>
        <w:t>failed to consider the hardship</w:t>
      </w:r>
      <w:r w:rsidRPr="00671E3F">
        <w:t xml:space="preserve"> they have been through. Therefore, improvement of their livelihood could be realized if especial attention </w:t>
      </w:r>
      <w:r>
        <w:t>and training on modern technologies were provided as with MHHs.</w:t>
      </w:r>
    </w:p>
    <w:p w:rsidR="00474519" w:rsidRPr="00671E3F" w:rsidRDefault="00474519" w:rsidP="00D940A1">
      <w:pPr>
        <w:pStyle w:val="ListParagraph"/>
        <w:numPr>
          <w:ilvl w:val="0"/>
          <w:numId w:val="19"/>
        </w:numPr>
        <w:tabs>
          <w:tab w:val="clear" w:pos="810"/>
          <w:tab w:val="clear" w:pos="9900"/>
        </w:tabs>
        <w:ind w:left="1080" w:right="0" w:hanging="450"/>
      </w:pPr>
      <w:r w:rsidRPr="00671E3F">
        <w:t xml:space="preserve">Given the limited amount of time and budget, it is difficult to </w:t>
      </w:r>
      <w:r>
        <w:t>extend the coverage to include</w:t>
      </w:r>
      <w:r w:rsidRPr="00671E3F">
        <w:t xml:space="preserve"> of rural hous</w:t>
      </w:r>
      <w:r>
        <w:t>eholds using the SFL as a model.</w:t>
      </w:r>
      <w:r w:rsidRPr="00671E3F">
        <w:t xml:space="preserve"> Hence, future researches</w:t>
      </w:r>
      <w:r>
        <w:t xml:space="preserve"> need</w:t>
      </w:r>
      <w:r w:rsidRPr="00671E3F">
        <w:t xml:space="preserve"> to be conducted on similar topics either</w:t>
      </w:r>
      <w:r>
        <w:t xml:space="preserve"> on few of the SFL components for or on</w:t>
      </w:r>
      <w:r w:rsidRPr="00671E3F">
        <w:t xml:space="preserve"> extended timeframe to get a comprehensive understanding of the topic under study. </w:t>
      </w:r>
    </w:p>
    <w:p w:rsidR="00474519" w:rsidRPr="00671E3F" w:rsidRDefault="00474519" w:rsidP="00E7494D"/>
    <w:p w:rsidR="00474519" w:rsidRPr="00671E3F" w:rsidRDefault="00474519" w:rsidP="00E7494D"/>
    <w:p w:rsidR="00996717" w:rsidRDefault="00996717" w:rsidP="00E7494D">
      <w:pPr>
        <w:pStyle w:val="Heading2"/>
      </w:pPr>
      <w:bookmarkStart w:id="81" w:name="_Toc322618100"/>
    </w:p>
    <w:p w:rsidR="00474519" w:rsidRPr="00CD11A9" w:rsidRDefault="00474519" w:rsidP="00E7494D">
      <w:pPr>
        <w:pStyle w:val="Heading2"/>
      </w:pPr>
      <w:r w:rsidRPr="00CD11A9">
        <w:t>References</w:t>
      </w:r>
      <w:bookmarkEnd w:id="81"/>
      <w:r w:rsidRPr="00CD11A9">
        <w:t xml:space="preserve"> </w:t>
      </w:r>
    </w:p>
    <w:p w:rsidR="00474519" w:rsidRPr="00671E3F" w:rsidRDefault="00474519" w:rsidP="00AA09C0">
      <w:pPr>
        <w:tabs>
          <w:tab w:val="clear" w:pos="810"/>
        </w:tabs>
        <w:ind w:left="1440" w:hanging="1080"/>
      </w:pPr>
      <w:proofErr w:type="spellStart"/>
      <w:r w:rsidRPr="00671E3F">
        <w:t>Alem</w:t>
      </w:r>
      <w:proofErr w:type="spellEnd"/>
      <w:r w:rsidRPr="00671E3F">
        <w:t xml:space="preserve"> </w:t>
      </w:r>
      <w:proofErr w:type="spellStart"/>
      <w:r w:rsidRPr="00671E3F">
        <w:t>Habtu</w:t>
      </w:r>
      <w:proofErr w:type="spellEnd"/>
      <w:r w:rsidRPr="00671E3F">
        <w:t xml:space="preserve">, 2003. Gender Gap in Ethiopian Education (1974-2002), in BERCHI:                  The Annual Journal of Ethiopian Lawyers Association, Issue 4. Addis Ababa. Ethiopia. </w:t>
      </w:r>
    </w:p>
    <w:p w:rsidR="00474519" w:rsidRPr="00671E3F" w:rsidRDefault="00474519" w:rsidP="00AA09C0">
      <w:pPr>
        <w:tabs>
          <w:tab w:val="clear" w:pos="810"/>
        </w:tabs>
        <w:ind w:left="1440" w:hanging="1080"/>
      </w:pPr>
      <w:proofErr w:type="gramStart"/>
      <w:r w:rsidRPr="00671E3F">
        <w:t xml:space="preserve">Buhl, </w:t>
      </w:r>
      <w:proofErr w:type="spellStart"/>
      <w:r w:rsidRPr="00671E3F">
        <w:t>Solveig</w:t>
      </w:r>
      <w:proofErr w:type="spellEnd"/>
      <w:r w:rsidRPr="00671E3F">
        <w:t>, 2005.</w:t>
      </w:r>
      <w:proofErr w:type="gramEnd"/>
      <w:r w:rsidRPr="00671E3F">
        <w:t xml:space="preserve"> </w:t>
      </w:r>
      <w:proofErr w:type="gramStart"/>
      <w:r w:rsidRPr="00671E3F">
        <w:t>Gender Equality?</w:t>
      </w:r>
      <w:proofErr w:type="gramEnd"/>
      <w:r w:rsidRPr="00671E3F">
        <w:t xml:space="preserve"> No! What Do </w:t>
      </w:r>
      <w:proofErr w:type="spellStart"/>
      <w:r w:rsidRPr="00671E3F">
        <w:t>FulBe</w:t>
      </w:r>
      <w:proofErr w:type="spellEnd"/>
      <w:r w:rsidRPr="00671E3F">
        <w:t xml:space="preserve"> Women Really Want</w:t>
      </w:r>
      <w:proofErr w:type="gramStart"/>
      <w:r w:rsidRPr="00671E3F">
        <w:t>?,</w:t>
      </w:r>
      <w:proofErr w:type="gramEnd"/>
      <w:r w:rsidRPr="00671E3F">
        <w:t xml:space="preserve"> in                Katherine Homewood (ed.), Rural Resources  and Local Livelihoods in Africa.                James </w:t>
      </w:r>
      <w:proofErr w:type="spellStart"/>
      <w:r w:rsidRPr="00671E3F">
        <w:t>Currey</w:t>
      </w:r>
      <w:proofErr w:type="spellEnd"/>
      <w:r w:rsidRPr="00671E3F">
        <w:t xml:space="preserve"> Ltd, Oxford. </w:t>
      </w:r>
    </w:p>
    <w:p w:rsidR="00474519" w:rsidRPr="00671E3F" w:rsidRDefault="00474519" w:rsidP="00AA09C0">
      <w:pPr>
        <w:tabs>
          <w:tab w:val="clear" w:pos="810"/>
        </w:tabs>
        <w:ind w:left="1440" w:hanging="1080"/>
      </w:pPr>
      <w:r w:rsidRPr="00671E3F">
        <w:t xml:space="preserve">Canadian International Development Agency (CIDA), 2008. Equality </w:t>
      </w:r>
      <w:proofErr w:type="gramStart"/>
      <w:r w:rsidRPr="00671E3F">
        <w:t>Between</w:t>
      </w:r>
      <w:proofErr w:type="gramEnd"/>
      <w:r w:rsidRPr="00671E3F">
        <w:t xml:space="preserve"> Women and                   Men. </w:t>
      </w:r>
      <w:hyperlink r:id="rId14" w:history="1">
        <w:r w:rsidRPr="00671E3F">
          <w:rPr>
            <w:rStyle w:val="Hyperlink"/>
          </w:rPr>
          <w:t>WWW.acdi-cida.gc.ca/</w:t>
        </w:r>
      </w:hyperlink>
      <w:r w:rsidRPr="00671E3F">
        <w:rPr>
          <w:u w:val="single"/>
        </w:rPr>
        <w:t xml:space="preserve"> CIDAWEB/</w:t>
      </w:r>
      <w:r w:rsidRPr="00671E3F">
        <w:t xml:space="preserve">         </w:t>
      </w:r>
    </w:p>
    <w:p w:rsidR="00474519" w:rsidRPr="00671E3F" w:rsidRDefault="00474519" w:rsidP="00AA09C0">
      <w:pPr>
        <w:tabs>
          <w:tab w:val="clear" w:pos="810"/>
        </w:tabs>
        <w:ind w:left="1440" w:hanging="1080"/>
      </w:pPr>
      <w:proofErr w:type="gramStart"/>
      <w:r w:rsidRPr="00671E3F">
        <w:t>Central Statistical Agency, 2008.</w:t>
      </w:r>
      <w:proofErr w:type="gramEnd"/>
      <w:r w:rsidRPr="00671E3F">
        <w:t xml:space="preserve"> </w:t>
      </w:r>
      <w:proofErr w:type="gramStart"/>
      <w:r w:rsidRPr="00671E3F">
        <w:t>Statistical Abstract 0f 2007.</w:t>
      </w:r>
      <w:proofErr w:type="gramEnd"/>
      <w:r w:rsidRPr="00671E3F">
        <w:t xml:space="preserve"> Addis Ababa, Ethiopia. </w:t>
      </w:r>
    </w:p>
    <w:p w:rsidR="00474519" w:rsidRPr="00671E3F" w:rsidRDefault="00474519" w:rsidP="00AA09C0">
      <w:pPr>
        <w:tabs>
          <w:tab w:val="clear" w:pos="810"/>
        </w:tabs>
        <w:ind w:left="1440" w:hanging="1080"/>
      </w:pPr>
      <w:proofErr w:type="gramStart"/>
      <w:r w:rsidRPr="00671E3F">
        <w:t>Central Statistical Agency [Ethiopia] and ORC Macro, 2006.</w:t>
      </w:r>
      <w:proofErr w:type="gramEnd"/>
      <w:r w:rsidRPr="00671E3F">
        <w:t xml:space="preserve"> </w:t>
      </w:r>
      <w:proofErr w:type="gramStart"/>
      <w:r w:rsidRPr="00671E3F">
        <w:t>Ethiopia Demographic Health            Survey 2005.</w:t>
      </w:r>
      <w:proofErr w:type="gramEnd"/>
      <w:r w:rsidRPr="00671E3F">
        <w:t xml:space="preserve"> </w:t>
      </w:r>
      <w:proofErr w:type="gramStart"/>
      <w:r w:rsidRPr="00671E3F">
        <w:t>Addis Ababa, Ethiopia and Calverton, Maryland, USA.</w:t>
      </w:r>
      <w:proofErr w:type="gramEnd"/>
      <w:r w:rsidRPr="00671E3F">
        <w:t xml:space="preserve"> </w:t>
      </w:r>
    </w:p>
    <w:p w:rsidR="00474519" w:rsidRPr="00671E3F" w:rsidRDefault="00474519" w:rsidP="00AA09C0">
      <w:pPr>
        <w:tabs>
          <w:tab w:val="clear" w:pos="810"/>
        </w:tabs>
        <w:ind w:left="1440" w:hanging="1080"/>
      </w:pPr>
      <w:r w:rsidRPr="00671E3F">
        <w:t xml:space="preserve">Elliot A. Jennifer, 2006. </w:t>
      </w:r>
      <w:proofErr w:type="gramStart"/>
      <w:r w:rsidRPr="00671E3F">
        <w:t>An Introduction to Sustainable Development.</w:t>
      </w:r>
      <w:proofErr w:type="gramEnd"/>
      <w:r w:rsidRPr="00671E3F">
        <w:t xml:space="preserve"> </w:t>
      </w:r>
      <w:proofErr w:type="gramStart"/>
      <w:r w:rsidRPr="00671E3F">
        <w:t>Third Edition.</w:t>
      </w:r>
      <w:proofErr w:type="gramEnd"/>
      <w:r w:rsidRPr="00671E3F">
        <w:t xml:space="preserve">             </w:t>
      </w:r>
      <w:proofErr w:type="spellStart"/>
      <w:proofErr w:type="gramStart"/>
      <w:r w:rsidRPr="00671E3F">
        <w:t>Routledge</w:t>
      </w:r>
      <w:proofErr w:type="spellEnd"/>
      <w:r w:rsidRPr="00671E3F">
        <w:t>, Taylor and Francis Group.</w:t>
      </w:r>
      <w:proofErr w:type="gramEnd"/>
      <w:r w:rsidRPr="00671E3F">
        <w:t xml:space="preserve"> </w:t>
      </w:r>
      <w:proofErr w:type="gramStart"/>
      <w:r w:rsidRPr="00671E3F">
        <w:t>London and New York.</w:t>
      </w:r>
      <w:proofErr w:type="gramEnd"/>
      <w:r w:rsidRPr="00671E3F">
        <w:t xml:space="preserve"> </w:t>
      </w:r>
    </w:p>
    <w:p w:rsidR="00474519" w:rsidRPr="00671E3F" w:rsidRDefault="00474519" w:rsidP="00AA09C0">
      <w:pPr>
        <w:tabs>
          <w:tab w:val="clear" w:pos="810"/>
        </w:tabs>
        <w:ind w:left="1440" w:hanging="1080"/>
      </w:pPr>
      <w:r w:rsidRPr="00671E3F">
        <w:t xml:space="preserve">Ellis, F.2000. </w:t>
      </w:r>
      <w:proofErr w:type="gramStart"/>
      <w:r w:rsidRPr="00671E3F">
        <w:t>rural</w:t>
      </w:r>
      <w:proofErr w:type="gramEnd"/>
      <w:r w:rsidRPr="00671E3F">
        <w:t xml:space="preserve"> Livelihood and Diversity in Developing Countries. </w:t>
      </w:r>
      <w:proofErr w:type="gramStart"/>
      <w:r w:rsidRPr="00671E3F">
        <w:t>Oxford University              Press.</w:t>
      </w:r>
      <w:proofErr w:type="gramEnd"/>
      <w:r w:rsidRPr="00671E3F">
        <w:t xml:space="preserve"> Ellis, F. and Freeman, H. Ade (</w:t>
      </w:r>
      <w:proofErr w:type="spellStart"/>
      <w:proofErr w:type="gramStart"/>
      <w:r w:rsidRPr="00671E3F">
        <w:t>eds</w:t>
      </w:r>
      <w:proofErr w:type="spellEnd"/>
      <w:proofErr w:type="gramEnd"/>
      <w:r w:rsidRPr="00671E3F">
        <w:t xml:space="preserve">), 2005. </w:t>
      </w:r>
      <w:proofErr w:type="gramStart"/>
      <w:r w:rsidRPr="00671E3F">
        <w:t>Rural Livelihoods and Poverty Reduction Policies.</w:t>
      </w:r>
      <w:proofErr w:type="gramEnd"/>
      <w:r w:rsidRPr="00671E3F">
        <w:t xml:space="preserve"> </w:t>
      </w:r>
      <w:proofErr w:type="spellStart"/>
      <w:proofErr w:type="gramStart"/>
      <w:r w:rsidRPr="00671E3F">
        <w:t>Routledge</w:t>
      </w:r>
      <w:proofErr w:type="spellEnd"/>
      <w:r w:rsidRPr="00671E3F">
        <w:t xml:space="preserve"> Studies in Development Economics.</w:t>
      </w:r>
      <w:proofErr w:type="gramEnd"/>
      <w:r w:rsidRPr="00671E3F">
        <w:t xml:space="preserve"> Antony Rowe Ltd, </w:t>
      </w:r>
      <w:proofErr w:type="spellStart"/>
      <w:r w:rsidRPr="00671E3F">
        <w:t>Eastbourne</w:t>
      </w:r>
      <w:proofErr w:type="spellEnd"/>
      <w:r w:rsidRPr="00671E3F">
        <w:t xml:space="preserve">. </w:t>
      </w:r>
    </w:p>
    <w:p w:rsidR="00474519" w:rsidRPr="00671E3F" w:rsidRDefault="00474519" w:rsidP="00AA09C0">
      <w:pPr>
        <w:tabs>
          <w:tab w:val="clear" w:pos="810"/>
        </w:tabs>
        <w:ind w:left="1440" w:hanging="1080"/>
      </w:pPr>
      <w:proofErr w:type="gramStart"/>
      <w:r w:rsidRPr="00671E3F">
        <w:t xml:space="preserve">Frances E. </w:t>
      </w:r>
      <w:proofErr w:type="spellStart"/>
      <w:r w:rsidRPr="00671E3F">
        <w:t>Mascia</w:t>
      </w:r>
      <w:proofErr w:type="spellEnd"/>
      <w:r w:rsidRPr="00671E3F">
        <w:t>- Lees and N.J. Black, 2000.</w:t>
      </w:r>
      <w:proofErr w:type="gramEnd"/>
      <w:r w:rsidRPr="00671E3F">
        <w:t xml:space="preserve"> </w:t>
      </w:r>
      <w:proofErr w:type="gramStart"/>
      <w:r w:rsidRPr="00671E3F">
        <w:t>Gender and Anthropology.</w:t>
      </w:r>
      <w:proofErr w:type="gramEnd"/>
      <w:r w:rsidRPr="00671E3F">
        <w:t xml:space="preserve"> </w:t>
      </w:r>
      <w:proofErr w:type="gramStart"/>
      <w:r w:rsidRPr="00671E3F">
        <w:t>Waveland press.</w:t>
      </w:r>
      <w:proofErr w:type="gramEnd"/>
      <w:r w:rsidRPr="00671E3F">
        <w:t xml:space="preserve">            </w:t>
      </w:r>
      <w:proofErr w:type="gramStart"/>
      <w:r w:rsidRPr="00671E3F">
        <w:t>Inc. prospect Heights, Illinois.</w:t>
      </w:r>
      <w:proofErr w:type="gramEnd"/>
      <w:r w:rsidRPr="00671E3F">
        <w:t xml:space="preserve"> </w:t>
      </w:r>
    </w:p>
    <w:p w:rsidR="00474519" w:rsidRPr="00671E3F" w:rsidRDefault="00474519" w:rsidP="00AA09C0">
      <w:pPr>
        <w:tabs>
          <w:tab w:val="clear" w:pos="810"/>
        </w:tabs>
        <w:ind w:left="1440" w:hanging="1080"/>
      </w:pPr>
      <w:proofErr w:type="gramStart"/>
      <w:r w:rsidRPr="00671E3F">
        <w:t xml:space="preserve">Genet </w:t>
      </w:r>
      <w:proofErr w:type="spellStart"/>
      <w:r w:rsidRPr="00671E3F">
        <w:t>Ashabir</w:t>
      </w:r>
      <w:proofErr w:type="spellEnd"/>
      <w:r w:rsidRPr="00671E3F">
        <w:t>, 2007.</w:t>
      </w:r>
      <w:proofErr w:type="gramEnd"/>
      <w:r w:rsidRPr="00671E3F">
        <w:t xml:space="preserve"> Women as Victims/ Perpetuators of Patriarchy: A case of women            Vendors in to Localities in Addis Ababa. A Masters Thesis in the partial </w:t>
      </w:r>
      <w:proofErr w:type="spellStart"/>
      <w:r w:rsidRPr="00671E3F">
        <w:lastRenderedPageBreak/>
        <w:t>Fulfilliment</w:t>
      </w:r>
      <w:proofErr w:type="spellEnd"/>
      <w:r w:rsidRPr="00671E3F">
        <w:t xml:space="preserve"> of    Requirements for MA Degree in Gender Studies. </w:t>
      </w:r>
      <w:proofErr w:type="gramStart"/>
      <w:r w:rsidRPr="00671E3F">
        <w:t>Institute of Gender Studies, AAU.</w:t>
      </w:r>
      <w:proofErr w:type="gramEnd"/>
      <w:r w:rsidRPr="00671E3F">
        <w:t xml:space="preserve">  </w:t>
      </w:r>
      <w:proofErr w:type="gramStart"/>
      <w:r w:rsidRPr="00671E3F">
        <w:t>Unpublished.</w:t>
      </w:r>
      <w:proofErr w:type="gramEnd"/>
    </w:p>
    <w:p w:rsidR="00474519" w:rsidRPr="00671E3F" w:rsidRDefault="00474519" w:rsidP="00AA09C0">
      <w:pPr>
        <w:tabs>
          <w:tab w:val="clear" w:pos="810"/>
        </w:tabs>
        <w:ind w:left="1440" w:hanging="1080"/>
      </w:pPr>
      <w:proofErr w:type="spellStart"/>
      <w:r w:rsidRPr="00671E3F">
        <w:t>Hana</w:t>
      </w:r>
      <w:proofErr w:type="spellEnd"/>
      <w:r w:rsidRPr="00671E3F">
        <w:t xml:space="preserve"> </w:t>
      </w:r>
      <w:proofErr w:type="spellStart"/>
      <w:r w:rsidRPr="00671E3F">
        <w:t>Kebede</w:t>
      </w:r>
      <w:proofErr w:type="spellEnd"/>
      <w:r w:rsidRPr="00671E3F">
        <w:t xml:space="preserve">, 1990. </w:t>
      </w:r>
      <w:proofErr w:type="gramStart"/>
      <w:r w:rsidRPr="00671E3F">
        <w:t>Gender Relations in Mobilizing Human Resources.</w:t>
      </w:r>
      <w:proofErr w:type="gramEnd"/>
      <w:r w:rsidRPr="00671E3F">
        <w:t xml:space="preserve"> Siegfried </w:t>
      </w:r>
      <w:proofErr w:type="spellStart"/>
      <w:r w:rsidRPr="00671E3F">
        <w:t>Pausewang</w:t>
      </w:r>
      <w:proofErr w:type="spellEnd"/>
      <w:r w:rsidRPr="00671E3F">
        <w:t xml:space="preserve">, et al. (eds.), in Ethiopia: Rural Development Options. </w:t>
      </w:r>
      <w:proofErr w:type="gramStart"/>
      <w:r w:rsidRPr="00671E3F">
        <w:t>Zed book Ltd. London and New Jersey.</w:t>
      </w:r>
      <w:proofErr w:type="gramEnd"/>
      <w:r w:rsidRPr="00671E3F">
        <w:t xml:space="preserve"> </w:t>
      </w:r>
    </w:p>
    <w:p w:rsidR="00474519" w:rsidRPr="00671E3F" w:rsidRDefault="00474519" w:rsidP="00AA09C0">
      <w:pPr>
        <w:tabs>
          <w:tab w:val="clear" w:pos="810"/>
        </w:tabs>
        <w:ind w:left="1440" w:hanging="1080"/>
      </w:pPr>
      <w:r w:rsidRPr="00671E3F">
        <w:t>Hunter, Chris, 2006. The Master’s Tools Revisited: Can Law Contribute to Ending Violence</w:t>
      </w:r>
      <w:r w:rsidR="00055261">
        <w:t xml:space="preserve"> </w:t>
      </w:r>
      <w:proofErr w:type="gramStart"/>
      <w:r w:rsidRPr="00671E3F">
        <w:t>Against</w:t>
      </w:r>
      <w:proofErr w:type="gramEnd"/>
      <w:r w:rsidRPr="00671E3F">
        <w:t xml:space="preserve"> Women? </w:t>
      </w:r>
      <w:proofErr w:type="gramStart"/>
      <w:r w:rsidRPr="00671E3F">
        <w:t xml:space="preserve">Rosalind </w:t>
      </w:r>
      <w:proofErr w:type="spellStart"/>
      <w:r w:rsidRPr="00671E3F">
        <w:t>Eyben</w:t>
      </w:r>
      <w:proofErr w:type="spellEnd"/>
      <w:r w:rsidRPr="00671E3F">
        <w:t>, et al, (eds.), in Exploring Power for Change.</w:t>
      </w:r>
      <w:proofErr w:type="gramEnd"/>
      <w:r>
        <w:t xml:space="preserve"> </w:t>
      </w:r>
      <w:proofErr w:type="gramStart"/>
      <w:r w:rsidRPr="00671E3F">
        <w:t>IDS Bulletin.</w:t>
      </w:r>
      <w:proofErr w:type="gramEnd"/>
      <w:r w:rsidRPr="00671E3F">
        <w:t xml:space="preserve"> Vol. 37, no. 6, Nov. 2006.</w:t>
      </w:r>
    </w:p>
    <w:p w:rsidR="00474519" w:rsidRDefault="00474519" w:rsidP="00AA09C0">
      <w:pPr>
        <w:tabs>
          <w:tab w:val="clear" w:pos="810"/>
        </w:tabs>
        <w:ind w:left="1440" w:hanging="1080"/>
      </w:pPr>
      <w:proofErr w:type="spellStart"/>
      <w:r>
        <w:t>Indira</w:t>
      </w:r>
      <w:proofErr w:type="spellEnd"/>
      <w:r>
        <w:t xml:space="preserve"> Gandhi National Open University, Sc</w:t>
      </w:r>
      <w:r w:rsidR="00055261">
        <w:t xml:space="preserve">hool of Continuing Education: </w:t>
      </w:r>
      <w:r>
        <w:t>Field work and Dissertation in Rural Development, New Delhi 2005.</w:t>
      </w:r>
    </w:p>
    <w:p w:rsidR="00474519" w:rsidRDefault="00474519" w:rsidP="00AA09C0">
      <w:pPr>
        <w:tabs>
          <w:tab w:val="clear" w:pos="810"/>
        </w:tabs>
        <w:ind w:left="1440" w:hanging="1080"/>
      </w:pPr>
      <w:proofErr w:type="spellStart"/>
      <w:r>
        <w:t>Indira</w:t>
      </w:r>
      <w:proofErr w:type="spellEnd"/>
      <w:r>
        <w:t xml:space="preserve"> Gandhi National Open University, School of Continuing Education: MRDE 101 Rural Social Development, Development of Rural women, re-printed December 2007</w:t>
      </w:r>
      <w:proofErr w:type="gramStart"/>
      <w:r>
        <w:t>,  New</w:t>
      </w:r>
      <w:proofErr w:type="gramEnd"/>
      <w:r>
        <w:t xml:space="preserve"> Delhi 2005.</w:t>
      </w:r>
    </w:p>
    <w:p w:rsidR="00474519" w:rsidRPr="00671E3F" w:rsidRDefault="00474519" w:rsidP="00AA09C0">
      <w:pPr>
        <w:tabs>
          <w:tab w:val="clear" w:pos="810"/>
        </w:tabs>
        <w:ind w:left="1440" w:hanging="1080"/>
      </w:pPr>
      <w:proofErr w:type="spellStart"/>
      <w:r w:rsidRPr="00671E3F">
        <w:t>Kabeer</w:t>
      </w:r>
      <w:proofErr w:type="spellEnd"/>
      <w:r w:rsidRPr="00671E3F">
        <w:t xml:space="preserve">, N., 2003. </w:t>
      </w:r>
      <w:proofErr w:type="gramStart"/>
      <w:r w:rsidRPr="00671E3F">
        <w:t>Gender Mainstreaming in Poverty Eradication and the Millennium Development Goals: A handbook for policy-markers and other stakeholders.</w:t>
      </w:r>
      <w:proofErr w:type="gramEnd"/>
      <w:r w:rsidRPr="00671E3F">
        <w:t xml:space="preserve"> </w:t>
      </w:r>
      <w:proofErr w:type="gramStart"/>
      <w:r w:rsidRPr="00671E3F">
        <w:t xml:space="preserve">International Development </w:t>
      </w:r>
      <w:proofErr w:type="spellStart"/>
      <w:r w:rsidRPr="00671E3F">
        <w:t>Reserch</w:t>
      </w:r>
      <w:proofErr w:type="spellEnd"/>
      <w:r w:rsidRPr="00671E3F">
        <w:t xml:space="preserve"> Center.</w:t>
      </w:r>
      <w:proofErr w:type="gramEnd"/>
      <w:r w:rsidRPr="00671E3F">
        <w:t xml:space="preserve"> Ashford Color Press, Ottawa</w:t>
      </w:r>
    </w:p>
    <w:p w:rsidR="00474519" w:rsidRPr="00671E3F" w:rsidRDefault="00474519" w:rsidP="00AA09C0">
      <w:pPr>
        <w:tabs>
          <w:tab w:val="clear" w:pos="810"/>
        </w:tabs>
        <w:ind w:left="1440" w:hanging="1080"/>
      </w:pPr>
      <w:r w:rsidRPr="00671E3F">
        <w:t xml:space="preserve">M. </w:t>
      </w:r>
      <w:proofErr w:type="spellStart"/>
      <w:r w:rsidRPr="00671E3F">
        <w:t>Kollmair</w:t>
      </w:r>
      <w:proofErr w:type="spellEnd"/>
      <w:r w:rsidRPr="00671E3F">
        <w:t xml:space="preserve"> and St </w:t>
      </w:r>
      <w:proofErr w:type="spellStart"/>
      <w:r w:rsidRPr="00671E3F">
        <w:t>Gamper</w:t>
      </w:r>
      <w:proofErr w:type="spellEnd"/>
      <w:r w:rsidRPr="00671E3F">
        <w:t>, 2002. The sustainable Livelihoods Approach. Development</w:t>
      </w:r>
      <w:r w:rsidR="00055261">
        <w:t xml:space="preserve"> </w:t>
      </w:r>
      <w:r w:rsidRPr="00671E3F">
        <w:t xml:space="preserve">                   Study Group, University of Zurich.</w:t>
      </w:r>
    </w:p>
    <w:p w:rsidR="00474519" w:rsidRPr="00671E3F" w:rsidRDefault="00474519" w:rsidP="00AA09C0">
      <w:pPr>
        <w:tabs>
          <w:tab w:val="clear" w:pos="810"/>
        </w:tabs>
        <w:ind w:left="1440" w:hanging="1080"/>
      </w:pPr>
      <w:proofErr w:type="spellStart"/>
      <w:proofErr w:type="gramStart"/>
      <w:r w:rsidRPr="00671E3F">
        <w:t>Mirutse</w:t>
      </w:r>
      <w:proofErr w:type="spellEnd"/>
      <w:r w:rsidRPr="00671E3F">
        <w:t>, D.,</w:t>
      </w:r>
      <w:r w:rsidR="00055261">
        <w:t xml:space="preserve"> </w:t>
      </w:r>
      <w:proofErr w:type="spellStart"/>
      <w:r w:rsidRPr="00671E3F">
        <w:t>Gebregiorgis</w:t>
      </w:r>
      <w:proofErr w:type="spellEnd"/>
      <w:r w:rsidRPr="00671E3F">
        <w:t xml:space="preserve"> H., and </w:t>
      </w:r>
      <w:proofErr w:type="spellStart"/>
      <w:r w:rsidRPr="00671E3F">
        <w:t>Selam</w:t>
      </w:r>
      <w:proofErr w:type="spellEnd"/>
      <w:r w:rsidRPr="00671E3F">
        <w:t xml:space="preserve"> A., 2006.</w:t>
      </w:r>
      <w:proofErr w:type="gramEnd"/>
      <w:r w:rsidRPr="00671E3F">
        <w:t xml:space="preserve"> </w:t>
      </w:r>
      <w:proofErr w:type="gramStart"/>
      <w:r w:rsidRPr="00671E3F">
        <w:t xml:space="preserve">Female-Headed Households and Livelihood Intervention in Four Selected </w:t>
      </w:r>
      <w:proofErr w:type="spellStart"/>
      <w:r w:rsidRPr="00671E3F">
        <w:t>Woredas</w:t>
      </w:r>
      <w:proofErr w:type="spellEnd"/>
      <w:r w:rsidRPr="00671E3F">
        <w:t xml:space="preserve"> in </w:t>
      </w:r>
      <w:proofErr w:type="spellStart"/>
      <w:r w:rsidRPr="00671E3F">
        <w:t>Tigray</w:t>
      </w:r>
      <w:proofErr w:type="spellEnd"/>
      <w:r w:rsidRPr="00671E3F">
        <w:t xml:space="preserve"> Ethiopia.</w:t>
      </w:r>
      <w:proofErr w:type="gramEnd"/>
      <w:r w:rsidR="00055261">
        <w:t xml:space="preserve"> </w:t>
      </w:r>
      <w:r w:rsidRPr="00671E3F">
        <w:t>Dry land   Coordination Group Report No. 44</w:t>
      </w:r>
    </w:p>
    <w:p w:rsidR="00474519" w:rsidRPr="00671E3F" w:rsidRDefault="00474519" w:rsidP="00AA09C0">
      <w:pPr>
        <w:tabs>
          <w:tab w:val="clear" w:pos="810"/>
        </w:tabs>
        <w:ind w:left="1440" w:hanging="1080"/>
      </w:pPr>
      <w:r w:rsidRPr="00671E3F">
        <w:t xml:space="preserve">Moser, Caroline O. N., 1993. Gender Planning and Development: theory, Practice and Training. </w:t>
      </w:r>
      <w:proofErr w:type="gramStart"/>
      <w:r w:rsidRPr="00671E3F">
        <w:t xml:space="preserve">Printed by </w:t>
      </w:r>
      <w:proofErr w:type="spellStart"/>
      <w:r w:rsidRPr="00671E3F">
        <w:t>Routledge</w:t>
      </w:r>
      <w:proofErr w:type="spellEnd"/>
      <w:r w:rsidRPr="00671E3F">
        <w:t>, New York.</w:t>
      </w:r>
      <w:proofErr w:type="gramEnd"/>
    </w:p>
    <w:p w:rsidR="00474519" w:rsidRPr="00671E3F" w:rsidRDefault="00474519" w:rsidP="00AA09C0">
      <w:pPr>
        <w:tabs>
          <w:tab w:val="clear" w:pos="810"/>
        </w:tabs>
        <w:ind w:left="1440" w:hanging="1080"/>
      </w:pPr>
      <w:proofErr w:type="spellStart"/>
      <w:r w:rsidRPr="00671E3F">
        <w:lastRenderedPageBreak/>
        <w:t>Mosse</w:t>
      </w:r>
      <w:proofErr w:type="spellEnd"/>
      <w:r w:rsidRPr="00671E3F">
        <w:t xml:space="preserve">, J. C., 1994. Half the World Half a Chance: An Introduction to Gender and Development. </w:t>
      </w:r>
      <w:proofErr w:type="gramStart"/>
      <w:r w:rsidRPr="00671E3F">
        <w:t>Alden Press, oxford.</w:t>
      </w:r>
      <w:proofErr w:type="gramEnd"/>
    </w:p>
    <w:p w:rsidR="00474519" w:rsidRPr="00671E3F" w:rsidRDefault="00474519" w:rsidP="00AA09C0">
      <w:pPr>
        <w:tabs>
          <w:tab w:val="clear" w:pos="810"/>
        </w:tabs>
        <w:ind w:left="1440" w:hanging="1080"/>
      </w:pPr>
      <w:r w:rsidRPr="00671E3F">
        <w:t xml:space="preserve">Ruth, Sheila, 1995. </w:t>
      </w:r>
      <w:proofErr w:type="gramStart"/>
      <w:r w:rsidRPr="00671E3F">
        <w:t>Issues in Feminism.</w:t>
      </w:r>
      <w:proofErr w:type="gramEnd"/>
      <w:r w:rsidRPr="00671E3F">
        <w:t xml:space="preserve"> </w:t>
      </w:r>
      <w:proofErr w:type="gramStart"/>
      <w:r w:rsidRPr="00671E3F">
        <w:t>Third Edition.</w:t>
      </w:r>
      <w:proofErr w:type="gramEnd"/>
      <w:r w:rsidRPr="00671E3F">
        <w:t xml:space="preserve"> Mayfield Publishing Company, California.  </w:t>
      </w:r>
    </w:p>
    <w:p w:rsidR="00474519" w:rsidRPr="00671E3F" w:rsidRDefault="00474519" w:rsidP="00AA09C0">
      <w:pPr>
        <w:tabs>
          <w:tab w:val="clear" w:pos="810"/>
        </w:tabs>
        <w:ind w:left="1440" w:hanging="1080"/>
      </w:pPr>
      <w:proofErr w:type="gramStart"/>
      <w:r w:rsidRPr="00671E3F">
        <w:t>Scones, Ian, 1998.</w:t>
      </w:r>
      <w:proofErr w:type="gramEnd"/>
      <w:r w:rsidRPr="00671E3F">
        <w:t xml:space="preserve"> </w:t>
      </w:r>
      <w:proofErr w:type="gramStart"/>
      <w:r w:rsidRPr="00671E3F">
        <w:t xml:space="preserve">‘Sustainable Rural Livelihoods: A Framework for analysis’ </w:t>
      </w:r>
      <w:r w:rsidRPr="00996717">
        <w:t xml:space="preserve">IDS Working paper 72, </w:t>
      </w:r>
      <w:r w:rsidRPr="00671E3F">
        <w:t>Brighton: IDS.</w:t>
      </w:r>
      <w:proofErr w:type="gramEnd"/>
      <w:r w:rsidRPr="00671E3F">
        <w:t xml:space="preserve"> </w:t>
      </w:r>
    </w:p>
    <w:p w:rsidR="00474519" w:rsidRPr="00671E3F" w:rsidRDefault="00474519" w:rsidP="00AA09C0">
      <w:pPr>
        <w:tabs>
          <w:tab w:val="clear" w:pos="810"/>
        </w:tabs>
        <w:ind w:left="1440" w:hanging="1080"/>
      </w:pPr>
      <w:proofErr w:type="spellStart"/>
      <w:r w:rsidRPr="00671E3F">
        <w:t>Sernau</w:t>
      </w:r>
      <w:proofErr w:type="spellEnd"/>
      <w:r w:rsidRPr="00671E3F">
        <w:t xml:space="preserve">, Scott, 2006. </w:t>
      </w:r>
      <w:proofErr w:type="gramStart"/>
      <w:r w:rsidRPr="00671E3F">
        <w:t>Global Problems.</w:t>
      </w:r>
      <w:proofErr w:type="gramEnd"/>
      <w:r w:rsidRPr="00671E3F">
        <w:t xml:space="preserve"> </w:t>
      </w:r>
      <w:proofErr w:type="gramStart"/>
      <w:r w:rsidRPr="00671E3F">
        <w:t>The search for Equity, peace and Sustainability.</w:t>
      </w:r>
      <w:proofErr w:type="gramEnd"/>
      <w:r w:rsidRPr="00671E3F">
        <w:t xml:space="preserve">               Pearson Education, Inc. united States of America. </w:t>
      </w:r>
    </w:p>
    <w:p w:rsidR="00474519" w:rsidRPr="00671E3F" w:rsidRDefault="00474519" w:rsidP="00AA09C0">
      <w:pPr>
        <w:tabs>
          <w:tab w:val="clear" w:pos="810"/>
        </w:tabs>
        <w:ind w:left="1440" w:hanging="1080"/>
      </w:pPr>
      <w:r w:rsidRPr="00671E3F">
        <w:t xml:space="preserve">UN, the Beijing Declaration and </w:t>
      </w:r>
      <w:proofErr w:type="gramStart"/>
      <w:r w:rsidRPr="00671E3F">
        <w:t>The</w:t>
      </w:r>
      <w:proofErr w:type="gramEnd"/>
      <w:r w:rsidRPr="00671E3F">
        <w:t xml:space="preserve"> Platform for Action, 1996. Fourth World Conference </w:t>
      </w:r>
      <w:r w:rsidR="00055261">
        <w:t>o</w:t>
      </w:r>
      <w:r w:rsidRPr="00671E3F">
        <w:t>n women. Beijing, China.</w:t>
      </w:r>
    </w:p>
    <w:p w:rsidR="00474519" w:rsidRPr="00671E3F" w:rsidRDefault="00474519" w:rsidP="00AA09C0">
      <w:pPr>
        <w:tabs>
          <w:tab w:val="clear" w:pos="810"/>
        </w:tabs>
        <w:ind w:left="1440" w:hanging="1080"/>
      </w:pPr>
      <w:r w:rsidRPr="00671E3F">
        <w:t xml:space="preserve">United Nations Economic and Social Council, Economic Commission </w:t>
      </w:r>
      <w:proofErr w:type="gramStart"/>
      <w:r w:rsidRPr="00671E3F">
        <w:t>For</w:t>
      </w:r>
      <w:proofErr w:type="gramEnd"/>
      <w:r w:rsidRPr="00671E3F">
        <w:t xml:space="preserve"> Africa, 1995.</w:t>
      </w:r>
      <w:r w:rsidR="00055261">
        <w:t xml:space="preserve"> </w:t>
      </w:r>
      <w:r w:rsidRPr="00671E3F">
        <w:t>Empowerment of women: Progress Report on the Proposed African Bank for women and Promotion of women Entrepreneurship. Addis Ababa, Ethiopia.</w:t>
      </w:r>
    </w:p>
    <w:p w:rsidR="00474519" w:rsidRPr="00671E3F" w:rsidRDefault="00474519" w:rsidP="00AA09C0">
      <w:pPr>
        <w:tabs>
          <w:tab w:val="clear" w:pos="810"/>
        </w:tabs>
        <w:ind w:left="1440" w:hanging="1080"/>
      </w:pPr>
      <w:r w:rsidRPr="00671E3F">
        <w:t>Whitehead, Ann, 2006. Some preliminary Notes on Women’s Subordination, in Devereux, S. and Knowles, C. (eds.) Challenging Orthodoxies: influencing Debates. IDS Bulletin Volume 37, No. 4, September 2006.</w:t>
      </w:r>
    </w:p>
    <w:p w:rsidR="00474519" w:rsidRPr="00671E3F" w:rsidRDefault="00474519" w:rsidP="00AA09C0">
      <w:pPr>
        <w:tabs>
          <w:tab w:val="clear" w:pos="810"/>
        </w:tabs>
        <w:ind w:left="1440" w:hanging="1080"/>
      </w:pPr>
      <w:proofErr w:type="spellStart"/>
      <w:r w:rsidRPr="00671E3F">
        <w:t>Yigremew</w:t>
      </w:r>
      <w:proofErr w:type="spellEnd"/>
      <w:r w:rsidRPr="00671E3F">
        <w:t>, A., 2001. Land Redistribution and female- headed Households:  A Study in Two</w:t>
      </w:r>
      <w:r w:rsidR="00055261">
        <w:t xml:space="preserve"> </w:t>
      </w:r>
      <w:r w:rsidRPr="00671E3F">
        <w:t xml:space="preserve">Rural Communities in Northern Ethiopia. </w:t>
      </w:r>
      <w:proofErr w:type="gramStart"/>
      <w:r w:rsidRPr="00671E3F">
        <w:t>Forum for Social Studies, Discussion Paper No. 5.</w:t>
      </w:r>
      <w:proofErr w:type="gramEnd"/>
      <w:r w:rsidRPr="00671E3F">
        <w:t xml:space="preserve"> Addis Ababa  </w:t>
      </w:r>
    </w:p>
    <w:p w:rsidR="00474519" w:rsidRDefault="00474519" w:rsidP="00E06626">
      <w:pPr>
        <w:tabs>
          <w:tab w:val="clear" w:pos="810"/>
        </w:tabs>
        <w:ind w:left="1440" w:hanging="1080"/>
      </w:pPr>
      <w:r w:rsidRPr="00671E3F">
        <w:t xml:space="preserve">Young, K., 1993. </w:t>
      </w:r>
      <w:proofErr w:type="gramStart"/>
      <w:r w:rsidRPr="00671E3F">
        <w:t>Planning Development with Women.</w:t>
      </w:r>
      <w:proofErr w:type="gramEnd"/>
      <w:r w:rsidRPr="00671E3F">
        <w:t xml:space="preserve"> </w:t>
      </w:r>
      <w:proofErr w:type="gramStart"/>
      <w:r w:rsidRPr="00671E3F">
        <w:t xml:space="preserve">Making a World of </w:t>
      </w:r>
      <w:proofErr w:type="spellStart"/>
      <w:r w:rsidRPr="00671E3F">
        <w:t>Differece</w:t>
      </w:r>
      <w:proofErr w:type="spellEnd"/>
      <w:r w:rsidRPr="00671E3F">
        <w:t>.</w:t>
      </w:r>
      <w:proofErr w:type="gramEnd"/>
      <w:r w:rsidR="00055261">
        <w:t xml:space="preserve"> </w:t>
      </w:r>
      <w:proofErr w:type="gramStart"/>
      <w:r w:rsidRPr="00671E3F">
        <w:t>MACMILLAD Development Studies Serious.</w:t>
      </w:r>
      <w:proofErr w:type="gramEnd"/>
      <w:r w:rsidRPr="00671E3F">
        <w:t xml:space="preserve"> </w:t>
      </w:r>
      <w:proofErr w:type="gramStart"/>
      <w:r w:rsidRPr="00671E3F">
        <w:t>Printed in Hong Kong.</w:t>
      </w:r>
      <w:proofErr w:type="gramEnd"/>
    </w:p>
    <w:p w:rsidR="00055261" w:rsidRDefault="00055261" w:rsidP="00E7494D"/>
    <w:p w:rsidR="00E06626" w:rsidRDefault="00E06626" w:rsidP="00E06626">
      <w:pPr>
        <w:jc w:val="center"/>
        <w:outlineLvl w:val="0"/>
        <w:rPr>
          <w:b/>
          <w:sz w:val="28"/>
          <w:szCs w:val="28"/>
        </w:rPr>
      </w:pPr>
    </w:p>
    <w:p w:rsidR="00E06626" w:rsidRPr="00CD11A9" w:rsidRDefault="00E06626" w:rsidP="00E06626">
      <w:pPr>
        <w:jc w:val="center"/>
        <w:outlineLvl w:val="0"/>
        <w:rPr>
          <w:b/>
          <w:sz w:val="28"/>
          <w:szCs w:val="28"/>
        </w:rPr>
      </w:pPr>
      <w:r w:rsidRPr="00CD11A9">
        <w:rPr>
          <w:b/>
          <w:sz w:val="28"/>
          <w:szCs w:val="28"/>
        </w:rPr>
        <w:lastRenderedPageBreak/>
        <w:t>Annex 1</w:t>
      </w:r>
    </w:p>
    <w:p w:rsidR="00E06626" w:rsidRPr="00CD11A9" w:rsidRDefault="00E06626" w:rsidP="00E06626">
      <w:pPr>
        <w:jc w:val="center"/>
        <w:rPr>
          <w:b/>
          <w:sz w:val="32"/>
          <w:szCs w:val="32"/>
        </w:rPr>
      </w:pPr>
      <w:r w:rsidRPr="00CD11A9">
        <w:rPr>
          <w:b/>
          <w:sz w:val="32"/>
          <w:szCs w:val="32"/>
        </w:rPr>
        <w:t>Questionnaire for Household Survey</w:t>
      </w:r>
    </w:p>
    <w:p w:rsidR="00E06626" w:rsidRPr="00671E3F" w:rsidRDefault="00E06626" w:rsidP="00E06626">
      <w:r w:rsidRPr="00671E3F">
        <w:t xml:space="preserve">The main aim of this survey is to collect data on the effects gender relations on rural livelihoods, and then forward some appropriate solutions and intervention as a way-out. To attain this purpose, dear respondents, </w:t>
      </w:r>
      <w:proofErr w:type="gramStart"/>
      <w:r w:rsidRPr="00671E3F">
        <w:t>your</w:t>
      </w:r>
      <w:proofErr w:type="gramEnd"/>
      <w:r w:rsidRPr="00671E3F">
        <w:t xml:space="preserve"> provisioning of genuine responses and sharing of your experience is very much valuable and highly appreciated. For the sake of confidentiality, your name will not be revealed on the questionnaire, multiple answers for some of the questions </w:t>
      </w:r>
      <w:proofErr w:type="gramStart"/>
      <w:r w:rsidRPr="00671E3F">
        <w:t>is</w:t>
      </w:r>
      <w:proofErr w:type="gramEnd"/>
      <w:r w:rsidRPr="00671E3F">
        <w:t xml:space="preserve"> possible. </w:t>
      </w:r>
    </w:p>
    <w:p w:rsidR="00E06626" w:rsidRPr="00671E3F" w:rsidRDefault="00E06626" w:rsidP="00E06626">
      <w:r w:rsidRPr="00671E3F">
        <w:t>Thank you in Advance for your kind cooperation!</w:t>
      </w:r>
    </w:p>
    <w:p w:rsidR="00E06626" w:rsidRPr="00671E3F" w:rsidRDefault="00E06626" w:rsidP="00E06626">
      <w:pPr>
        <w:numPr>
          <w:ilvl w:val="0"/>
          <w:numId w:val="30"/>
        </w:numPr>
        <w:ind w:left="360" w:firstLine="0"/>
        <w:rPr>
          <w:b/>
        </w:rPr>
      </w:pPr>
      <w:r w:rsidRPr="00671E3F">
        <w:rPr>
          <w:b/>
        </w:rPr>
        <w:t xml:space="preserve">Household Information </w:t>
      </w:r>
    </w:p>
    <w:p w:rsidR="00E06626" w:rsidRPr="00671E3F" w:rsidRDefault="00E06626" w:rsidP="00E06626">
      <w:r w:rsidRPr="00671E3F">
        <w:t>Code of the respondent__________________________________________</w:t>
      </w:r>
    </w:p>
    <w:p w:rsidR="00E06626" w:rsidRPr="00671E3F" w:rsidRDefault="00E06626" w:rsidP="00E06626">
      <w:r w:rsidRPr="00671E3F">
        <w:t xml:space="preserve">1. </w:t>
      </w:r>
      <w:proofErr w:type="spellStart"/>
      <w:r w:rsidRPr="00671E3F">
        <w:t>Kebele</w:t>
      </w:r>
      <w:proofErr w:type="spellEnd"/>
      <w:r w:rsidRPr="00671E3F">
        <w:t xml:space="preserve"> ________________________Community name ____________________</w:t>
      </w:r>
    </w:p>
    <w:p w:rsidR="00E06626" w:rsidRPr="00671E3F" w:rsidRDefault="00E06626" w:rsidP="00E06626">
      <w:r w:rsidRPr="00671E3F">
        <w:t xml:space="preserve">2. Sex:           a. Male               b Female </w:t>
      </w:r>
    </w:p>
    <w:p w:rsidR="00E06626" w:rsidRPr="00671E3F" w:rsidRDefault="00E06626" w:rsidP="00E06626">
      <w:r w:rsidRPr="00671E3F">
        <w:t>3. Age: ________________</w:t>
      </w:r>
    </w:p>
    <w:p w:rsidR="00E06626" w:rsidRPr="00671E3F" w:rsidRDefault="00E06626" w:rsidP="00E06626">
      <w:r w:rsidRPr="00671E3F">
        <w:t xml:space="preserve">4. Religious Back ground </w:t>
      </w:r>
    </w:p>
    <w:p w:rsidR="00E06626" w:rsidRPr="00671E3F" w:rsidRDefault="00E06626" w:rsidP="00E06626">
      <w:r w:rsidRPr="00671E3F">
        <w:t xml:space="preserve">      a. Muslim        b. Christian    c. Other (please, specify</w:t>
      </w:r>
      <w:proofErr w:type="gramStart"/>
      <w:r w:rsidRPr="00671E3F">
        <w:t>)_</w:t>
      </w:r>
      <w:proofErr w:type="gramEnd"/>
      <w:r w:rsidRPr="00671E3F">
        <w:t>__________________________</w:t>
      </w:r>
    </w:p>
    <w:p w:rsidR="00E06626" w:rsidRPr="00671E3F" w:rsidRDefault="00E06626" w:rsidP="00E06626">
      <w:r w:rsidRPr="00671E3F">
        <w:t xml:space="preserve">5. Marital status: a. Married        b. Single       c. Divorced      d. Widow      </w:t>
      </w:r>
      <w:proofErr w:type="gramStart"/>
      <w:r w:rsidRPr="00671E3F">
        <w:t>e</w:t>
      </w:r>
      <w:proofErr w:type="gramEnd"/>
      <w:r w:rsidRPr="00671E3F">
        <w:t xml:space="preserve">. Separated </w:t>
      </w:r>
    </w:p>
    <w:p w:rsidR="00E06626" w:rsidRPr="00671E3F" w:rsidRDefault="00E06626" w:rsidP="00E06626">
      <w:r w:rsidRPr="00671E3F">
        <w:t xml:space="preserve"> 6. Family size (number of persons in the household)</w:t>
      </w:r>
    </w:p>
    <w:p w:rsidR="00E06626" w:rsidRPr="00671E3F" w:rsidRDefault="00E06626" w:rsidP="00E06626">
      <w:r w:rsidRPr="00671E3F">
        <w:t xml:space="preserve">                            a. Male</w:t>
      </w:r>
      <w:r>
        <w:t>________________</w:t>
      </w:r>
    </w:p>
    <w:p w:rsidR="00E06626" w:rsidRPr="00671E3F" w:rsidRDefault="00E06626" w:rsidP="00E06626">
      <w:r w:rsidRPr="00671E3F">
        <w:t xml:space="preserve">                            b. Female</w:t>
      </w:r>
      <w:r>
        <w:t>______________</w:t>
      </w:r>
    </w:p>
    <w:p w:rsidR="00E06626" w:rsidRPr="00671E3F" w:rsidRDefault="00E06626" w:rsidP="00E06626">
      <w:r w:rsidRPr="00671E3F">
        <w:t xml:space="preserve">                            c. Total</w:t>
      </w:r>
      <w:r>
        <w:t>________________</w:t>
      </w:r>
    </w:p>
    <w:p w:rsidR="00E06626" w:rsidRDefault="00E06626" w:rsidP="00E06626"/>
    <w:p w:rsidR="00E06626" w:rsidRDefault="00E06626" w:rsidP="00E06626"/>
    <w:p w:rsidR="00E06626" w:rsidRDefault="00E06626" w:rsidP="00E06626"/>
    <w:p w:rsidR="00E06626" w:rsidRPr="00671E3F" w:rsidRDefault="00E06626" w:rsidP="00E06626">
      <w:r w:rsidRPr="00671E3F">
        <w:t>7. What is the main occupation of the household head?</w:t>
      </w:r>
    </w:p>
    <w:p w:rsidR="00E06626" w:rsidRPr="00671E3F" w:rsidRDefault="00E06626" w:rsidP="00E06626">
      <w:r>
        <w:t xml:space="preserve">      </w:t>
      </w:r>
      <w:r w:rsidRPr="00671E3F">
        <w:t xml:space="preserve"> a. Farming    </w:t>
      </w:r>
      <w:r>
        <w:t xml:space="preserve">      </w:t>
      </w:r>
      <w:r w:rsidRPr="00671E3F">
        <w:t xml:space="preserve">b. Animal husbandry    c. Mixed farming   d. Hand craft    e. Daily   labor     </w:t>
      </w:r>
    </w:p>
    <w:p w:rsidR="00E06626" w:rsidRDefault="00E06626" w:rsidP="00E06626">
      <w:r>
        <w:t xml:space="preserve">       </w:t>
      </w:r>
      <w:proofErr w:type="gramStart"/>
      <w:r>
        <w:t xml:space="preserve">f. </w:t>
      </w:r>
      <w:r w:rsidRPr="00671E3F">
        <w:t>Petty</w:t>
      </w:r>
      <w:proofErr w:type="gramEnd"/>
      <w:r w:rsidRPr="00671E3F">
        <w:t xml:space="preserve"> Trade </w:t>
      </w:r>
      <w:r>
        <w:t xml:space="preserve">   </w:t>
      </w:r>
      <w:r w:rsidRPr="00671E3F">
        <w:t xml:space="preserve"> g. Selling wood products (fire wood and charcoal)    </w:t>
      </w:r>
    </w:p>
    <w:p w:rsidR="00E06626" w:rsidRPr="00671E3F" w:rsidRDefault="00E06626" w:rsidP="00E06626">
      <w:r>
        <w:t xml:space="preserve">      </w:t>
      </w:r>
      <w:proofErr w:type="gramStart"/>
      <w:r w:rsidRPr="00671E3F">
        <w:t>h</w:t>
      </w:r>
      <w:proofErr w:type="gramEnd"/>
      <w:r w:rsidRPr="00671E3F">
        <w:t>. other (please, specify)</w:t>
      </w:r>
      <w:r>
        <w:t xml:space="preserve"> ____________________________________________</w:t>
      </w:r>
    </w:p>
    <w:p w:rsidR="00E06626" w:rsidRPr="00671E3F" w:rsidRDefault="00E06626" w:rsidP="00E06626">
      <w:r w:rsidRPr="00671E3F">
        <w:t xml:space="preserve">8. Level of education for the head of the household </w:t>
      </w:r>
    </w:p>
    <w:p w:rsidR="00E06626" w:rsidRDefault="00E06626" w:rsidP="00E06626">
      <w:r>
        <w:t xml:space="preserve">        </w:t>
      </w:r>
      <w:r w:rsidRPr="00671E3F">
        <w:t xml:space="preserve"> a. Illiterate   b. Read and write    c. Primary School completion (1-8)   </w:t>
      </w:r>
    </w:p>
    <w:p w:rsidR="00E06626" w:rsidRPr="00671E3F" w:rsidRDefault="00E06626" w:rsidP="00E06626">
      <w:r w:rsidRPr="00671E3F">
        <w:t xml:space="preserve">     </w:t>
      </w:r>
      <w:r>
        <w:t xml:space="preserve">     </w:t>
      </w:r>
      <w:r w:rsidRPr="00671E3F">
        <w:t>d. Grade 11-12</w:t>
      </w:r>
      <w:r>
        <w:t xml:space="preserve">     e. Grade 9-10</w:t>
      </w:r>
    </w:p>
    <w:p w:rsidR="00E06626" w:rsidRPr="00671E3F" w:rsidRDefault="00E06626" w:rsidP="00E06626">
      <w:r w:rsidRPr="00671E3F">
        <w:t xml:space="preserve">9. Level of education for the family members </w:t>
      </w:r>
    </w:p>
    <w:tbl>
      <w:tblPr>
        <w:tblW w:w="934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3856"/>
        <w:gridCol w:w="1080"/>
        <w:gridCol w:w="1170"/>
        <w:gridCol w:w="2430"/>
      </w:tblGrid>
      <w:tr w:rsidR="00E06626" w:rsidRPr="00671E3F" w:rsidTr="00CA7414">
        <w:tc>
          <w:tcPr>
            <w:tcW w:w="812" w:type="dxa"/>
          </w:tcPr>
          <w:p w:rsidR="00E06626" w:rsidRPr="00671E3F" w:rsidRDefault="00E06626" w:rsidP="00CA7414">
            <w:pPr>
              <w:rPr>
                <w:sz w:val="20"/>
                <w:szCs w:val="20"/>
              </w:rPr>
            </w:pPr>
            <w:r w:rsidRPr="00671E3F">
              <w:rPr>
                <w:sz w:val="20"/>
                <w:szCs w:val="20"/>
              </w:rPr>
              <w:t xml:space="preserve">No. </w:t>
            </w:r>
          </w:p>
        </w:tc>
        <w:tc>
          <w:tcPr>
            <w:tcW w:w="3856" w:type="dxa"/>
          </w:tcPr>
          <w:p w:rsidR="00E06626" w:rsidRPr="00671E3F" w:rsidRDefault="00E06626" w:rsidP="00CA7414">
            <w:pPr>
              <w:rPr>
                <w:sz w:val="20"/>
                <w:szCs w:val="20"/>
              </w:rPr>
            </w:pPr>
          </w:p>
        </w:tc>
        <w:tc>
          <w:tcPr>
            <w:tcW w:w="1080" w:type="dxa"/>
          </w:tcPr>
          <w:p w:rsidR="00E06626" w:rsidRPr="00671E3F" w:rsidRDefault="00E06626" w:rsidP="00CA7414">
            <w:pPr>
              <w:rPr>
                <w:sz w:val="20"/>
                <w:szCs w:val="20"/>
              </w:rPr>
            </w:pPr>
            <w:r w:rsidRPr="00671E3F">
              <w:rPr>
                <w:sz w:val="20"/>
                <w:szCs w:val="20"/>
              </w:rPr>
              <w:t xml:space="preserve">Sex </w:t>
            </w:r>
          </w:p>
        </w:tc>
        <w:tc>
          <w:tcPr>
            <w:tcW w:w="1170" w:type="dxa"/>
          </w:tcPr>
          <w:p w:rsidR="00E06626" w:rsidRPr="00671E3F" w:rsidRDefault="00E06626" w:rsidP="00CA7414">
            <w:pPr>
              <w:rPr>
                <w:sz w:val="20"/>
                <w:szCs w:val="20"/>
              </w:rPr>
            </w:pPr>
            <w:r w:rsidRPr="00671E3F">
              <w:rPr>
                <w:sz w:val="20"/>
                <w:szCs w:val="20"/>
              </w:rPr>
              <w:t xml:space="preserve">Age </w:t>
            </w:r>
          </w:p>
        </w:tc>
        <w:tc>
          <w:tcPr>
            <w:tcW w:w="2430" w:type="dxa"/>
          </w:tcPr>
          <w:p w:rsidR="00E06626" w:rsidRPr="00671E3F" w:rsidRDefault="00E06626" w:rsidP="00CA7414">
            <w:pPr>
              <w:rPr>
                <w:sz w:val="20"/>
                <w:szCs w:val="20"/>
              </w:rPr>
            </w:pPr>
            <w:r w:rsidRPr="00671E3F">
              <w:rPr>
                <w:sz w:val="20"/>
                <w:szCs w:val="20"/>
              </w:rPr>
              <w:t xml:space="preserve">Level of Education </w:t>
            </w:r>
          </w:p>
        </w:tc>
      </w:tr>
      <w:tr w:rsidR="00E06626" w:rsidRPr="00671E3F" w:rsidTr="00CA7414">
        <w:tc>
          <w:tcPr>
            <w:tcW w:w="812" w:type="dxa"/>
          </w:tcPr>
          <w:p w:rsidR="00E06626" w:rsidRPr="00671E3F" w:rsidRDefault="00E06626" w:rsidP="00CA7414">
            <w:pPr>
              <w:rPr>
                <w:sz w:val="20"/>
                <w:szCs w:val="20"/>
              </w:rPr>
            </w:pPr>
            <w:r w:rsidRPr="00671E3F">
              <w:rPr>
                <w:sz w:val="20"/>
                <w:szCs w:val="20"/>
              </w:rPr>
              <w:t>1</w:t>
            </w:r>
          </w:p>
        </w:tc>
        <w:tc>
          <w:tcPr>
            <w:tcW w:w="3856" w:type="dxa"/>
          </w:tcPr>
          <w:p w:rsidR="00E06626" w:rsidRPr="00671E3F" w:rsidRDefault="00E06626" w:rsidP="00CA7414">
            <w:pPr>
              <w:rPr>
                <w:sz w:val="20"/>
                <w:szCs w:val="20"/>
              </w:rPr>
            </w:pPr>
          </w:p>
        </w:tc>
        <w:tc>
          <w:tcPr>
            <w:tcW w:w="1080" w:type="dxa"/>
          </w:tcPr>
          <w:p w:rsidR="00E06626" w:rsidRPr="00671E3F" w:rsidRDefault="00E06626" w:rsidP="00CA7414">
            <w:pPr>
              <w:rPr>
                <w:sz w:val="20"/>
                <w:szCs w:val="20"/>
              </w:rPr>
            </w:pPr>
          </w:p>
        </w:tc>
        <w:tc>
          <w:tcPr>
            <w:tcW w:w="1170" w:type="dxa"/>
          </w:tcPr>
          <w:p w:rsidR="00E06626" w:rsidRPr="00671E3F" w:rsidRDefault="00E06626" w:rsidP="00CA7414">
            <w:pPr>
              <w:rPr>
                <w:sz w:val="20"/>
                <w:szCs w:val="20"/>
              </w:rPr>
            </w:pPr>
          </w:p>
        </w:tc>
        <w:tc>
          <w:tcPr>
            <w:tcW w:w="2430" w:type="dxa"/>
          </w:tcPr>
          <w:p w:rsidR="00E06626" w:rsidRPr="00671E3F" w:rsidRDefault="00E06626" w:rsidP="00CA7414">
            <w:pPr>
              <w:rPr>
                <w:sz w:val="20"/>
                <w:szCs w:val="20"/>
              </w:rPr>
            </w:pPr>
          </w:p>
        </w:tc>
      </w:tr>
      <w:tr w:rsidR="00E06626" w:rsidRPr="00671E3F" w:rsidTr="00CA7414">
        <w:tc>
          <w:tcPr>
            <w:tcW w:w="812" w:type="dxa"/>
          </w:tcPr>
          <w:p w:rsidR="00E06626" w:rsidRPr="00671E3F" w:rsidRDefault="00E06626" w:rsidP="00CA7414">
            <w:pPr>
              <w:rPr>
                <w:sz w:val="20"/>
                <w:szCs w:val="20"/>
              </w:rPr>
            </w:pPr>
            <w:r w:rsidRPr="00671E3F">
              <w:rPr>
                <w:sz w:val="20"/>
                <w:szCs w:val="20"/>
              </w:rPr>
              <w:t>2</w:t>
            </w:r>
          </w:p>
        </w:tc>
        <w:tc>
          <w:tcPr>
            <w:tcW w:w="3856" w:type="dxa"/>
          </w:tcPr>
          <w:p w:rsidR="00E06626" w:rsidRPr="00671E3F" w:rsidRDefault="00E06626" w:rsidP="00CA7414">
            <w:pPr>
              <w:rPr>
                <w:sz w:val="20"/>
                <w:szCs w:val="20"/>
              </w:rPr>
            </w:pPr>
          </w:p>
        </w:tc>
        <w:tc>
          <w:tcPr>
            <w:tcW w:w="1080" w:type="dxa"/>
          </w:tcPr>
          <w:p w:rsidR="00E06626" w:rsidRPr="00671E3F" w:rsidRDefault="00E06626" w:rsidP="00CA7414">
            <w:pPr>
              <w:rPr>
                <w:sz w:val="20"/>
                <w:szCs w:val="20"/>
              </w:rPr>
            </w:pPr>
          </w:p>
        </w:tc>
        <w:tc>
          <w:tcPr>
            <w:tcW w:w="1170" w:type="dxa"/>
          </w:tcPr>
          <w:p w:rsidR="00E06626" w:rsidRPr="00671E3F" w:rsidRDefault="00E06626" w:rsidP="00CA7414">
            <w:pPr>
              <w:rPr>
                <w:sz w:val="20"/>
                <w:szCs w:val="20"/>
              </w:rPr>
            </w:pPr>
          </w:p>
        </w:tc>
        <w:tc>
          <w:tcPr>
            <w:tcW w:w="2430" w:type="dxa"/>
          </w:tcPr>
          <w:p w:rsidR="00E06626" w:rsidRPr="00671E3F" w:rsidRDefault="00E06626" w:rsidP="00CA7414">
            <w:pPr>
              <w:rPr>
                <w:sz w:val="20"/>
                <w:szCs w:val="20"/>
              </w:rPr>
            </w:pPr>
          </w:p>
        </w:tc>
      </w:tr>
      <w:tr w:rsidR="00E06626" w:rsidRPr="00671E3F" w:rsidTr="00CA7414">
        <w:tc>
          <w:tcPr>
            <w:tcW w:w="812" w:type="dxa"/>
          </w:tcPr>
          <w:p w:rsidR="00E06626" w:rsidRPr="00671E3F" w:rsidRDefault="00E06626" w:rsidP="00CA7414">
            <w:pPr>
              <w:rPr>
                <w:sz w:val="20"/>
                <w:szCs w:val="20"/>
              </w:rPr>
            </w:pPr>
            <w:r w:rsidRPr="00671E3F">
              <w:rPr>
                <w:sz w:val="20"/>
                <w:szCs w:val="20"/>
              </w:rPr>
              <w:t>3</w:t>
            </w:r>
          </w:p>
        </w:tc>
        <w:tc>
          <w:tcPr>
            <w:tcW w:w="3856" w:type="dxa"/>
          </w:tcPr>
          <w:p w:rsidR="00E06626" w:rsidRPr="00671E3F" w:rsidRDefault="00E06626" w:rsidP="00CA7414">
            <w:pPr>
              <w:rPr>
                <w:sz w:val="20"/>
                <w:szCs w:val="20"/>
              </w:rPr>
            </w:pPr>
          </w:p>
        </w:tc>
        <w:tc>
          <w:tcPr>
            <w:tcW w:w="1080" w:type="dxa"/>
          </w:tcPr>
          <w:p w:rsidR="00E06626" w:rsidRPr="00671E3F" w:rsidRDefault="00E06626" w:rsidP="00CA7414">
            <w:pPr>
              <w:rPr>
                <w:sz w:val="20"/>
                <w:szCs w:val="20"/>
              </w:rPr>
            </w:pPr>
          </w:p>
        </w:tc>
        <w:tc>
          <w:tcPr>
            <w:tcW w:w="1170" w:type="dxa"/>
          </w:tcPr>
          <w:p w:rsidR="00E06626" w:rsidRPr="00671E3F" w:rsidRDefault="00E06626" w:rsidP="00CA7414">
            <w:pPr>
              <w:rPr>
                <w:sz w:val="20"/>
                <w:szCs w:val="20"/>
              </w:rPr>
            </w:pPr>
          </w:p>
        </w:tc>
        <w:tc>
          <w:tcPr>
            <w:tcW w:w="2430" w:type="dxa"/>
          </w:tcPr>
          <w:p w:rsidR="00E06626" w:rsidRPr="00671E3F" w:rsidRDefault="00E06626" w:rsidP="00CA7414">
            <w:pPr>
              <w:rPr>
                <w:sz w:val="20"/>
                <w:szCs w:val="20"/>
              </w:rPr>
            </w:pPr>
          </w:p>
        </w:tc>
      </w:tr>
      <w:tr w:rsidR="00E06626" w:rsidRPr="00671E3F" w:rsidTr="00CA7414">
        <w:tc>
          <w:tcPr>
            <w:tcW w:w="812" w:type="dxa"/>
          </w:tcPr>
          <w:p w:rsidR="00E06626" w:rsidRPr="00671E3F" w:rsidRDefault="00E06626" w:rsidP="00CA7414">
            <w:pPr>
              <w:rPr>
                <w:sz w:val="20"/>
                <w:szCs w:val="20"/>
              </w:rPr>
            </w:pPr>
            <w:r w:rsidRPr="00671E3F">
              <w:rPr>
                <w:sz w:val="20"/>
                <w:szCs w:val="20"/>
              </w:rPr>
              <w:t>4</w:t>
            </w:r>
          </w:p>
        </w:tc>
        <w:tc>
          <w:tcPr>
            <w:tcW w:w="3856" w:type="dxa"/>
          </w:tcPr>
          <w:p w:rsidR="00E06626" w:rsidRPr="00671E3F" w:rsidRDefault="00E06626" w:rsidP="00CA7414">
            <w:pPr>
              <w:rPr>
                <w:sz w:val="20"/>
                <w:szCs w:val="20"/>
              </w:rPr>
            </w:pPr>
          </w:p>
        </w:tc>
        <w:tc>
          <w:tcPr>
            <w:tcW w:w="1080" w:type="dxa"/>
          </w:tcPr>
          <w:p w:rsidR="00E06626" w:rsidRPr="00671E3F" w:rsidRDefault="00E06626" w:rsidP="00CA7414">
            <w:pPr>
              <w:rPr>
                <w:sz w:val="20"/>
                <w:szCs w:val="20"/>
              </w:rPr>
            </w:pPr>
          </w:p>
        </w:tc>
        <w:tc>
          <w:tcPr>
            <w:tcW w:w="1170" w:type="dxa"/>
          </w:tcPr>
          <w:p w:rsidR="00E06626" w:rsidRPr="00671E3F" w:rsidRDefault="00E06626" w:rsidP="00CA7414">
            <w:pPr>
              <w:rPr>
                <w:sz w:val="20"/>
                <w:szCs w:val="20"/>
              </w:rPr>
            </w:pPr>
          </w:p>
        </w:tc>
        <w:tc>
          <w:tcPr>
            <w:tcW w:w="2430" w:type="dxa"/>
          </w:tcPr>
          <w:p w:rsidR="00E06626" w:rsidRPr="00671E3F" w:rsidRDefault="00E06626" w:rsidP="00CA7414">
            <w:pPr>
              <w:rPr>
                <w:sz w:val="20"/>
                <w:szCs w:val="20"/>
              </w:rPr>
            </w:pPr>
          </w:p>
        </w:tc>
      </w:tr>
      <w:tr w:rsidR="00E06626" w:rsidRPr="00671E3F" w:rsidTr="00CA7414">
        <w:tc>
          <w:tcPr>
            <w:tcW w:w="812" w:type="dxa"/>
          </w:tcPr>
          <w:p w:rsidR="00E06626" w:rsidRPr="00671E3F" w:rsidRDefault="00E06626" w:rsidP="00CA7414">
            <w:pPr>
              <w:rPr>
                <w:sz w:val="20"/>
                <w:szCs w:val="20"/>
              </w:rPr>
            </w:pPr>
            <w:r w:rsidRPr="00671E3F">
              <w:rPr>
                <w:sz w:val="20"/>
                <w:szCs w:val="20"/>
              </w:rPr>
              <w:t>5</w:t>
            </w:r>
          </w:p>
        </w:tc>
        <w:tc>
          <w:tcPr>
            <w:tcW w:w="3856" w:type="dxa"/>
          </w:tcPr>
          <w:p w:rsidR="00E06626" w:rsidRPr="00671E3F" w:rsidRDefault="00E06626" w:rsidP="00CA7414">
            <w:pPr>
              <w:rPr>
                <w:sz w:val="20"/>
                <w:szCs w:val="20"/>
              </w:rPr>
            </w:pPr>
          </w:p>
        </w:tc>
        <w:tc>
          <w:tcPr>
            <w:tcW w:w="1080" w:type="dxa"/>
          </w:tcPr>
          <w:p w:rsidR="00E06626" w:rsidRPr="00671E3F" w:rsidRDefault="00E06626" w:rsidP="00CA7414">
            <w:pPr>
              <w:rPr>
                <w:sz w:val="20"/>
                <w:szCs w:val="20"/>
              </w:rPr>
            </w:pPr>
          </w:p>
        </w:tc>
        <w:tc>
          <w:tcPr>
            <w:tcW w:w="1170" w:type="dxa"/>
          </w:tcPr>
          <w:p w:rsidR="00E06626" w:rsidRPr="00671E3F" w:rsidRDefault="00E06626" w:rsidP="00CA7414">
            <w:pPr>
              <w:rPr>
                <w:sz w:val="20"/>
                <w:szCs w:val="20"/>
              </w:rPr>
            </w:pPr>
          </w:p>
        </w:tc>
        <w:tc>
          <w:tcPr>
            <w:tcW w:w="2430" w:type="dxa"/>
          </w:tcPr>
          <w:p w:rsidR="00E06626" w:rsidRPr="00671E3F" w:rsidRDefault="00E06626" w:rsidP="00CA7414">
            <w:pPr>
              <w:rPr>
                <w:sz w:val="20"/>
                <w:szCs w:val="20"/>
              </w:rPr>
            </w:pPr>
          </w:p>
        </w:tc>
      </w:tr>
    </w:tbl>
    <w:p w:rsidR="00E06626" w:rsidRPr="00671E3F" w:rsidRDefault="00E06626" w:rsidP="00E06626">
      <w:pPr>
        <w:rPr>
          <w:b/>
        </w:rPr>
      </w:pPr>
      <w:r w:rsidRPr="00671E3F">
        <w:rPr>
          <w:b/>
        </w:rPr>
        <w:t>II. Livelihoods</w:t>
      </w:r>
    </w:p>
    <w:p w:rsidR="00E06626" w:rsidRPr="00671E3F" w:rsidRDefault="00E06626" w:rsidP="00E06626">
      <w:r w:rsidRPr="00671E3F">
        <w:t>10. Which of the livelihood assets do you consider the most important than others?</w:t>
      </w:r>
    </w:p>
    <w:p w:rsidR="00E06626" w:rsidRPr="00671E3F" w:rsidRDefault="00E06626" w:rsidP="00E06626">
      <w:r w:rsidRPr="00671E3F">
        <w:t xml:space="preserve">      a. Natural assets b</w:t>
      </w:r>
      <w:r>
        <w:t>. Social assts c. Physical assets d</w:t>
      </w:r>
      <w:r w:rsidRPr="00671E3F">
        <w:t>. human assets   e. Financial/Economic assets</w:t>
      </w:r>
    </w:p>
    <w:p w:rsidR="00E06626" w:rsidRPr="00671E3F" w:rsidRDefault="00E06626" w:rsidP="00E06626">
      <w:r w:rsidRPr="00671E3F">
        <w:t>11. What do you think the chosen asset is so important?</w:t>
      </w:r>
    </w:p>
    <w:p w:rsidR="00E06626" w:rsidRPr="00671E3F" w:rsidRDefault="00E06626" w:rsidP="00E06626">
      <w:r>
        <w:t xml:space="preserve">     </w:t>
      </w:r>
      <w:r w:rsidRPr="00671E3F">
        <w:t>_______________________________________________________________________</w:t>
      </w:r>
      <w:r>
        <w:t>____</w:t>
      </w:r>
    </w:p>
    <w:p w:rsidR="00E06626" w:rsidRPr="00671E3F" w:rsidRDefault="00E06626" w:rsidP="00E06626">
      <w:r w:rsidRPr="00671E3F">
        <w:t>_____________________________________________________________________</w:t>
      </w:r>
    </w:p>
    <w:p w:rsidR="00E06626" w:rsidRPr="00671E3F" w:rsidRDefault="00E06626" w:rsidP="00E06626">
      <w:r w:rsidRPr="00671E3F">
        <w:lastRenderedPageBreak/>
        <w:t xml:space="preserve">     12. How much total size of land the household owned?</w:t>
      </w:r>
    </w:p>
    <w:p w:rsidR="00E06626" w:rsidRDefault="00E06626" w:rsidP="00E06626">
      <w:r w:rsidRPr="00671E3F">
        <w:t xml:space="preserve">      ________________________Hectare or __</w:t>
      </w:r>
      <w:r>
        <w:t xml:space="preserve">_________________in local unit </w:t>
      </w:r>
    </w:p>
    <w:p w:rsidR="00E06626" w:rsidRDefault="00E06626" w:rsidP="00E06626"/>
    <w:p w:rsidR="00E06626" w:rsidRPr="00671E3F" w:rsidRDefault="00E06626" w:rsidP="00E06626">
      <w:r w:rsidRPr="00671E3F">
        <w:t>13. How could you get the above stated amount of land?</w:t>
      </w:r>
    </w:p>
    <w:p w:rsidR="00E06626" w:rsidRPr="00671E3F" w:rsidRDefault="00D2395F" w:rsidP="00E06626">
      <w:r>
        <w:t xml:space="preserve"> </w:t>
      </w:r>
      <w:r w:rsidR="00E06626" w:rsidRPr="00671E3F">
        <w:t xml:space="preserve">a. </w:t>
      </w:r>
      <w:r w:rsidR="00E06626">
        <w:t>P</w:t>
      </w:r>
      <w:r w:rsidR="00E06626" w:rsidRPr="00671E3F">
        <w:t xml:space="preserve">rovided </w:t>
      </w:r>
      <w:r>
        <w:t xml:space="preserve">by peasant association  </w:t>
      </w:r>
      <w:r w:rsidR="00E06626" w:rsidRPr="00671E3F">
        <w:t xml:space="preserve"> b. Inherited from m</w:t>
      </w:r>
      <w:r>
        <w:t xml:space="preserve">y </w:t>
      </w:r>
      <w:proofErr w:type="gramStart"/>
      <w:r>
        <w:t xml:space="preserve">parents  </w:t>
      </w:r>
      <w:r w:rsidR="00E06626">
        <w:t>c</w:t>
      </w:r>
      <w:proofErr w:type="gramEnd"/>
      <w:r w:rsidR="00E06626">
        <w:t>. Purchased it</w:t>
      </w:r>
      <w:r>
        <w:t xml:space="preserve"> d.</w:t>
      </w:r>
      <w:r w:rsidR="00E06626" w:rsidRPr="00E06626">
        <w:t xml:space="preserve"> </w:t>
      </w:r>
      <w:r w:rsidR="00E06626" w:rsidRPr="00671E3F">
        <w:t xml:space="preserve">Leased it          </w:t>
      </w:r>
      <w:r>
        <w:t xml:space="preserve">e. </w:t>
      </w:r>
      <w:proofErr w:type="gramStart"/>
      <w:r>
        <w:t xml:space="preserve">Through share cropping    </w:t>
      </w:r>
      <w:r w:rsidR="00E06626" w:rsidRPr="00671E3F">
        <w:t>f.</w:t>
      </w:r>
      <w:proofErr w:type="gramEnd"/>
      <w:r w:rsidR="00E06626" w:rsidRPr="00671E3F">
        <w:t xml:space="preserve"> Others (please, specify) _______________________________</w:t>
      </w:r>
    </w:p>
    <w:p w:rsidR="00E06626" w:rsidRPr="00671E3F" w:rsidRDefault="00E06626" w:rsidP="00E06626">
      <w:r w:rsidRPr="00671E3F">
        <w:t>14. Is there any problem related to having your own land?</w:t>
      </w:r>
    </w:p>
    <w:p w:rsidR="00E06626" w:rsidRPr="00671E3F" w:rsidRDefault="00E06626" w:rsidP="00E06626">
      <w:r w:rsidRPr="00671E3F">
        <w:t xml:space="preserve">      a. Yes   b. No  </w:t>
      </w:r>
    </w:p>
    <w:p w:rsidR="00E06626" w:rsidRPr="00671E3F" w:rsidRDefault="00E06626" w:rsidP="00E06626">
      <w:r w:rsidRPr="00671E3F">
        <w:t>15. If your answer is yes to the question, what are the reasons?</w:t>
      </w:r>
    </w:p>
    <w:p w:rsidR="00E06626" w:rsidRPr="00671E3F" w:rsidRDefault="00E06626" w:rsidP="00E06626">
      <w:r w:rsidRPr="00671E3F">
        <w:t xml:space="preserve">      </w:t>
      </w:r>
      <w:proofErr w:type="gramStart"/>
      <w:r w:rsidRPr="00671E3F">
        <w:t>a</w:t>
      </w:r>
      <w:proofErr w:type="gramEnd"/>
      <w:r w:rsidRPr="00671E3F">
        <w:t xml:space="preserve">. Due to the existing land tenure system    b. Due to cultural barriers    </w:t>
      </w:r>
    </w:p>
    <w:p w:rsidR="00E06626" w:rsidRPr="00671E3F" w:rsidRDefault="00E06626" w:rsidP="00E06626">
      <w:r w:rsidRPr="00671E3F">
        <w:t xml:space="preserve">      c. Others (please, specify) _____________________  </w:t>
      </w:r>
    </w:p>
    <w:p w:rsidR="00E06626" w:rsidRPr="00671E3F" w:rsidRDefault="00E06626" w:rsidP="00E06626">
      <w:r w:rsidRPr="00671E3F">
        <w:t>16. Is your farm land situated in a favorable site?</w:t>
      </w:r>
    </w:p>
    <w:p w:rsidR="00E06626" w:rsidRPr="00671E3F" w:rsidRDefault="00E06626" w:rsidP="00E06626">
      <w:r w:rsidRPr="00671E3F">
        <w:t xml:space="preserve">       Yes       b. No </w:t>
      </w:r>
    </w:p>
    <w:p w:rsidR="00E06626" w:rsidRPr="00671E3F" w:rsidRDefault="00E06626" w:rsidP="00E06626">
      <w:r w:rsidRPr="00671E3F">
        <w:t>17. If you answer is no, what is the reason?</w:t>
      </w:r>
    </w:p>
    <w:p w:rsidR="00E06626" w:rsidRPr="00671E3F" w:rsidRDefault="00E06626" w:rsidP="00E06626">
      <w:r w:rsidRPr="00671E3F">
        <w:t xml:space="preserve">      a. It is as a chance     b. There is discrimination between household heads </w:t>
      </w:r>
    </w:p>
    <w:p w:rsidR="00E06626" w:rsidRPr="00671E3F" w:rsidRDefault="00E06626" w:rsidP="00E06626">
      <w:r w:rsidRPr="00671E3F">
        <w:t xml:space="preserve">      c. Others (please, specify) ___________________________</w:t>
      </w:r>
    </w:p>
    <w:p w:rsidR="00E06626" w:rsidRPr="00671E3F" w:rsidRDefault="00E06626" w:rsidP="00E06626">
      <w:r w:rsidRPr="00671E3F">
        <w:t>18. What has happened to the size of your land holding over the past five years?</w:t>
      </w:r>
    </w:p>
    <w:p w:rsidR="00E06626" w:rsidRPr="00671E3F" w:rsidRDefault="00E06626" w:rsidP="00E06626">
      <w:r w:rsidRPr="00671E3F">
        <w:t xml:space="preserve">       a. Increased      b. Decreased    c. No change</w:t>
      </w:r>
    </w:p>
    <w:p w:rsidR="00E06626" w:rsidRPr="00671E3F" w:rsidRDefault="00E06626" w:rsidP="00E06626">
      <w:r w:rsidRPr="00671E3F">
        <w:t>19. If it has increased, how it becomes so?</w:t>
      </w:r>
    </w:p>
    <w:p w:rsidR="00E06626" w:rsidRPr="00671E3F" w:rsidRDefault="00E06626" w:rsidP="00E06626">
      <w:r w:rsidRPr="00671E3F">
        <w:t xml:space="preserve">     </w:t>
      </w:r>
      <w:proofErr w:type="gramStart"/>
      <w:r w:rsidRPr="00671E3F">
        <w:t>a</w:t>
      </w:r>
      <w:proofErr w:type="gramEnd"/>
      <w:r w:rsidRPr="00671E3F">
        <w:t xml:space="preserve">. due to shared cropped in    b. Increased due to purchase   c. Increased due to renting land   </w:t>
      </w:r>
    </w:p>
    <w:p w:rsidR="00E06626" w:rsidRPr="00671E3F" w:rsidRDefault="00E06626" w:rsidP="00E06626">
      <w:r w:rsidRPr="00671E3F">
        <w:t xml:space="preserve">     d. Other     (please, specify) _______________________________________</w:t>
      </w:r>
    </w:p>
    <w:p w:rsidR="00E06626" w:rsidRPr="00671E3F" w:rsidRDefault="00E06626" w:rsidP="00E06626">
      <w:r w:rsidRPr="00671E3F">
        <w:t>20. If has deceased, why that happened?</w:t>
      </w:r>
    </w:p>
    <w:p w:rsidR="00E06626" w:rsidRPr="00671E3F" w:rsidRDefault="00E06626" w:rsidP="00E06626">
      <w:r w:rsidRPr="00671E3F">
        <w:t xml:space="preserve">      a. Decreased due to land distribution due to by PA</w:t>
      </w:r>
    </w:p>
    <w:p w:rsidR="00E06626" w:rsidRPr="00671E3F" w:rsidRDefault="00E06626" w:rsidP="00E06626">
      <w:r w:rsidRPr="00671E3F">
        <w:lastRenderedPageBreak/>
        <w:t xml:space="preserve">      b. Decreased due to sharing with children </w:t>
      </w:r>
    </w:p>
    <w:p w:rsidR="00E06626" w:rsidRDefault="00E06626" w:rsidP="00CF5958">
      <w:r w:rsidRPr="00671E3F">
        <w:t xml:space="preserve">      c. Other (please, specify) ___________________________</w:t>
      </w:r>
      <w:r w:rsidR="00CF5958">
        <w:t>_____________</w:t>
      </w:r>
    </w:p>
    <w:p w:rsidR="00E06626" w:rsidRPr="00671E3F" w:rsidRDefault="00E06626" w:rsidP="00E06626">
      <w:r w:rsidRPr="00671E3F">
        <w:t>21. Do you have access to communal land?</w:t>
      </w:r>
    </w:p>
    <w:p w:rsidR="00E06626" w:rsidRPr="00671E3F" w:rsidRDefault="00E06626" w:rsidP="00E06626">
      <w:r w:rsidRPr="00671E3F">
        <w:t xml:space="preserve">      a. Yes    b. No </w:t>
      </w:r>
    </w:p>
    <w:p w:rsidR="00E06626" w:rsidRPr="00671E3F" w:rsidRDefault="00E06626" w:rsidP="00E06626">
      <w:r w:rsidRPr="00671E3F">
        <w:t>22. If yes, for which of the communal land do you have access?</w:t>
      </w:r>
    </w:p>
    <w:p w:rsidR="00E06626" w:rsidRPr="00671E3F" w:rsidRDefault="00E06626" w:rsidP="00E06626">
      <w:r w:rsidRPr="00671E3F">
        <w:t xml:space="preserve">      a. Grazing land    b. Communal forest   c. Communal water point   </w:t>
      </w:r>
    </w:p>
    <w:p w:rsidR="00E06626" w:rsidRPr="00671E3F" w:rsidRDefault="00E06626" w:rsidP="00E06626">
      <w:r w:rsidRPr="00671E3F">
        <w:t xml:space="preserve">      </w:t>
      </w:r>
      <w:proofErr w:type="gramStart"/>
      <w:r w:rsidRPr="00671E3F">
        <w:t>d</w:t>
      </w:r>
      <w:proofErr w:type="gramEnd"/>
      <w:r w:rsidRPr="00671E3F">
        <w:t xml:space="preserve">. other (please, specify) ___________________________________  </w:t>
      </w:r>
    </w:p>
    <w:p w:rsidR="00E06626" w:rsidRPr="00671E3F" w:rsidRDefault="00E06626" w:rsidP="00E06626">
      <w:r w:rsidRPr="00671E3F">
        <w:t xml:space="preserve">23. Please, indicate the type and number of livestock owned by the household </w:t>
      </w:r>
    </w:p>
    <w:tbl>
      <w:tblPr>
        <w:tblW w:w="0" w:type="auto"/>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3000"/>
        <w:gridCol w:w="2880"/>
      </w:tblGrid>
      <w:tr w:rsidR="00E06626" w:rsidRPr="00671E3F" w:rsidTr="00CA7414">
        <w:tc>
          <w:tcPr>
            <w:tcW w:w="948" w:type="dxa"/>
          </w:tcPr>
          <w:p w:rsidR="00E06626" w:rsidRPr="00671E3F" w:rsidRDefault="00E06626" w:rsidP="00CA7414">
            <w:pPr>
              <w:rPr>
                <w:sz w:val="20"/>
                <w:szCs w:val="20"/>
              </w:rPr>
            </w:pPr>
            <w:r w:rsidRPr="00671E3F">
              <w:rPr>
                <w:sz w:val="20"/>
                <w:szCs w:val="20"/>
              </w:rPr>
              <w:t>No</w:t>
            </w:r>
          </w:p>
        </w:tc>
        <w:tc>
          <w:tcPr>
            <w:tcW w:w="3000" w:type="dxa"/>
          </w:tcPr>
          <w:p w:rsidR="00E06626" w:rsidRPr="00671E3F" w:rsidRDefault="00E06626" w:rsidP="00CA7414">
            <w:pPr>
              <w:rPr>
                <w:sz w:val="20"/>
                <w:szCs w:val="20"/>
              </w:rPr>
            </w:pPr>
            <w:r w:rsidRPr="00671E3F">
              <w:rPr>
                <w:sz w:val="20"/>
                <w:szCs w:val="20"/>
              </w:rPr>
              <w:t xml:space="preserve">Type </w:t>
            </w:r>
          </w:p>
        </w:tc>
        <w:tc>
          <w:tcPr>
            <w:tcW w:w="2880" w:type="dxa"/>
          </w:tcPr>
          <w:p w:rsidR="00E06626" w:rsidRPr="00671E3F" w:rsidRDefault="00E06626" w:rsidP="00CA7414">
            <w:pPr>
              <w:rPr>
                <w:sz w:val="20"/>
                <w:szCs w:val="20"/>
              </w:rPr>
            </w:pPr>
          </w:p>
        </w:tc>
      </w:tr>
      <w:tr w:rsidR="00E06626" w:rsidRPr="00671E3F" w:rsidTr="00CA7414">
        <w:tc>
          <w:tcPr>
            <w:tcW w:w="948" w:type="dxa"/>
          </w:tcPr>
          <w:p w:rsidR="00E06626" w:rsidRPr="00671E3F" w:rsidRDefault="00E06626" w:rsidP="00CA7414">
            <w:pPr>
              <w:rPr>
                <w:sz w:val="20"/>
                <w:szCs w:val="20"/>
              </w:rPr>
            </w:pPr>
            <w:r w:rsidRPr="00671E3F">
              <w:rPr>
                <w:sz w:val="20"/>
                <w:szCs w:val="20"/>
              </w:rPr>
              <w:t>1</w:t>
            </w:r>
          </w:p>
        </w:tc>
        <w:tc>
          <w:tcPr>
            <w:tcW w:w="3000" w:type="dxa"/>
          </w:tcPr>
          <w:p w:rsidR="00E06626" w:rsidRPr="00671E3F" w:rsidRDefault="00E06626" w:rsidP="00CA7414">
            <w:pPr>
              <w:rPr>
                <w:sz w:val="20"/>
                <w:szCs w:val="20"/>
              </w:rPr>
            </w:pPr>
            <w:r w:rsidRPr="00671E3F">
              <w:rPr>
                <w:sz w:val="20"/>
                <w:szCs w:val="20"/>
              </w:rPr>
              <w:t>Oxen</w:t>
            </w:r>
          </w:p>
        </w:tc>
        <w:tc>
          <w:tcPr>
            <w:tcW w:w="2880" w:type="dxa"/>
          </w:tcPr>
          <w:p w:rsidR="00E06626" w:rsidRPr="00671E3F" w:rsidRDefault="00E06626" w:rsidP="00CA7414">
            <w:pPr>
              <w:rPr>
                <w:sz w:val="20"/>
                <w:szCs w:val="20"/>
              </w:rPr>
            </w:pPr>
          </w:p>
        </w:tc>
      </w:tr>
      <w:tr w:rsidR="00E06626" w:rsidRPr="00671E3F" w:rsidTr="00CA7414">
        <w:tc>
          <w:tcPr>
            <w:tcW w:w="948" w:type="dxa"/>
          </w:tcPr>
          <w:p w:rsidR="00E06626" w:rsidRPr="00671E3F" w:rsidRDefault="00E06626" w:rsidP="00CA7414">
            <w:pPr>
              <w:rPr>
                <w:sz w:val="20"/>
                <w:szCs w:val="20"/>
              </w:rPr>
            </w:pPr>
            <w:r w:rsidRPr="00671E3F">
              <w:rPr>
                <w:sz w:val="20"/>
                <w:szCs w:val="20"/>
              </w:rPr>
              <w:t>2</w:t>
            </w:r>
          </w:p>
        </w:tc>
        <w:tc>
          <w:tcPr>
            <w:tcW w:w="3000" w:type="dxa"/>
          </w:tcPr>
          <w:p w:rsidR="00E06626" w:rsidRPr="00671E3F" w:rsidRDefault="00E06626" w:rsidP="00CA7414">
            <w:pPr>
              <w:rPr>
                <w:sz w:val="20"/>
                <w:szCs w:val="20"/>
              </w:rPr>
            </w:pPr>
            <w:r w:rsidRPr="00671E3F">
              <w:rPr>
                <w:sz w:val="20"/>
                <w:szCs w:val="20"/>
              </w:rPr>
              <w:t xml:space="preserve">Cow </w:t>
            </w:r>
          </w:p>
        </w:tc>
        <w:tc>
          <w:tcPr>
            <w:tcW w:w="2880" w:type="dxa"/>
          </w:tcPr>
          <w:p w:rsidR="00E06626" w:rsidRPr="00671E3F" w:rsidRDefault="00E06626" w:rsidP="00CA7414">
            <w:pPr>
              <w:rPr>
                <w:sz w:val="20"/>
                <w:szCs w:val="20"/>
              </w:rPr>
            </w:pPr>
          </w:p>
        </w:tc>
      </w:tr>
      <w:tr w:rsidR="00E06626" w:rsidRPr="00671E3F" w:rsidTr="00CA7414">
        <w:tc>
          <w:tcPr>
            <w:tcW w:w="948" w:type="dxa"/>
          </w:tcPr>
          <w:p w:rsidR="00E06626" w:rsidRPr="00671E3F" w:rsidRDefault="00E06626" w:rsidP="00CA7414">
            <w:pPr>
              <w:rPr>
                <w:sz w:val="20"/>
                <w:szCs w:val="20"/>
              </w:rPr>
            </w:pPr>
            <w:r w:rsidRPr="00671E3F">
              <w:rPr>
                <w:sz w:val="20"/>
                <w:szCs w:val="20"/>
              </w:rPr>
              <w:t>3</w:t>
            </w:r>
          </w:p>
        </w:tc>
        <w:tc>
          <w:tcPr>
            <w:tcW w:w="3000" w:type="dxa"/>
          </w:tcPr>
          <w:p w:rsidR="00E06626" w:rsidRPr="00671E3F" w:rsidRDefault="00E06626" w:rsidP="00CA7414">
            <w:pPr>
              <w:rPr>
                <w:sz w:val="20"/>
                <w:szCs w:val="20"/>
              </w:rPr>
            </w:pPr>
            <w:r w:rsidRPr="00671E3F">
              <w:rPr>
                <w:sz w:val="20"/>
                <w:szCs w:val="20"/>
              </w:rPr>
              <w:t xml:space="preserve">Heifer </w:t>
            </w:r>
          </w:p>
        </w:tc>
        <w:tc>
          <w:tcPr>
            <w:tcW w:w="2880" w:type="dxa"/>
          </w:tcPr>
          <w:p w:rsidR="00E06626" w:rsidRPr="00671E3F" w:rsidRDefault="00E06626" w:rsidP="00CA7414">
            <w:pPr>
              <w:rPr>
                <w:sz w:val="20"/>
                <w:szCs w:val="20"/>
              </w:rPr>
            </w:pPr>
          </w:p>
        </w:tc>
      </w:tr>
      <w:tr w:rsidR="00E06626" w:rsidRPr="00671E3F" w:rsidTr="00CA7414">
        <w:tc>
          <w:tcPr>
            <w:tcW w:w="948" w:type="dxa"/>
          </w:tcPr>
          <w:p w:rsidR="00E06626" w:rsidRPr="00671E3F" w:rsidRDefault="00E06626" w:rsidP="00CA7414">
            <w:pPr>
              <w:rPr>
                <w:sz w:val="20"/>
                <w:szCs w:val="20"/>
              </w:rPr>
            </w:pPr>
            <w:r w:rsidRPr="00671E3F">
              <w:rPr>
                <w:sz w:val="20"/>
                <w:szCs w:val="20"/>
              </w:rPr>
              <w:t>4</w:t>
            </w:r>
          </w:p>
        </w:tc>
        <w:tc>
          <w:tcPr>
            <w:tcW w:w="3000" w:type="dxa"/>
          </w:tcPr>
          <w:p w:rsidR="00E06626" w:rsidRPr="00671E3F" w:rsidRDefault="00E06626" w:rsidP="00CA7414">
            <w:pPr>
              <w:rPr>
                <w:sz w:val="20"/>
                <w:szCs w:val="20"/>
              </w:rPr>
            </w:pPr>
            <w:r w:rsidRPr="00671E3F">
              <w:rPr>
                <w:sz w:val="20"/>
                <w:szCs w:val="20"/>
              </w:rPr>
              <w:t xml:space="preserve">Bull </w:t>
            </w:r>
          </w:p>
        </w:tc>
        <w:tc>
          <w:tcPr>
            <w:tcW w:w="2880" w:type="dxa"/>
          </w:tcPr>
          <w:p w:rsidR="00E06626" w:rsidRPr="00671E3F" w:rsidRDefault="00E06626" w:rsidP="00CA7414">
            <w:pPr>
              <w:rPr>
                <w:sz w:val="20"/>
                <w:szCs w:val="20"/>
              </w:rPr>
            </w:pPr>
          </w:p>
        </w:tc>
      </w:tr>
      <w:tr w:rsidR="00E06626" w:rsidRPr="00671E3F" w:rsidTr="00CA7414">
        <w:tc>
          <w:tcPr>
            <w:tcW w:w="948" w:type="dxa"/>
          </w:tcPr>
          <w:p w:rsidR="00E06626" w:rsidRPr="00671E3F" w:rsidRDefault="00E06626" w:rsidP="00CA7414">
            <w:pPr>
              <w:rPr>
                <w:sz w:val="20"/>
                <w:szCs w:val="20"/>
              </w:rPr>
            </w:pPr>
            <w:r w:rsidRPr="00671E3F">
              <w:rPr>
                <w:sz w:val="20"/>
                <w:szCs w:val="20"/>
              </w:rPr>
              <w:t>5</w:t>
            </w:r>
          </w:p>
        </w:tc>
        <w:tc>
          <w:tcPr>
            <w:tcW w:w="3000" w:type="dxa"/>
          </w:tcPr>
          <w:p w:rsidR="00E06626" w:rsidRPr="00671E3F" w:rsidRDefault="00E06626" w:rsidP="00CA7414">
            <w:pPr>
              <w:rPr>
                <w:sz w:val="20"/>
                <w:szCs w:val="20"/>
              </w:rPr>
            </w:pPr>
            <w:r w:rsidRPr="00671E3F">
              <w:rPr>
                <w:sz w:val="20"/>
                <w:szCs w:val="20"/>
              </w:rPr>
              <w:t xml:space="preserve">Calves </w:t>
            </w:r>
          </w:p>
        </w:tc>
        <w:tc>
          <w:tcPr>
            <w:tcW w:w="2880" w:type="dxa"/>
          </w:tcPr>
          <w:p w:rsidR="00E06626" w:rsidRPr="00671E3F" w:rsidRDefault="00E06626" w:rsidP="00CA7414">
            <w:pPr>
              <w:rPr>
                <w:sz w:val="20"/>
                <w:szCs w:val="20"/>
              </w:rPr>
            </w:pPr>
          </w:p>
        </w:tc>
      </w:tr>
      <w:tr w:rsidR="00E06626" w:rsidRPr="00671E3F" w:rsidTr="00CA7414">
        <w:tc>
          <w:tcPr>
            <w:tcW w:w="948" w:type="dxa"/>
          </w:tcPr>
          <w:p w:rsidR="00E06626" w:rsidRPr="00671E3F" w:rsidRDefault="00E06626" w:rsidP="00CA7414">
            <w:pPr>
              <w:rPr>
                <w:sz w:val="20"/>
                <w:szCs w:val="20"/>
              </w:rPr>
            </w:pPr>
            <w:r w:rsidRPr="00671E3F">
              <w:rPr>
                <w:sz w:val="20"/>
                <w:szCs w:val="20"/>
              </w:rPr>
              <w:t>6</w:t>
            </w:r>
          </w:p>
        </w:tc>
        <w:tc>
          <w:tcPr>
            <w:tcW w:w="3000" w:type="dxa"/>
          </w:tcPr>
          <w:p w:rsidR="00E06626" w:rsidRPr="00671E3F" w:rsidRDefault="00E06626" w:rsidP="00CA7414">
            <w:pPr>
              <w:rPr>
                <w:sz w:val="20"/>
                <w:szCs w:val="20"/>
              </w:rPr>
            </w:pPr>
            <w:r w:rsidRPr="00671E3F">
              <w:rPr>
                <w:sz w:val="20"/>
                <w:szCs w:val="20"/>
              </w:rPr>
              <w:t xml:space="preserve">Horses </w:t>
            </w:r>
          </w:p>
        </w:tc>
        <w:tc>
          <w:tcPr>
            <w:tcW w:w="2880" w:type="dxa"/>
          </w:tcPr>
          <w:p w:rsidR="00E06626" w:rsidRPr="00671E3F" w:rsidRDefault="00E06626" w:rsidP="00CA7414">
            <w:pPr>
              <w:rPr>
                <w:sz w:val="20"/>
                <w:szCs w:val="20"/>
              </w:rPr>
            </w:pPr>
          </w:p>
        </w:tc>
      </w:tr>
      <w:tr w:rsidR="00E06626" w:rsidRPr="00671E3F" w:rsidTr="00CA7414">
        <w:tc>
          <w:tcPr>
            <w:tcW w:w="948" w:type="dxa"/>
          </w:tcPr>
          <w:p w:rsidR="00E06626" w:rsidRPr="00671E3F" w:rsidRDefault="00E06626" w:rsidP="00CA7414">
            <w:pPr>
              <w:rPr>
                <w:sz w:val="20"/>
                <w:szCs w:val="20"/>
              </w:rPr>
            </w:pPr>
            <w:r w:rsidRPr="00671E3F">
              <w:rPr>
                <w:sz w:val="20"/>
                <w:szCs w:val="20"/>
              </w:rPr>
              <w:t>7</w:t>
            </w:r>
          </w:p>
        </w:tc>
        <w:tc>
          <w:tcPr>
            <w:tcW w:w="3000" w:type="dxa"/>
          </w:tcPr>
          <w:p w:rsidR="00E06626" w:rsidRPr="00671E3F" w:rsidRDefault="00E06626" w:rsidP="00CA7414">
            <w:pPr>
              <w:rPr>
                <w:sz w:val="20"/>
                <w:szCs w:val="20"/>
              </w:rPr>
            </w:pPr>
            <w:r w:rsidRPr="00671E3F">
              <w:rPr>
                <w:sz w:val="20"/>
                <w:szCs w:val="20"/>
              </w:rPr>
              <w:t xml:space="preserve">Mules </w:t>
            </w:r>
          </w:p>
        </w:tc>
        <w:tc>
          <w:tcPr>
            <w:tcW w:w="2880" w:type="dxa"/>
          </w:tcPr>
          <w:p w:rsidR="00E06626" w:rsidRPr="00671E3F" w:rsidRDefault="00E06626" w:rsidP="00CA7414">
            <w:pPr>
              <w:rPr>
                <w:sz w:val="20"/>
                <w:szCs w:val="20"/>
              </w:rPr>
            </w:pPr>
          </w:p>
        </w:tc>
      </w:tr>
      <w:tr w:rsidR="00E06626" w:rsidRPr="00671E3F" w:rsidTr="00CA7414">
        <w:tc>
          <w:tcPr>
            <w:tcW w:w="948" w:type="dxa"/>
          </w:tcPr>
          <w:p w:rsidR="00E06626" w:rsidRPr="00671E3F" w:rsidRDefault="00E06626" w:rsidP="00CA7414">
            <w:pPr>
              <w:rPr>
                <w:sz w:val="20"/>
                <w:szCs w:val="20"/>
              </w:rPr>
            </w:pPr>
            <w:r w:rsidRPr="00671E3F">
              <w:rPr>
                <w:sz w:val="20"/>
                <w:szCs w:val="20"/>
              </w:rPr>
              <w:t>8</w:t>
            </w:r>
          </w:p>
        </w:tc>
        <w:tc>
          <w:tcPr>
            <w:tcW w:w="3000" w:type="dxa"/>
          </w:tcPr>
          <w:p w:rsidR="00E06626" w:rsidRPr="00671E3F" w:rsidRDefault="00E06626" w:rsidP="00CA7414">
            <w:pPr>
              <w:rPr>
                <w:sz w:val="20"/>
                <w:szCs w:val="20"/>
              </w:rPr>
            </w:pPr>
            <w:r w:rsidRPr="00671E3F">
              <w:rPr>
                <w:sz w:val="20"/>
                <w:szCs w:val="20"/>
              </w:rPr>
              <w:t xml:space="preserve">Donkey </w:t>
            </w:r>
          </w:p>
        </w:tc>
        <w:tc>
          <w:tcPr>
            <w:tcW w:w="2880" w:type="dxa"/>
          </w:tcPr>
          <w:p w:rsidR="00E06626" w:rsidRPr="00671E3F" w:rsidRDefault="00E06626" w:rsidP="00CA7414">
            <w:pPr>
              <w:rPr>
                <w:sz w:val="20"/>
                <w:szCs w:val="20"/>
              </w:rPr>
            </w:pPr>
          </w:p>
        </w:tc>
      </w:tr>
      <w:tr w:rsidR="00E06626" w:rsidRPr="00671E3F" w:rsidTr="00CA7414">
        <w:tc>
          <w:tcPr>
            <w:tcW w:w="948" w:type="dxa"/>
          </w:tcPr>
          <w:p w:rsidR="00E06626" w:rsidRPr="00671E3F" w:rsidRDefault="00E06626" w:rsidP="00CA7414">
            <w:pPr>
              <w:rPr>
                <w:sz w:val="20"/>
                <w:szCs w:val="20"/>
              </w:rPr>
            </w:pPr>
            <w:r w:rsidRPr="00671E3F">
              <w:rPr>
                <w:sz w:val="20"/>
                <w:szCs w:val="20"/>
              </w:rPr>
              <w:t>9</w:t>
            </w:r>
          </w:p>
        </w:tc>
        <w:tc>
          <w:tcPr>
            <w:tcW w:w="3000" w:type="dxa"/>
          </w:tcPr>
          <w:p w:rsidR="00E06626" w:rsidRPr="00671E3F" w:rsidRDefault="00E06626" w:rsidP="00CA7414">
            <w:pPr>
              <w:rPr>
                <w:sz w:val="20"/>
                <w:szCs w:val="20"/>
              </w:rPr>
            </w:pPr>
            <w:r w:rsidRPr="00671E3F">
              <w:rPr>
                <w:sz w:val="20"/>
                <w:szCs w:val="20"/>
              </w:rPr>
              <w:t>Goats</w:t>
            </w:r>
          </w:p>
        </w:tc>
        <w:tc>
          <w:tcPr>
            <w:tcW w:w="2880" w:type="dxa"/>
          </w:tcPr>
          <w:p w:rsidR="00E06626" w:rsidRPr="00671E3F" w:rsidRDefault="00E06626" w:rsidP="00CA7414">
            <w:pPr>
              <w:rPr>
                <w:sz w:val="20"/>
                <w:szCs w:val="20"/>
              </w:rPr>
            </w:pPr>
          </w:p>
        </w:tc>
      </w:tr>
      <w:tr w:rsidR="00E06626" w:rsidRPr="00671E3F" w:rsidTr="00CA7414">
        <w:tc>
          <w:tcPr>
            <w:tcW w:w="948" w:type="dxa"/>
          </w:tcPr>
          <w:p w:rsidR="00E06626" w:rsidRPr="00671E3F" w:rsidRDefault="00E06626" w:rsidP="00CA7414">
            <w:pPr>
              <w:rPr>
                <w:sz w:val="20"/>
                <w:szCs w:val="20"/>
              </w:rPr>
            </w:pPr>
            <w:r w:rsidRPr="00671E3F">
              <w:rPr>
                <w:sz w:val="20"/>
                <w:szCs w:val="20"/>
              </w:rPr>
              <w:t>10</w:t>
            </w:r>
          </w:p>
        </w:tc>
        <w:tc>
          <w:tcPr>
            <w:tcW w:w="3000" w:type="dxa"/>
          </w:tcPr>
          <w:p w:rsidR="00E06626" w:rsidRPr="00671E3F" w:rsidRDefault="00E06626" w:rsidP="00CA7414">
            <w:pPr>
              <w:rPr>
                <w:sz w:val="20"/>
                <w:szCs w:val="20"/>
              </w:rPr>
            </w:pPr>
            <w:r w:rsidRPr="00671E3F">
              <w:rPr>
                <w:sz w:val="20"/>
                <w:szCs w:val="20"/>
              </w:rPr>
              <w:t xml:space="preserve">Sheep </w:t>
            </w:r>
          </w:p>
        </w:tc>
        <w:tc>
          <w:tcPr>
            <w:tcW w:w="2880" w:type="dxa"/>
          </w:tcPr>
          <w:p w:rsidR="00E06626" w:rsidRPr="00671E3F" w:rsidRDefault="00E06626" w:rsidP="00CA7414">
            <w:pPr>
              <w:rPr>
                <w:sz w:val="20"/>
                <w:szCs w:val="20"/>
              </w:rPr>
            </w:pPr>
          </w:p>
        </w:tc>
      </w:tr>
      <w:tr w:rsidR="00E06626" w:rsidRPr="00671E3F" w:rsidTr="00CA7414">
        <w:tc>
          <w:tcPr>
            <w:tcW w:w="948" w:type="dxa"/>
          </w:tcPr>
          <w:p w:rsidR="00E06626" w:rsidRPr="00671E3F" w:rsidRDefault="00E06626" w:rsidP="00CA7414">
            <w:pPr>
              <w:rPr>
                <w:sz w:val="20"/>
                <w:szCs w:val="20"/>
              </w:rPr>
            </w:pPr>
            <w:r w:rsidRPr="00671E3F">
              <w:rPr>
                <w:sz w:val="20"/>
                <w:szCs w:val="20"/>
              </w:rPr>
              <w:t>11</w:t>
            </w:r>
          </w:p>
        </w:tc>
        <w:tc>
          <w:tcPr>
            <w:tcW w:w="3000" w:type="dxa"/>
          </w:tcPr>
          <w:p w:rsidR="00E06626" w:rsidRPr="00671E3F" w:rsidRDefault="00E06626" w:rsidP="00CA7414">
            <w:pPr>
              <w:rPr>
                <w:sz w:val="20"/>
                <w:szCs w:val="20"/>
              </w:rPr>
            </w:pPr>
            <w:r w:rsidRPr="00671E3F">
              <w:rPr>
                <w:sz w:val="20"/>
                <w:szCs w:val="20"/>
              </w:rPr>
              <w:t xml:space="preserve">Chicken </w:t>
            </w:r>
          </w:p>
        </w:tc>
        <w:tc>
          <w:tcPr>
            <w:tcW w:w="2880" w:type="dxa"/>
          </w:tcPr>
          <w:p w:rsidR="00E06626" w:rsidRPr="00671E3F" w:rsidRDefault="00E06626" w:rsidP="00CA7414">
            <w:pPr>
              <w:rPr>
                <w:sz w:val="20"/>
                <w:szCs w:val="20"/>
              </w:rPr>
            </w:pPr>
          </w:p>
        </w:tc>
      </w:tr>
    </w:tbl>
    <w:p w:rsidR="00E06626" w:rsidRPr="00671E3F" w:rsidRDefault="00E06626" w:rsidP="00E06626"/>
    <w:p w:rsidR="00E06626" w:rsidRPr="00671E3F" w:rsidRDefault="00E06626" w:rsidP="00E06626">
      <w:r w:rsidRPr="00671E3F">
        <w:t>24. What are the major problems related to owning livestock?</w:t>
      </w:r>
    </w:p>
    <w:p w:rsidR="00E06626" w:rsidRPr="00671E3F" w:rsidRDefault="00E06626" w:rsidP="00E06626">
      <w:r w:rsidRPr="00671E3F">
        <w:t xml:space="preserve">      </w:t>
      </w:r>
      <w:proofErr w:type="gramStart"/>
      <w:r w:rsidRPr="00671E3F">
        <w:t>a</w:t>
      </w:r>
      <w:proofErr w:type="gramEnd"/>
      <w:r w:rsidRPr="00671E3F">
        <w:t xml:space="preserve">. shortage of capital    b. Lack of man power    c. Lack of grazing land    </w:t>
      </w:r>
    </w:p>
    <w:p w:rsidR="00E06626" w:rsidRPr="00671E3F" w:rsidRDefault="00E06626" w:rsidP="00E06626">
      <w:r w:rsidRPr="00671E3F">
        <w:t xml:space="preserve">      d. Others (please, specify) ___________________________________</w:t>
      </w:r>
    </w:p>
    <w:p w:rsidR="00CF5958" w:rsidRDefault="00CF5958" w:rsidP="00E06626"/>
    <w:p w:rsidR="00E06626" w:rsidRPr="00671E3F" w:rsidRDefault="00E06626" w:rsidP="00E06626">
      <w:r w:rsidRPr="00671E3F">
        <w:lastRenderedPageBreak/>
        <w:t>25. Does your income increased in the past five years?</w:t>
      </w:r>
    </w:p>
    <w:p w:rsidR="00E06626" w:rsidRDefault="00CF5958" w:rsidP="00CF5958">
      <w:r>
        <w:t xml:space="preserve">       a. Yes      b. No </w:t>
      </w:r>
    </w:p>
    <w:p w:rsidR="00E06626" w:rsidRPr="00671E3F" w:rsidRDefault="00E06626" w:rsidP="00E06626">
      <w:r w:rsidRPr="00671E3F">
        <w:t>26. If the answer is yes to question number 25, what are reasons?</w:t>
      </w:r>
    </w:p>
    <w:p w:rsidR="00E06626" w:rsidRPr="00671E3F" w:rsidRDefault="00E06626" w:rsidP="00E06626">
      <w:r w:rsidRPr="00671E3F">
        <w:t xml:space="preserve">      a. Engaged in off- farm activities    b. Got remittance from relatives </w:t>
      </w:r>
    </w:p>
    <w:p w:rsidR="00E06626" w:rsidRPr="00671E3F" w:rsidRDefault="00E06626" w:rsidP="00E06626">
      <w:r w:rsidRPr="00671E3F">
        <w:t xml:space="preserve">      c. Got additional land for farming    d. Other (please, specify) ___________________________</w:t>
      </w:r>
    </w:p>
    <w:p w:rsidR="00E06626" w:rsidRPr="00671E3F" w:rsidRDefault="00E06626" w:rsidP="00E06626">
      <w:r w:rsidRPr="00671E3F">
        <w:t>27. If the answer is yes to question number 25, what are reasons?</w:t>
      </w:r>
    </w:p>
    <w:p w:rsidR="00E06626" w:rsidRPr="00671E3F" w:rsidRDefault="00E06626" w:rsidP="00E06626">
      <w:r w:rsidRPr="00671E3F">
        <w:t xml:space="preserve">      a. Have been doing the same thing    b. Faced with health problem </w:t>
      </w:r>
    </w:p>
    <w:p w:rsidR="00E06626" w:rsidRPr="00671E3F" w:rsidRDefault="00E06626" w:rsidP="00E06626">
      <w:r w:rsidRPr="00671E3F">
        <w:t xml:space="preserve">       </w:t>
      </w:r>
      <w:proofErr w:type="gramStart"/>
      <w:r w:rsidRPr="00671E3F">
        <w:t>c</w:t>
      </w:r>
      <w:proofErr w:type="gramEnd"/>
      <w:r w:rsidRPr="00671E3F">
        <w:t xml:space="preserve">. Due to increased family size </w:t>
      </w:r>
      <w:r w:rsidR="00CF5958">
        <w:t xml:space="preserve"> </w:t>
      </w:r>
      <w:r w:rsidRPr="00671E3F">
        <w:t>d. Others (please, specify) __________________________</w:t>
      </w:r>
    </w:p>
    <w:p w:rsidR="00E06626" w:rsidRPr="00671E3F" w:rsidRDefault="00E06626" w:rsidP="00E06626">
      <w:r w:rsidRPr="00671E3F">
        <w:t>28. Is there any opportunity for your family to engage in non-farm activities?</w:t>
      </w:r>
    </w:p>
    <w:p w:rsidR="00E06626" w:rsidRPr="00671E3F" w:rsidRDefault="00E06626" w:rsidP="00E06626">
      <w:r w:rsidRPr="00671E3F">
        <w:t xml:space="preserve">      a. Yes      b. No </w:t>
      </w:r>
    </w:p>
    <w:p w:rsidR="00E06626" w:rsidRPr="00671E3F" w:rsidRDefault="00E06626" w:rsidP="00E06626">
      <w:r w:rsidRPr="00671E3F">
        <w:t>29. If yes to the above questions, specify the major ones.</w:t>
      </w:r>
    </w:p>
    <w:p w:rsidR="00E06626" w:rsidRPr="00671E3F" w:rsidRDefault="00E06626" w:rsidP="00E06626">
      <w:r>
        <w:t xml:space="preserve"> </w:t>
      </w:r>
      <w:r w:rsidRPr="00671E3F">
        <w:t>_______________________________________________</w:t>
      </w:r>
      <w:r w:rsidR="00CF5958">
        <w:t>____________________________</w:t>
      </w:r>
    </w:p>
    <w:p w:rsidR="00E06626" w:rsidRPr="00671E3F" w:rsidRDefault="00E06626" w:rsidP="00E06626">
      <w:r>
        <w:t xml:space="preserve"> </w:t>
      </w:r>
      <w:r w:rsidRPr="00671E3F">
        <w:t>___________________________________________________________________</w:t>
      </w:r>
    </w:p>
    <w:p w:rsidR="00E06626" w:rsidRPr="00671E3F" w:rsidRDefault="00E06626" w:rsidP="00E06626">
      <w:r w:rsidRPr="00671E3F">
        <w:t>30. If the answer is no to question number 28, why not?</w:t>
      </w:r>
    </w:p>
    <w:p w:rsidR="00E06626" w:rsidRPr="00671E3F" w:rsidRDefault="00E06626" w:rsidP="00E06626">
      <w:r w:rsidRPr="00671E3F">
        <w:t xml:space="preserve"> 31. What are the main constraints you faced in pursuing your livelihood?</w:t>
      </w:r>
    </w:p>
    <w:p w:rsidR="00E06626" w:rsidRPr="00671E3F" w:rsidRDefault="00E06626" w:rsidP="00E06626">
      <w:r w:rsidRPr="00671E3F">
        <w:t xml:space="preserve">        </w:t>
      </w:r>
      <w:proofErr w:type="gramStart"/>
      <w:r w:rsidRPr="00671E3F">
        <w:t>a</w:t>
      </w:r>
      <w:proofErr w:type="gramEnd"/>
      <w:r w:rsidRPr="00671E3F">
        <w:t xml:space="preserve">. Lack of know how       b. Lack of capital  c. Lack of market facilities </w:t>
      </w:r>
    </w:p>
    <w:p w:rsidR="00E06626" w:rsidRPr="00671E3F" w:rsidRDefault="00E06626" w:rsidP="00E06626">
      <w:r w:rsidRPr="00671E3F">
        <w:t xml:space="preserve">        d. Lack of family labor    e. Lack of transportation   f. Other (please, specify)</w:t>
      </w:r>
    </w:p>
    <w:p w:rsidR="00E06626" w:rsidRPr="00671E3F" w:rsidRDefault="00E06626" w:rsidP="00E06626">
      <w:proofErr w:type="gramStart"/>
      <w:r>
        <w:t>32.</w:t>
      </w:r>
      <w:r w:rsidRPr="00671E3F">
        <w:t xml:space="preserve"> Is</w:t>
      </w:r>
      <w:proofErr w:type="gramEnd"/>
      <w:r w:rsidRPr="00671E3F">
        <w:t xml:space="preserve"> you income enough to sustain your family all the year round?</w:t>
      </w:r>
    </w:p>
    <w:p w:rsidR="00E06626" w:rsidRPr="00671E3F" w:rsidRDefault="00E06626" w:rsidP="00E06626">
      <w:r w:rsidRPr="00671E3F">
        <w:t xml:space="preserve">       a. Yes        b. No </w:t>
      </w:r>
    </w:p>
    <w:p w:rsidR="00E06626" w:rsidRPr="00671E3F" w:rsidRDefault="00E06626" w:rsidP="00E06626">
      <w:r w:rsidRPr="00671E3F">
        <w:t>33.  If it is not enough, how do you supplement it and sustain your family?</w:t>
      </w:r>
    </w:p>
    <w:p w:rsidR="00E06626" w:rsidRPr="00671E3F" w:rsidRDefault="00E06626" w:rsidP="00E06626">
      <w:r w:rsidRPr="00671E3F">
        <w:t xml:space="preserve">       a. Borrow money or grain   b. Move to other places (migrate)</w:t>
      </w:r>
    </w:p>
    <w:p w:rsidR="00E06626" w:rsidRPr="00671E3F" w:rsidRDefault="00E06626" w:rsidP="00E06626">
      <w:r w:rsidRPr="00671E3F">
        <w:lastRenderedPageBreak/>
        <w:t xml:space="preserve">       c. Sell fixed assets      d. sell livestock     e. Daily labor </w:t>
      </w:r>
    </w:p>
    <w:p w:rsidR="00E06626" w:rsidRDefault="00E06626" w:rsidP="00E06626">
      <w:r w:rsidRPr="00671E3F">
        <w:t xml:space="preserve">       </w:t>
      </w:r>
      <w:r>
        <w:t xml:space="preserve">f. </w:t>
      </w:r>
      <w:r w:rsidRPr="00671E3F">
        <w:t>Sell</w:t>
      </w:r>
      <w:r>
        <w:t xml:space="preserve"> fuel </w:t>
      </w:r>
      <w:r w:rsidRPr="00671E3F">
        <w:t>wood/charc</w:t>
      </w:r>
      <w:r>
        <w:t xml:space="preserve">oal </w:t>
      </w:r>
      <w:r w:rsidRPr="00671E3F">
        <w:t xml:space="preserve">g. Hunt wild animals </w:t>
      </w:r>
    </w:p>
    <w:p w:rsidR="00E06626" w:rsidRDefault="00E06626" w:rsidP="00CF5958">
      <w:r>
        <w:t xml:space="preserve">      </w:t>
      </w:r>
      <w:r w:rsidRPr="00671E3F">
        <w:t>h. Others (please, specify) ___________________</w:t>
      </w:r>
      <w:r>
        <w:t>______________________</w:t>
      </w:r>
    </w:p>
    <w:p w:rsidR="00E06626" w:rsidRPr="00671E3F" w:rsidRDefault="00E06626" w:rsidP="00E06626">
      <w:r>
        <w:t xml:space="preserve">      </w:t>
      </w:r>
      <w:r w:rsidRPr="00671E3F">
        <w:t>34. How far is the nearest market from your village (round trip)?</w:t>
      </w:r>
    </w:p>
    <w:p w:rsidR="00E06626" w:rsidRPr="00671E3F" w:rsidRDefault="00E06626" w:rsidP="00E06626">
      <w:r w:rsidRPr="00671E3F">
        <w:t xml:space="preserve">      Please specify in hour ____________________ or Kilometers__________________</w:t>
      </w:r>
    </w:p>
    <w:p w:rsidR="00E06626" w:rsidRPr="00671E3F" w:rsidRDefault="00E06626" w:rsidP="00E06626">
      <w:r w:rsidRPr="00671E3F">
        <w:t>35. What means of transportation do you use?</w:t>
      </w:r>
    </w:p>
    <w:p w:rsidR="00E06626" w:rsidRPr="00671E3F" w:rsidRDefault="00E06626" w:rsidP="00E06626">
      <w:r w:rsidRPr="00671E3F">
        <w:t xml:space="preserve">       </w:t>
      </w:r>
      <w:proofErr w:type="gramStart"/>
      <w:r w:rsidRPr="00671E3F">
        <w:t>a</w:t>
      </w:r>
      <w:proofErr w:type="gramEnd"/>
      <w:r w:rsidRPr="00671E3F">
        <w:t xml:space="preserve">. vehicle    b. pack animals    c. walking </w:t>
      </w:r>
    </w:p>
    <w:p w:rsidR="00E06626" w:rsidRPr="00671E3F" w:rsidRDefault="00E06626" w:rsidP="00E06626">
      <w:r w:rsidRPr="00671E3F">
        <w:t>36. Which month (s) of the year you experience shortage of income?</w:t>
      </w:r>
    </w:p>
    <w:p w:rsidR="00E06626" w:rsidRPr="00671E3F" w:rsidRDefault="00E06626" w:rsidP="00E06626">
      <w:r w:rsidRPr="00671E3F">
        <w:t xml:space="preserve">      a. May   b. Jun   c. July   d. August    e. September   f. October     g.  Other__________</w:t>
      </w:r>
    </w:p>
    <w:p w:rsidR="00E06626" w:rsidRPr="00671E3F" w:rsidRDefault="00E06626" w:rsidP="00E06626">
      <w:r w:rsidRPr="00671E3F">
        <w:t xml:space="preserve">37. What are the main factors that adversely affect your livelihood (please, rank them by </w:t>
      </w:r>
    </w:p>
    <w:p w:rsidR="00E06626" w:rsidRPr="00671E3F" w:rsidRDefault="00E06626" w:rsidP="00E06626">
      <w:r w:rsidRPr="00671E3F">
        <w:t xml:space="preserve">       </w:t>
      </w:r>
      <w:proofErr w:type="gramStart"/>
      <w:r>
        <w:t>o</w:t>
      </w:r>
      <w:r w:rsidRPr="00671E3F">
        <w:t>rder</w:t>
      </w:r>
      <w:proofErr w:type="gramEnd"/>
      <w:r w:rsidRPr="00671E3F">
        <w:t xml:space="preserve"> of severity)?</w:t>
      </w:r>
    </w:p>
    <w:p w:rsidR="00E06626" w:rsidRPr="00671E3F" w:rsidRDefault="00E06626" w:rsidP="00E06626">
      <w:r w:rsidRPr="00671E3F">
        <w:t xml:space="preserve">       a. Shortage of rainfall    b. </w:t>
      </w:r>
      <w:proofErr w:type="gramStart"/>
      <w:r w:rsidRPr="00671E3F">
        <w:t>Too</w:t>
      </w:r>
      <w:proofErr w:type="gramEnd"/>
      <w:r w:rsidRPr="00671E3F">
        <w:t xml:space="preserve"> much rain    c. Pest infestation (crop disease)</w:t>
      </w:r>
    </w:p>
    <w:p w:rsidR="00E06626" w:rsidRPr="00671E3F" w:rsidRDefault="00E06626" w:rsidP="00E06626">
      <w:r w:rsidRPr="00671E3F">
        <w:t xml:space="preserve">       d. Shortage of farm land    e. Lack of agricultural inputs </w:t>
      </w:r>
    </w:p>
    <w:p w:rsidR="00E06626" w:rsidRPr="00671E3F" w:rsidRDefault="00E06626" w:rsidP="00E06626">
      <w:r w:rsidRPr="00671E3F">
        <w:t xml:space="preserve">       f. Lack of labor    g. Traditional farming method   h. Lack of oxen   </w:t>
      </w:r>
    </w:p>
    <w:p w:rsidR="00E06626" w:rsidRPr="00671E3F" w:rsidRDefault="00E06626" w:rsidP="00E06626">
      <w:r w:rsidRPr="00671E3F">
        <w:t xml:space="preserve">       </w:t>
      </w:r>
      <w:proofErr w:type="spellStart"/>
      <w:r w:rsidRPr="00671E3F">
        <w:t>i</w:t>
      </w:r>
      <w:proofErr w:type="spellEnd"/>
      <w:r w:rsidRPr="00671E3F">
        <w:t>. Animal Disease   j. Others (please, specify) ____________________</w:t>
      </w:r>
    </w:p>
    <w:p w:rsidR="00E06626" w:rsidRPr="00671E3F" w:rsidRDefault="00E06626" w:rsidP="00E06626">
      <w:r w:rsidRPr="00671E3F">
        <w:t>38. Do you take loans?</w:t>
      </w:r>
    </w:p>
    <w:p w:rsidR="00E06626" w:rsidRPr="00671E3F" w:rsidRDefault="00E06626" w:rsidP="00E06626">
      <w:r w:rsidRPr="00671E3F">
        <w:t xml:space="preserve">      a. Yes     b. No</w:t>
      </w:r>
    </w:p>
    <w:p w:rsidR="00E06626" w:rsidRPr="00671E3F" w:rsidRDefault="00E06626" w:rsidP="00E06626">
      <w:r>
        <w:t xml:space="preserve">      </w:t>
      </w:r>
      <w:r w:rsidRPr="00671E3F">
        <w:t>39. If yes to the above question, from where do you get the loans?</w:t>
      </w:r>
    </w:p>
    <w:p w:rsidR="00E06626" w:rsidRPr="00671E3F" w:rsidRDefault="00E06626" w:rsidP="00E06626">
      <w:r>
        <w:t xml:space="preserve">      a. MFIs </w:t>
      </w:r>
      <w:r w:rsidRPr="00671E3F">
        <w:t xml:space="preserve">b. Local lenders    c. Relatives   d. Friends   me.  </w:t>
      </w:r>
      <w:proofErr w:type="gramStart"/>
      <w:r w:rsidRPr="00671E3F">
        <w:t>others</w:t>
      </w:r>
      <w:proofErr w:type="gramEnd"/>
      <w:r w:rsidRPr="00671E3F">
        <w:t xml:space="preserve"> (please, specify)____________</w:t>
      </w:r>
    </w:p>
    <w:p w:rsidR="00E06626" w:rsidRPr="00671E3F" w:rsidRDefault="00E06626" w:rsidP="00E06626">
      <w:r w:rsidRPr="00671E3F">
        <w:t>40. for what purposes do you take loans most of your time?</w:t>
      </w:r>
    </w:p>
    <w:p w:rsidR="00E06626" w:rsidRPr="00671E3F" w:rsidRDefault="00E06626" w:rsidP="00E06626">
      <w:r w:rsidRPr="00671E3F">
        <w:t xml:space="preserve">      a. To buy agricultural inputs   b. </w:t>
      </w:r>
      <w:proofErr w:type="gramStart"/>
      <w:r w:rsidRPr="00671E3F">
        <w:t>To buy consumables     c.</w:t>
      </w:r>
      <w:proofErr w:type="gramEnd"/>
      <w:r w:rsidRPr="00671E3F">
        <w:t xml:space="preserve"> To buy fixed assets   </w:t>
      </w:r>
    </w:p>
    <w:p w:rsidR="00E06626" w:rsidRPr="00671E3F" w:rsidRDefault="00E06626" w:rsidP="00E06626">
      <w:r w:rsidRPr="00671E3F">
        <w:t xml:space="preserve">      </w:t>
      </w:r>
      <w:proofErr w:type="gramStart"/>
      <w:r w:rsidRPr="00671E3F">
        <w:t>d</w:t>
      </w:r>
      <w:proofErr w:type="gramEnd"/>
      <w:r w:rsidRPr="00671E3F">
        <w:t>. For medical treatment       e. Others (please, specify) _______________________</w:t>
      </w:r>
    </w:p>
    <w:p w:rsidR="00E06626" w:rsidRPr="00671E3F" w:rsidRDefault="00E06626" w:rsidP="00E06626">
      <w:r w:rsidRPr="00671E3F">
        <w:lastRenderedPageBreak/>
        <w:t>41. If you have never taken loans, why not?</w:t>
      </w:r>
    </w:p>
    <w:p w:rsidR="00E06626" w:rsidRPr="00671E3F" w:rsidRDefault="00E06626" w:rsidP="00E06626">
      <w:r w:rsidRPr="00671E3F">
        <w:t xml:space="preserve">      </w:t>
      </w:r>
      <w:proofErr w:type="gramStart"/>
      <w:r w:rsidRPr="00671E3F">
        <w:t>a</w:t>
      </w:r>
      <w:proofErr w:type="gramEnd"/>
      <w:r w:rsidRPr="00671E3F">
        <w:t xml:space="preserve">. High interest b. Due to lack of collateral c. Not in need of taking loan </w:t>
      </w:r>
    </w:p>
    <w:p w:rsidR="00E06626" w:rsidRDefault="00E06626" w:rsidP="00CF5958">
      <w:r w:rsidRPr="00671E3F">
        <w:t xml:space="preserve">      </w:t>
      </w:r>
      <w:proofErr w:type="gramStart"/>
      <w:r w:rsidRPr="00671E3F">
        <w:t>d</w:t>
      </w:r>
      <w:proofErr w:type="gramEnd"/>
      <w:r w:rsidRPr="00671E3F">
        <w:t>.</w:t>
      </w:r>
      <w:r>
        <w:t xml:space="preserve"> o</w:t>
      </w:r>
      <w:r w:rsidRPr="00671E3F">
        <w:t>thers (please, specify) _</w:t>
      </w:r>
      <w:r w:rsidR="00CF5958">
        <w:t>____________________</w:t>
      </w:r>
    </w:p>
    <w:p w:rsidR="00E06626" w:rsidRPr="00671E3F" w:rsidRDefault="00E06626" w:rsidP="00E06626">
      <w:r w:rsidRPr="00671E3F">
        <w:t>42. Do you have access to agricultural extension services?</w:t>
      </w:r>
    </w:p>
    <w:p w:rsidR="00E06626" w:rsidRPr="00671E3F" w:rsidRDefault="00E06626" w:rsidP="00E06626">
      <w:r w:rsidRPr="00671E3F">
        <w:t xml:space="preserve">       a. Yes     b .No </w:t>
      </w:r>
    </w:p>
    <w:p w:rsidR="00E06626" w:rsidRPr="00671E3F" w:rsidRDefault="00E06626" w:rsidP="00E06626">
      <w:r w:rsidRPr="00671E3F">
        <w:t>43. If not the above question, what are the reasons?</w:t>
      </w:r>
    </w:p>
    <w:p w:rsidR="00E06626" w:rsidRPr="00671E3F" w:rsidRDefault="00E06626" w:rsidP="00E06626">
      <w:r w:rsidRPr="00671E3F">
        <w:t xml:space="preserve">      a. Have no interest to the services provided   b. Non-existence of the services</w:t>
      </w:r>
    </w:p>
    <w:p w:rsidR="00E06626" w:rsidRPr="00671E3F" w:rsidRDefault="00E06626" w:rsidP="00E06626">
      <w:r>
        <w:t xml:space="preserve">      </w:t>
      </w:r>
      <w:proofErr w:type="gramStart"/>
      <w:r w:rsidRPr="00671E3F">
        <w:t>c</w:t>
      </w:r>
      <w:proofErr w:type="gramEnd"/>
      <w:r w:rsidRPr="00671E3F">
        <w:t>. Due to sex preference (gender bias)    d. Others (please, specify) ___________________</w:t>
      </w:r>
    </w:p>
    <w:p w:rsidR="00E06626" w:rsidRPr="00671E3F" w:rsidRDefault="00E06626" w:rsidP="00E06626">
      <w:r w:rsidRPr="00671E3F">
        <w:t>44. Are you a member of any traditional institutions?</w:t>
      </w:r>
    </w:p>
    <w:p w:rsidR="00E06626" w:rsidRPr="00671E3F" w:rsidRDefault="00E06626" w:rsidP="00E06626">
      <w:r w:rsidRPr="00671E3F">
        <w:t xml:space="preserve">       a. Yes    b. No </w:t>
      </w:r>
    </w:p>
    <w:p w:rsidR="00E06626" w:rsidRPr="00671E3F" w:rsidRDefault="00E06626" w:rsidP="00E06626">
      <w:r w:rsidRPr="00671E3F">
        <w:t>45. If yes, in which of the institutions do you involve?</w:t>
      </w:r>
    </w:p>
    <w:p w:rsidR="00E06626" w:rsidRPr="00671E3F" w:rsidRDefault="00E06626" w:rsidP="00E06626">
      <w:r w:rsidRPr="00671E3F">
        <w:t xml:space="preserve">       a. </w:t>
      </w:r>
      <w:proofErr w:type="spellStart"/>
      <w:r w:rsidRPr="00671E3F">
        <w:t>Debo</w:t>
      </w:r>
      <w:proofErr w:type="spellEnd"/>
      <w:r w:rsidRPr="00671E3F">
        <w:t xml:space="preserve">    b. </w:t>
      </w:r>
      <w:proofErr w:type="spellStart"/>
      <w:r w:rsidRPr="00671E3F">
        <w:t>Idir</w:t>
      </w:r>
      <w:proofErr w:type="spellEnd"/>
      <w:r w:rsidRPr="00671E3F">
        <w:t xml:space="preserve">   c. </w:t>
      </w:r>
      <w:proofErr w:type="spellStart"/>
      <w:r w:rsidRPr="00671E3F">
        <w:t>Equb</w:t>
      </w:r>
      <w:proofErr w:type="spellEnd"/>
      <w:r w:rsidRPr="00671E3F">
        <w:t xml:space="preserve">     d. </w:t>
      </w:r>
      <w:proofErr w:type="spellStart"/>
      <w:r w:rsidRPr="00671E3F">
        <w:t>Mahiber</w:t>
      </w:r>
      <w:proofErr w:type="spellEnd"/>
      <w:r w:rsidRPr="00671E3F">
        <w:t xml:space="preserve"> (</w:t>
      </w:r>
      <w:proofErr w:type="spellStart"/>
      <w:r w:rsidRPr="00671E3F">
        <w:t>senbete</w:t>
      </w:r>
      <w:proofErr w:type="spellEnd"/>
      <w:r w:rsidRPr="00671E3F">
        <w:t>)</w:t>
      </w:r>
    </w:p>
    <w:p w:rsidR="00E06626" w:rsidRPr="00671E3F" w:rsidRDefault="00E06626" w:rsidP="00E06626">
      <w:r>
        <w:t xml:space="preserve">            </w:t>
      </w:r>
      <w:r w:rsidRPr="00671E3F">
        <w:t>e. Others (please, specify) ___________________________________</w:t>
      </w:r>
    </w:p>
    <w:p w:rsidR="00E06626" w:rsidRPr="00671E3F" w:rsidRDefault="00E06626" w:rsidP="00E06626">
      <w:r w:rsidRPr="00671E3F">
        <w:t>46. What are the areas of support these institutions provide for their members?</w:t>
      </w:r>
    </w:p>
    <w:p w:rsidR="00E06626" w:rsidRPr="00671E3F" w:rsidRDefault="00E06626" w:rsidP="00E06626">
      <w:r w:rsidRPr="00671E3F">
        <w:t xml:space="preserve">       a. Mutual assistance at times of economic crisis (like crop failure)</w:t>
      </w:r>
    </w:p>
    <w:p w:rsidR="00E06626" w:rsidRPr="00671E3F" w:rsidRDefault="00E06626" w:rsidP="00E06626">
      <w:r w:rsidRPr="00671E3F">
        <w:t xml:space="preserve">       b. Assistance at times of death of household members</w:t>
      </w:r>
    </w:p>
    <w:p w:rsidR="00E06626" w:rsidRPr="00671E3F" w:rsidRDefault="00E06626" w:rsidP="00E06626">
      <w:r w:rsidRPr="00671E3F">
        <w:t xml:space="preserve">       c. Assistance at different ceremonies (like wedding) </w:t>
      </w:r>
    </w:p>
    <w:p w:rsidR="00E06626" w:rsidRPr="00671E3F" w:rsidRDefault="00E06626" w:rsidP="00E06626">
      <w:r w:rsidRPr="00671E3F">
        <w:t xml:space="preserve">       d. Others (please, specify) __________________________________________</w:t>
      </w:r>
    </w:p>
    <w:p w:rsidR="00E06626" w:rsidRPr="00671E3F" w:rsidRDefault="00E06626" w:rsidP="00E06626">
      <w:r w:rsidRPr="00671E3F">
        <w:t>47. What are the criteria to be member of local institutions?</w:t>
      </w:r>
    </w:p>
    <w:p w:rsidR="00E06626" w:rsidRPr="00671E3F" w:rsidRDefault="00E06626" w:rsidP="00E06626">
      <w:r w:rsidRPr="00671E3F">
        <w:t xml:space="preserve">       a. Kinship ties    b. Religion   c. Duration of stay in the community</w:t>
      </w:r>
    </w:p>
    <w:p w:rsidR="00E06626" w:rsidRPr="00671E3F" w:rsidRDefault="00E06626" w:rsidP="00E06626">
      <w:r w:rsidRPr="00671E3F">
        <w:t xml:space="preserve">       d. Social group   e. Others (please, specify) ________________________________</w:t>
      </w:r>
    </w:p>
    <w:p w:rsidR="00E06626" w:rsidRPr="00671E3F" w:rsidRDefault="00E06626" w:rsidP="00E06626">
      <w:r w:rsidRPr="00671E3F">
        <w:t>48. If you do not belong to any local institutions why not?</w:t>
      </w:r>
    </w:p>
    <w:p w:rsidR="00E06626" w:rsidRPr="00671E3F" w:rsidRDefault="00E06626" w:rsidP="00E06626">
      <w:r w:rsidRPr="00671E3F">
        <w:lastRenderedPageBreak/>
        <w:t xml:space="preserve">      a. Because I am poor    b. Lack of trust    c. There is nothing to cooperate with  </w:t>
      </w:r>
    </w:p>
    <w:p w:rsidR="00E06626" w:rsidRDefault="00E06626" w:rsidP="00E06626">
      <w:r w:rsidRPr="00671E3F">
        <w:t xml:space="preserve">      d. Some criteria</w:t>
      </w:r>
      <w:r>
        <w:t xml:space="preserve"> for membership and exclusion </w:t>
      </w:r>
    </w:p>
    <w:p w:rsidR="00E06626" w:rsidRDefault="00E06626" w:rsidP="00CF5958">
      <w:r>
        <w:t xml:space="preserve">      </w:t>
      </w:r>
      <w:proofErr w:type="spellStart"/>
      <w:r>
        <w:t>e.</w:t>
      </w:r>
      <w:r w:rsidRPr="00671E3F">
        <w:t>Others</w:t>
      </w:r>
      <w:proofErr w:type="spellEnd"/>
      <w:r w:rsidRPr="00671E3F">
        <w:t xml:space="preserve"> (please, specify) _____________________</w:t>
      </w:r>
    </w:p>
    <w:p w:rsidR="00E06626" w:rsidRPr="00671E3F" w:rsidRDefault="00E06626" w:rsidP="00E06626">
      <w:r w:rsidRPr="00671E3F">
        <w:t xml:space="preserve">49. What crises the household has faced in the past?  </w:t>
      </w:r>
    </w:p>
    <w:p w:rsidR="00E06626" w:rsidRPr="00671E3F" w:rsidRDefault="00E06626" w:rsidP="00E06626">
      <w:r w:rsidRPr="00671E3F">
        <w:t xml:space="preserve">      a. Health crises the b. Natural disasters c. Crop failure    d. Animal disease outbreak </w:t>
      </w:r>
    </w:p>
    <w:p w:rsidR="00E06626" w:rsidRPr="00671E3F" w:rsidRDefault="00E06626" w:rsidP="00E06626">
      <w:r w:rsidRPr="00671E3F">
        <w:t xml:space="preserve">      e. Indebtedness    f. Others (please, specify) _______________________________</w:t>
      </w:r>
    </w:p>
    <w:p w:rsidR="00E06626" w:rsidRPr="00671E3F" w:rsidRDefault="00E06626" w:rsidP="00E06626">
      <w:r w:rsidRPr="00671E3F">
        <w:t>50.  Do you think that you are vulnerable?</w:t>
      </w:r>
    </w:p>
    <w:p w:rsidR="00E06626" w:rsidRPr="00671E3F" w:rsidRDefault="00E06626" w:rsidP="00E06626">
      <w:r w:rsidRPr="00671E3F">
        <w:t xml:space="preserve">        a. Yes   b. No </w:t>
      </w:r>
    </w:p>
    <w:p w:rsidR="00E06626" w:rsidRPr="00671E3F" w:rsidRDefault="00E06626" w:rsidP="00E06626">
      <w:r w:rsidRPr="00671E3F">
        <w:t>51. If yes, to what kinds of problems are you vulnerable?</w:t>
      </w:r>
    </w:p>
    <w:p w:rsidR="00E06626" w:rsidRPr="00671E3F" w:rsidRDefault="00E06626" w:rsidP="00E06626">
      <w:r w:rsidRPr="00671E3F">
        <w:t xml:space="preserve">      a. Drought   b. Food shortage   c. Price fluctuation of agricultural products </w:t>
      </w:r>
    </w:p>
    <w:p w:rsidR="00E06626" w:rsidRPr="00671E3F" w:rsidRDefault="00E06626" w:rsidP="00E06626">
      <w:r w:rsidRPr="00671E3F">
        <w:t xml:space="preserve">       d. Others (please, specify</w:t>
      </w:r>
      <w:proofErr w:type="gramStart"/>
      <w:r w:rsidRPr="00671E3F">
        <w:t>)_</w:t>
      </w:r>
      <w:proofErr w:type="gramEnd"/>
      <w:r w:rsidRPr="00671E3F">
        <w:t>__________________________________________</w:t>
      </w:r>
    </w:p>
    <w:p w:rsidR="00E06626" w:rsidRPr="00671E3F" w:rsidRDefault="00E06626" w:rsidP="00E06626">
      <w:r w:rsidRPr="00671E3F">
        <w:t>52. What do you think that causes or aggravates your vulnerability to some of the above problems?</w:t>
      </w:r>
    </w:p>
    <w:p w:rsidR="00E06626" w:rsidRPr="00671E3F" w:rsidRDefault="00E06626" w:rsidP="00E06626">
      <w:r w:rsidRPr="00671E3F">
        <w:t xml:space="preserve">       </w:t>
      </w:r>
      <w:proofErr w:type="gramStart"/>
      <w:r w:rsidRPr="00671E3F">
        <w:t>a</w:t>
      </w:r>
      <w:proofErr w:type="gramEnd"/>
      <w:r w:rsidRPr="00671E3F">
        <w:t xml:space="preserve">. environmental condition (erosion, infertility…) </w:t>
      </w:r>
    </w:p>
    <w:p w:rsidR="00E06626" w:rsidRPr="00671E3F" w:rsidRDefault="00E06626" w:rsidP="00E06626">
      <w:r w:rsidRPr="00671E3F">
        <w:t xml:space="preserve">       </w:t>
      </w:r>
      <w:proofErr w:type="gramStart"/>
      <w:r w:rsidRPr="00671E3F">
        <w:t>b</w:t>
      </w:r>
      <w:proofErr w:type="gramEnd"/>
      <w:r w:rsidRPr="00671E3F">
        <w:t xml:space="preserve">. population increase   c. water logging </w:t>
      </w:r>
    </w:p>
    <w:p w:rsidR="00E06626" w:rsidRPr="00671E3F" w:rsidRDefault="00996717" w:rsidP="00E06626">
      <w:r>
        <w:t xml:space="preserve">       </w:t>
      </w:r>
      <w:proofErr w:type="spellStart"/>
      <w:proofErr w:type="gramStart"/>
      <w:r>
        <w:t>d.</w:t>
      </w:r>
      <w:r w:rsidR="00E06626" w:rsidRPr="00671E3F">
        <w:t>unf</w:t>
      </w:r>
      <w:r>
        <w:t>avorable</w:t>
      </w:r>
      <w:proofErr w:type="spellEnd"/>
      <w:proofErr w:type="gramEnd"/>
      <w:r>
        <w:t xml:space="preserve"> government policy </w:t>
      </w:r>
      <w:proofErr w:type="spellStart"/>
      <w:r>
        <w:t>e.</w:t>
      </w:r>
      <w:r w:rsidR="00E06626" w:rsidRPr="00671E3F">
        <w:t>others</w:t>
      </w:r>
      <w:proofErr w:type="spellEnd"/>
      <w:r w:rsidR="00E06626" w:rsidRPr="00671E3F">
        <w:t xml:space="preserve"> (please, specify)___________________________</w:t>
      </w:r>
    </w:p>
    <w:p w:rsidR="00E06626" w:rsidRPr="00671E3F" w:rsidRDefault="00E06626" w:rsidP="00E06626">
      <w:r w:rsidRPr="00671E3F">
        <w:t>53. How do you try to cope with some of your problem related to your vulnerability?</w:t>
      </w:r>
    </w:p>
    <w:p w:rsidR="00E06626" w:rsidRPr="00671E3F" w:rsidRDefault="00E06626" w:rsidP="00E06626">
      <w:r>
        <w:t xml:space="preserve">       </w:t>
      </w:r>
      <w:proofErr w:type="gramStart"/>
      <w:r>
        <w:t>a</w:t>
      </w:r>
      <w:proofErr w:type="gramEnd"/>
      <w:r>
        <w:t xml:space="preserve">. through aid   </w:t>
      </w:r>
      <w:r w:rsidRPr="00671E3F">
        <w:t xml:space="preserve"> b. Through social </w:t>
      </w:r>
      <w:proofErr w:type="gramStart"/>
      <w:r w:rsidRPr="00671E3F">
        <w:t xml:space="preserve">networks </w:t>
      </w:r>
      <w:r w:rsidR="00DE763E">
        <w:t xml:space="preserve"> </w:t>
      </w:r>
      <w:r w:rsidRPr="00671E3F">
        <w:t>(</w:t>
      </w:r>
      <w:proofErr w:type="gramEnd"/>
      <w:r w:rsidRPr="00671E3F">
        <w:t xml:space="preserve">like, </w:t>
      </w:r>
      <w:proofErr w:type="spellStart"/>
      <w:r w:rsidRPr="00671E3F">
        <w:t>Equb</w:t>
      </w:r>
      <w:proofErr w:type="spellEnd"/>
      <w:r w:rsidRPr="00671E3F">
        <w:t xml:space="preserve">, </w:t>
      </w:r>
      <w:proofErr w:type="spellStart"/>
      <w:r w:rsidRPr="00671E3F">
        <w:t>Mahiber</w:t>
      </w:r>
      <w:proofErr w:type="spellEnd"/>
      <w:r w:rsidRPr="00671E3F">
        <w:t xml:space="preserve">, etc.) </w:t>
      </w:r>
    </w:p>
    <w:p w:rsidR="00E06626" w:rsidRPr="00671E3F" w:rsidRDefault="00E06626" w:rsidP="00E06626">
      <w:r w:rsidRPr="00671E3F">
        <w:t xml:space="preserve">       </w:t>
      </w:r>
      <w:proofErr w:type="gramStart"/>
      <w:r w:rsidRPr="00671E3F">
        <w:t>c</w:t>
      </w:r>
      <w:proofErr w:type="gramEnd"/>
      <w:r w:rsidRPr="00671E3F">
        <w:t xml:space="preserve">. Through seasonal movement to other pleas   d. Remittance </w:t>
      </w:r>
    </w:p>
    <w:p w:rsidR="00E06626" w:rsidRPr="00671E3F" w:rsidRDefault="00CF5958" w:rsidP="00E06626">
      <w:r>
        <w:t xml:space="preserve">       </w:t>
      </w:r>
      <w:proofErr w:type="spellStart"/>
      <w:proofErr w:type="gramStart"/>
      <w:r>
        <w:t>e.Through</w:t>
      </w:r>
      <w:proofErr w:type="spellEnd"/>
      <w:proofErr w:type="gramEnd"/>
      <w:r>
        <w:t xml:space="preserve"> </w:t>
      </w:r>
      <w:r w:rsidR="00E06626">
        <w:t>l</w:t>
      </w:r>
      <w:r>
        <w:t xml:space="preserve">oan </w:t>
      </w:r>
      <w:proofErr w:type="spellStart"/>
      <w:r>
        <w:t>f.Others</w:t>
      </w:r>
      <w:proofErr w:type="spellEnd"/>
      <w:r w:rsidR="00E06626">
        <w:t>(</w:t>
      </w:r>
      <w:proofErr w:type="spellStart"/>
      <w:r w:rsidR="00E06626">
        <w:t>please,</w:t>
      </w:r>
      <w:r w:rsidR="00E06626" w:rsidRPr="00671E3F">
        <w:t>specify</w:t>
      </w:r>
      <w:proofErr w:type="spellEnd"/>
      <w:r w:rsidR="00E06626" w:rsidRPr="00671E3F">
        <w:t>) __________</w:t>
      </w:r>
      <w:r>
        <w:t>____________________________</w:t>
      </w:r>
    </w:p>
    <w:p w:rsidR="00CF5958" w:rsidRDefault="00CF5958" w:rsidP="00E06626">
      <w:pPr>
        <w:outlineLvl w:val="0"/>
        <w:rPr>
          <w:b/>
        </w:rPr>
      </w:pPr>
    </w:p>
    <w:p w:rsidR="00DE763E" w:rsidRDefault="00DE763E" w:rsidP="00E06626">
      <w:pPr>
        <w:outlineLvl w:val="0"/>
        <w:rPr>
          <w:b/>
        </w:rPr>
      </w:pPr>
    </w:p>
    <w:p w:rsidR="00E06626" w:rsidRPr="00671E3F" w:rsidRDefault="00E06626" w:rsidP="00E06626">
      <w:pPr>
        <w:outlineLvl w:val="0"/>
        <w:rPr>
          <w:b/>
        </w:rPr>
      </w:pPr>
      <w:r w:rsidRPr="00671E3F">
        <w:rPr>
          <w:b/>
        </w:rPr>
        <w:lastRenderedPageBreak/>
        <w:t>III. Gender Issues</w:t>
      </w:r>
    </w:p>
    <w:p w:rsidR="00E06626" w:rsidRPr="00671E3F" w:rsidRDefault="00E06626" w:rsidP="00E06626">
      <w:r w:rsidRPr="00671E3F">
        <w:t>54. How are women perceived in the community?</w:t>
      </w:r>
    </w:p>
    <w:p w:rsidR="00E06626" w:rsidRPr="00671E3F" w:rsidRDefault="00E06626" w:rsidP="00E06626">
      <w:r w:rsidRPr="00671E3F">
        <w:t xml:space="preserve">       </w:t>
      </w:r>
      <w:proofErr w:type="gramStart"/>
      <w:r w:rsidRPr="00671E3F">
        <w:t>a</w:t>
      </w:r>
      <w:proofErr w:type="gramEnd"/>
      <w:r w:rsidRPr="00671E3F">
        <w:t xml:space="preserve">. As equal with that of men   b. As inferior and subservient to that of men </w:t>
      </w:r>
    </w:p>
    <w:p w:rsidR="00E06626" w:rsidRDefault="00E06626" w:rsidP="00E06626">
      <w:r w:rsidRPr="00671E3F">
        <w:t xml:space="preserve">       </w:t>
      </w:r>
      <w:proofErr w:type="gramStart"/>
      <w:r w:rsidRPr="00671E3F">
        <w:t>c</w:t>
      </w:r>
      <w:proofErr w:type="gramEnd"/>
      <w:r w:rsidRPr="00671E3F">
        <w:t xml:space="preserve">. As useful only for </w:t>
      </w:r>
      <w:r>
        <w:t xml:space="preserve">reproduction   </w:t>
      </w:r>
    </w:p>
    <w:p w:rsidR="00E06626" w:rsidRPr="00671E3F" w:rsidRDefault="00E06626" w:rsidP="00E06626">
      <w:r>
        <w:t xml:space="preserve">       d. Others </w:t>
      </w:r>
      <w:r w:rsidRPr="00671E3F">
        <w:t>(please, specify) _______________________________</w:t>
      </w:r>
    </w:p>
    <w:p w:rsidR="00E06626" w:rsidRPr="00671E3F" w:rsidRDefault="00E06626" w:rsidP="00E06626">
      <w:r w:rsidRPr="00671E3F">
        <w:t>55. Who is entitled to have land holding rights?</w:t>
      </w:r>
    </w:p>
    <w:p w:rsidR="00E06626" w:rsidRPr="00671E3F" w:rsidRDefault="00E06626" w:rsidP="00E06626">
      <w:r w:rsidRPr="00671E3F">
        <w:t xml:space="preserve">      a. Women    b. Men       c. Both have equal rights </w:t>
      </w:r>
    </w:p>
    <w:p w:rsidR="00E06626" w:rsidRPr="00671E3F" w:rsidRDefault="00E06626" w:rsidP="00E06626">
      <w:r w:rsidRPr="00671E3F">
        <w:t xml:space="preserve">56. If both sexes have no equal rights of entitlements to land holding, what are the grounds? </w:t>
      </w:r>
    </w:p>
    <w:p w:rsidR="00E06626" w:rsidRPr="00671E3F" w:rsidRDefault="00E06626" w:rsidP="00E06626">
      <w:r w:rsidRPr="00671E3F">
        <w:t xml:space="preserve">      </w:t>
      </w:r>
      <w:proofErr w:type="gramStart"/>
      <w:r w:rsidRPr="00671E3F">
        <w:t>for</w:t>
      </w:r>
      <w:proofErr w:type="gramEnd"/>
      <w:r w:rsidRPr="00671E3F">
        <w:t xml:space="preserve"> not entitled equally?</w:t>
      </w:r>
    </w:p>
    <w:p w:rsidR="00E06626" w:rsidRPr="00671E3F" w:rsidRDefault="00E06626" w:rsidP="00E06626">
      <w:r>
        <w:t xml:space="preserve">      a. Religious b. </w:t>
      </w:r>
      <w:r w:rsidRPr="00671E3F">
        <w:t>Cul</w:t>
      </w:r>
      <w:r>
        <w:t>tural   c. Land tenure system d</w:t>
      </w:r>
      <w:r w:rsidRPr="00671E3F">
        <w:t>. Others (please, specify) _________________</w:t>
      </w:r>
    </w:p>
    <w:p w:rsidR="00E06626" w:rsidRDefault="00E06626" w:rsidP="00E06626">
      <w:r w:rsidRPr="00671E3F">
        <w:t xml:space="preserve">57. Do both women and men have the same rights of inheritance of properties during? </w:t>
      </w:r>
    </w:p>
    <w:p w:rsidR="00E06626" w:rsidRPr="00671E3F" w:rsidRDefault="00E06626" w:rsidP="00E06626">
      <w:r w:rsidRPr="00671E3F">
        <w:t xml:space="preserve">   a. Yes    b. No </w:t>
      </w:r>
    </w:p>
    <w:p w:rsidR="00E06626" w:rsidRPr="00671E3F" w:rsidRDefault="00E06626" w:rsidP="00E06626">
      <w:r w:rsidRPr="00671E3F">
        <w:t>58. If your answer is no to the above question, what are the reasons?</w:t>
      </w:r>
    </w:p>
    <w:p w:rsidR="00E06626" w:rsidRPr="00671E3F" w:rsidRDefault="00E06626" w:rsidP="00E06626">
      <w:r w:rsidRPr="00671E3F">
        <w:t>_______________________________________________</w:t>
      </w:r>
      <w:r w:rsidR="002926C4">
        <w:t>____________________________</w:t>
      </w:r>
    </w:p>
    <w:p w:rsidR="00E06626" w:rsidRPr="00671E3F" w:rsidRDefault="00E06626" w:rsidP="00E06626">
      <w:r w:rsidRPr="00671E3F">
        <w:t>_____________________________________________________________________</w:t>
      </w:r>
    </w:p>
    <w:p w:rsidR="00E06626" w:rsidRPr="00671E3F" w:rsidRDefault="00E06626" w:rsidP="00E06626">
      <w:r>
        <w:t xml:space="preserve">     </w:t>
      </w:r>
      <w:r w:rsidRPr="00671E3F">
        <w:t>59. Do all of your children attend school?</w:t>
      </w:r>
    </w:p>
    <w:p w:rsidR="00E06626" w:rsidRPr="00671E3F" w:rsidRDefault="00E06626" w:rsidP="00E06626">
      <w:r>
        <w:t xml:space="preserve">       a. Yes    b. No</w:t>
      </w:r>
    </w:p>
    <w:p w:rsidR="00E06626" w:rsidRPr="00671E3F" w:rsidRDefault="00E06626" w:rsidP="00E06626">
      <w:r w:rsidRPr="00671E3F">
        <w:t>60. If your answer is no to the above question, what are the reasons?</w:t>
      </w:r>
    </w:p>
    <w:p w:rsidR="00E06626" w:rsidRPr="00671E3F" w:rsidRDefault="00E06626" w:rsidP="00E06626">
      <w:r w:rsidRPr="00671E3F">
        <w:t>_________________________________________________</w:t>
      </w:r>
      <w:r w:rsidR="002926C4">
        <w:t>__________________________</w:t>
      </w:r>
    </w:p>
    <w:p w:rsidR="00E06626" w:rsidRPr="00671E3F" w:rsidRDefault="00E06626" w:rsidP="00E06626">
      <w:r w:rsidRPr="00671E3F">
        <w:t xml:space="preserve"> _________________________________________________</w:t>
      </w:r>
      <w:r>
        <w:t>____________________</w:t>
      </w:r>
    </w:p>
    <w:p w:rsidR="00E06626" w:rsidRPr="00671E3F" w:rsidRDefault="00E06626" w:rsidP="00E06626">
      <w:r w:rsidRPr="00671E3F">
        <w:t>61. What priorities govern decisions of household heads to engage in some specific activities?</w:t>
      </w:r>
    </w:p>
    <w:p w:rsidR="00E06626" w:rsidRPr="00671E3F" w:rsidRDefault="00E06626" w:rsidP="00E06626">
      <w:r w:rsidRPr="00671E3F">
        <w:t xml:space="preserve">       a. Maintaining the survival of the household    b. Accumulation of wealth    </w:t>
      </w:r>
    </w:p>
    <w:p w:rsidR="002926C4" w:rsidRDefault="00E06626" w:rsidP="00E06626">
      <w:r w:rsidRPr="00671E3F">
        <w:lastRenderedPageBreak/>
        <w:t xml:space="preserve">       c. Others (please, specify) _______________________________</w:t>
      </w:r>
      <w:r w:rsidR="002926C4">
        <w:t>________________</w:t>
      </w:r>
    </w:p>
    <w:p w:rsidR="00E06626" w:rsidRPr="00671E3F" w:rsidRDefault="00E06626" w:rsidP="00E06626">
      <w:r w:rsidRPr="00671E3F">
        <w:t>62. To which of the consumption and other items does the bulk of your income goes?</w:t>
      </w:r>
    </w:p>
    <w:p w:rsidR="00E06626" w:rsidRPr="00671E3F" w:rsidRDefault="00E06626" w:rsidP="00E06626">
      <w:r w:rsidRPr="00671E3F">
        <w:t xml:space="preserve">      a. Food    b. Clothing     c. On another income generating activities    d. Medicine  </w:t>
      </w:r>
    </w:p>
    <w:p w:rsidR="00E06626" w:rsidRPr="00671E3F" w:rsidRDefault="00E06626" w:rsidP="00E06626">
      <w:r w:rsidRPr="00671E3F">
        <w:t xml:space="preserve">      e. Social obligations    f. Loan Repayment       g. Fixed assets    h. Household utensils</w:t>
      </w:r>
    </w:p>
    <w:p w:rsidR="00E06626" w:rsidRPr="00671E3F" w:rsidRDefault="00E06626" w:rsidP="00E06626">
      <w:r w:rsidRPr="00671E3F">
        <w:t>63. Do you think that there are harmful traditional practices in your community?</w:t>
      </w:r>
    </w:p>
    <w:p w:rsidR="00E06626" w:rsidRDefault="002926C4" w:rsidP="002926C4">
      <w:r>
        <w:t xml:space="preserve">       a. Yes       b. No </w:t>
      </w:r>
    </w:p>
    <w:p w:rsidR="00E06626" w:rsidRPr="00671E3F" w:rsidRDefault="00E06626" w:rsidP="00E06626">
      <w:r w:rsidRPr="00671E3F">
        <w:t>64. If your answer is yes, what are these harmful traditional practices?</w:t>
      </w:r>
    </w:p>
    <w:p w:rsidR="00E06626" w:rsidRPr="00671E3F" w:rsidRDefault="00E06626" w:rsidP="00E06626">
      <w:r w:rsidRPr="00671E3F">
        <w:t xml:space="preserve">       a. Early marriage   b. Physical and verbal abuse of women   c. Child labor </w:t>
      </w:r>
    </w:p>
    <w:p w:rsidR="00E06626" w:rsidRDefault="00E06626" w:rsidP="00E06626">
      <w:r w:rsidRPr="00671E3F">
        <w:t xml:space="preserve">       d. Others (please, specify) ________________</w:t>
      </w:r>
      <w:r w:rsidR="002926C4">
        <w:t>_________________________</w:t>
      </w:r>
    </w:p>
    <w:p w:rsidR="00E06626" w:rsidRPr="00671E3F" w:rsidRDefault="00E06626" w:rsidP="00E06626">
      <w:r w:rsidRPr="00671E3F">
        <w:t>65. What do you think is the impact of these harmful traditional practices will be?</w:t>
      </w:r>
    </w:p>
    <w:p w:rsidR="00E06626" w:rsidRPr="00671E3F" w:rsidRDefault="00E06626" w:rsidP="00E06626">
      <w:r w:rsidRPr="00671E3F">
        <w:t xml:space="preserve">       a. Demoralizing and reduce women to dependence status by subordinating</w:t>
      </w:r>
    </w:p>
    <w:p w:rsidR="00E06626" w:rsidRPr="00671E3F" w:rsidRDefault="00E06626" w:rsidP="00E06626">
      <w:r w:rsidRPr="00671E3F">
        <w:t xml:space="preserve">       b. Constraining women not to have ownership and inheritance right</w:t>
      </w:r>
    </w:p>
    <w:p w:rsidR="00E06626" w:rsidRDefault="00E06626" w:rsidP="00E06626">
      <w:r w:rsidRPr="00671E3F">
        <w:t xml:space="preserve">       c. Health risk</w:t>
      </w:r>
    </w:p>
    <w:p w:rsidR="00E06626" w:rsidRDefault="00E06626" w:rsidP="00E06626">
      <w:pPr>
        <w:jc w:val="center"/>
        <w:rPr>
          <w:b/>
          <w:sz w:val="40"/>
          <w:szCs w:val="40"/>
        </w:rPr>
      </w:pPr>
    </w:p>
    <w:p w:rsidR="00E06626" w:rsidRDefault="00E06626" w:rsidP="00E06626">
      <w:pPr>
        <w:jc w:val="center"/>
        <w:rPr>
          <w:b/>
          <w:sz w:val="40"/>
          <w:szCs w:val="40"/>
        </w:rPr>
      </w:pPr>
    </w:p>
    <w:p w:rsidR="00E06626" w:rsidRDefault="00E06626" w:rsidP="00E06626">
      <w:pPr>
        <w:jc w:val="center"/>
        <w:rPr>
          <w:b/>
          <w:sz w:val="40"/>
          <w:szCs w:val="40"/>
        </w:rPr>
      </w:pPr>
    </w:p>
    <w:p w:rsidR="00E06626" w:rsidRDefault="00E06626" w:rsidP="00722548">
      <w:pPr>
        <w:ind w:left="0"/>
        <w:rPr>
          <w:b/>
          <w:sz w:val="40"/>
          <w:szCs w:val="40"/>
        </w:rPr>
      </w:pPr>
    </w:p>
    <w:p w:rsidR="00722548" w:rsidRDefault="00722548" w:rsidP="00722548">
      <w:pPr>
        <w:ind w:left="0"/>
        <w:rPr>
          <w:b/>
          <w:sz w:val="40"/>
          <w:szCs w:val="40"/>
        </w:rPr>
      </w:pPr>
    </w:p>
    <w:p w:rsidR="00E06626" w:rsidRDefault="00E06626" w:rsidP="00E06626">
      <w:pPr>
        <w:jc w:val="center"/>
        <w:rPr>
          <w:b/>
          <w:sz w:val="40"/>
          <w:szCs w:val="40"/>
        </w:rPr>
      </w:pPr>
    </w:p>
    <w:p w:rsidR="00E06626" w:rsidRPr="00CD11A9" w:rsidRDefault="00E06626" w:rsidP="00E06626">
      <w:pPr>
        <w:jc w:val="center"/>
        <w:rPr>
          <w:sz w:val="28"/>
          <w:szCs w:val="28"/>
        </w:rPr>
      </w:pPr>
      <w:r w:rsidRPr="00CD11A9">
        <w:rPr>
          <w:b/>
          <w:sz w:val="28"/>
          <w:szCs w:val="28"/>
        </w:rPr>
        <w:lastRenderedPageBreak/>
        <w:t>Annex 2</w:t>
      </w:r>
    </w:p>
    <w:p w:rsidR="00E06626" w:rsidRPr="00CD11A9" w:rsidRDefault="00E06626" w:rsidP="00E06626">
      <w:pPr>
        <w:outlineLvl w:val="0"/>
        <w:rPr>
          <w:b/>
          <w:sz w:val="32"/>
          <w:szCs w:val="32"/>
        </w:rPr>
      </w:pPr>
      <w:r w:rsidRPr="00CD11A9">
        <w:rPr>
          <w:b/>
          <w:sz w:val="32"/>
          <w:szCs w:val="32"/>
        </w:rPr>
        <w:t xml:space="preserve">Checklists for FGD, key Informant Interview and Observation </w:t>
      </w:r>
    </w:p>
    <w:p w:rsidR="00E06626" w:rsidRPr="001556E3" w:rsidRDefault="00E06626" w:rsidP="00E06626">
      <w:pPr>
        <w:outlineLvl w:val="0"/>
        <w:rPr>
          <w:b/>
          <w:sz w:val="28"/>
          <w:szCs w:val="28"/>
        </w:rPr>
      </w:pPr>
      <w:proofErr w:type="spellStart"/>
      <w:r w:rsidRPr="00671E3F">
        <w:rPr>
          <w:b/>
          <w:sz w:val="28"/>
          <w:szCs w:val="28"/>
        </w:rPr>
        <w:t>i</w:t>
      </w:r>
      <w:proofErr w:type="spellEnd"/>
      <w:r w:rsidRPr="00671E3F">
        <w:rPr>
          <w:b/>
          <w:sz w:val="28"/>
          <w:szCs w:val="28"/>
        </w:rPr>
        <w:t xml:space="preserve">. Discussion topics with </w:t>
      </w:r>
      <w:proofErr w:type="spellStart"/>
      <w:r w:rsidRPr="00671E3F">
        <w:rPr>
          <w:b/>
          <w:sz w:val="28"/>
          <w:szCs w:val="28"/>
        </w:rPr>
        <w:t>Woreda</w:t>
      </w:r>
      <w:proofErr w:type="spellEnd"/>
      <w:r w:rsidRPr="00671E3F">
        <w:rPr>
          <w:b/>
          <w:sz w:val="28"/>
          <w:szCs w:val="28"/>
        </w:rPr>
        <w:t xml:space="preserve"> Agriculture and Rural Development Office</w:t>
      </w:r>
    </w:p>
    <w:p w:rsidR="00E06626" w:rsidRPr="00671E3F" w:rsidRDefault="00E06626" w:rsidP="00E06626">
      <w:pPr>
        <w:numPr>
          <w:ilvl w:val="0"/>
          <w:numId w:val="31"/>
        </w:numPr>
        <w:ind w:left="360" w:firstLine="0"/>
        <w:jc w:val="left"/>
      </w:pPr>
      <w:r w:rsidRPr="00671E3F">
        <w:t>Demographic profile</w:t>
      </w:r>
    </w:p>
    <w:p w:rsidR="00E06626" w:rsidRPr="00671E3F" w:rsidRDefault="00E06626" w:rsidP="00E06626">
      <w:pPr>
        <w:numPr>
          <w:ilvl w:val="0"/>
          <w:numId w:val="31"/>
        </w:numPr>
        <w:ind w:left="360" w:firstLine="0"/>
        <w:jc w:val="left"/>
      </w:pPr>
      <w:r w:rsidRPr="00671E3F">
        <w:t xml:space="preserve">Socio-economic situation of the communities </w:t>
      </w:r>
    </w:p>
    <w:p w:rsidR="00E06626" w:rsidRDefault="00E06626" w:rsidP="00E06626">
      <w:pPr>
        <w:numPr>
          <w:ilvl w:val="0"/>
          <w:numId w:val="31"/>
        </w:numPr>
        <w:ind w:left="360" w:firstLine="0"/>
        <w:jc w:val="left"/>
      </w:pPr>
      <w:r w:rsidRPr="00671E3F">
        <w:t xml:space="preserve">Opportunities and challenges of households in the communities under study in </w:t>
      </w:r>
    </w:p>
    <w:p w:rsidR="00E06626" w:rsidRPr="00671E3F" w:rsidRDefault="00E06626" w:rsidP="00E06626">
      <w:proofErr w:type="gramStart"/>
      <w:r>
        <w:t>a</w:t>
      </w:r>
      <w:r w:rsidRPr="00671E3F">
        <w:t>chieving</w:t>
      </w:r>
      <w:proofErr w:type="gramEnd"/>
      <w:r w:rsidRPr="00072C6B">
        <w:t xml:space="preserve"> </w:t>
      </w:r>
      <w:r>
        <w:t>sustainable</w:t>
      </w:r>
      <w:r w:rsidRPr="00671E3F">
        <w:t xml:space="preserve"> livelihood </w:t>
      </w:r>
    </w:p>
    <w:p w:rsidR="00E06626" w:rsidRPr="00671E3F" w:rsidRDefault="00E06626" w:rsidP="00E06626">
      <w:pPr>
        <w:numPr>
          <w:ilvl w:val="0"/>
          <w:numId w:val="32"/>
        </w:numPr>
        <w:tabs>
          <w:tab w:val="num" w:pos="360"/>
        </w:tabs>
        <w:ind w:left="360" w:firstLine="0"/>
        <w:jc w:val="left"/>
      </w:pPr>
      <w:r w:rsidRPr="00671E3F">
        <w:t xml:space="preserve">The organizational arrangements in assisting households to make a living </w:t>
      </w:r>
    </w:p>
    <w:p w:rsidR="00E06626" w:rsidRPr="00671E3F" w:rsidRDefault="00E06626" w:rsidP="00E06626">
      <w:pPr>
        <w:numPr>
          <w:ilvl w:val="0"/>
          <w:numId w:val="32"/>
        </w:numPr>
        <w:tabs>
          <w:tab w:val="num" w:pos="360"/>
        </w:tabs>
        <w:ind w:left="360" w:firstLine="0"/>
        <w:jc w:val="left"/>
      </w:pPr>
      <w:r w:rsidRPr="00671E3F">
        <w:t xml:space="preserve">Livelihood contexts of the communities </w:t>
      </w:r>
    </w:p>
    <w:p w:rsidR="00E06626" w:rsidRPr="00CD11A9" w:rsidRDefault="00E06626" w:rsidP="00E06626">
      <w:pPr>
        <w:outlineLvl w:val="0"/>
        <w:rPr>
          <w:b/>
          <w:sz w:val="28"/>
          <w:szCs w:val="28"/>
        </w:rPr>
      </w:pPr>
      <w:r w:rsidRPr="00CD11A9">
        <w:rPr>
          <w:b/>
          <w:sz w:val="28"/>
          <w:szCs w:val="28"/>
        </w:rPr>
        <w:t xml:space="preserve">ii. Discussion topics with </w:t>
      </w:r>
      <w:proofErr w:type="spellStart"/>
      <w:r w:rsidRPr="00CD11A9">
        <w:rPr>
          <w:b/>
          <w:sz w:val="28"/>
          <w:szCs w:val="28"/>
        </w:rPr>
        <w:t>Woreda</w:t>
      </w:r>
      <w:proofErr w:type="spellEnd"/>
      <w:r w:rsidRPr="00CD11A9">
        <w:rPr>
          <w:b/>
          <w:sz w:val="28"/>
          <w:szCs w:val="28"/>
        </w:rPr>
        <w:t xml:space="preserve"> Women Affairs Office </w:t>
      </w:r>
    </w:p>
    <w:p w:rsidR="00E06626" w:rsidRPr="00671E3F" w:rsidRDefault="00E06626" w:rsidP="00E06626">
      <w:pPr>
        <w:numPr>
          <w:ilvl w:val="0"/>
          <w:numId w:val="33"/>
        </w:numPr>
        <w:ind w:left="360" w:firstLine="0"/>
        <w:jc w:val="left"/>
      </w:pPr>
      <w:r w:rsidRPr="00671E3F">
        <w:t>What kinds of services are they providing for different households in the communities?</w:t>
      </w:r>
    </w:p>
    <w:p w:rsidR="00E06626" w:rsidRPr="00671E3F" w:rsidRDefault="00E06626" w:rsidP="00E06626">
      <w:pPr>
        <w:numPr>
          <w:ilvl w:val="0"/>
          <w:numId w:val="33"/>
        </w:numPr>
        <w:ind w:left="360" w:firstLine="0"/>
        <w:jc w:val="left"/>
      </w:pPr>
      <w:r w:rsidRPr="00671E3F">
        <w:t xml:space="preserve">How do they perceive the existing gender relations in the </w:t>
      </w:r>
      <w:proofErr w:type="spellStart"/>
      <w:r w:rsidRPr="00671E3F">
        <w:t>woreda</w:t>
      </w:r>
      <w:proofErr w:type="spellEnd"/>
      <w:r w:rsidRPr="00671E3F">
        <w:t>?</w:t>
      </w:r>
    </w:p>
    <w:p w:rsidR="00E06626" w:rsidRPr="00671E3F" w:rsidRDefault="00E06626" w:rsidP="00E06626">
      <w:pPr>
        <w:numPr>
          <w:ilvl w:val="0"/>
          <w:numId w:val="33"/>
        </w:numPr>
        <w:ind w:left="360" w:firstLine="0"/>
        <w:jc w:val="left"/>
      </w:pPr>
      <w:r w:rsidRPr="00671E3F">
        <w:t>What are the major problems they are dealing with?</w:t>
      </w:r>
    </w:p>
    <w:p w:rsidR="00E06626" w:rsidRPr="00671E3F" w:rsidRDefault="00E06626" w:rsidP="00E06626">
      <w:pPr>
        <w:numPr>
          <w:ilvl w:val="0"/>
          <w:numId w:val="33"/>
        </w:numPr>
        <w:ind w:left="360" w:firstLine="0"/>
        <w:jc w:val="left"/>
      </w:pPr>
      <w:r w:rsidRPr="00671E3F">
        <w:t>What are the major causes of the problems raised above?</w:t>
      </w:r>
    </w:p>
    <w:p w:rsidR="00E06626" w:rsidRPr="00671E3F" w:rsidRDefault="00E06626" w:rsidP="00E06626">
      <w:pPr>
        <w:numPr>
          <w:ilvl w:val="0"/>
          <w:numId w:val="33"/>
        </w:numPr>
        <w:ind w:left="360" w:firstLine="0"/>
        <w:jc w:val="left"/>
      </w:pPr>
      <w:r w:rsidRPr="00671E3F">
        <w:t xml:space="preserve">What do they think about the implications of these problems on the livelihoods of the household? </w:t>
      </w:r>
    </w:p>
    <w:p w:rsidR="00E06626" w:rsidRPr="00671E3F" w:rsidRDefault="00E06626" w:rsidP="00E06626">
      <w:pPr>
        <w:numPr>
          <w:ilvl w:val="0"/>
          <w:numId w:val="33"/>
        </w:numPr>
        <w:ind w:left="360" w:firstLine="0"/>
        <w:jc w:val="left"/>
      </w:pPr>
      <w:r w:rsidRPr="00671E3F">
        <w:t>What kind of organizational arrangements exist to assist to households pursue a sustainable livelihood?</w:t>
      </w:r>
    </w:p>
    <w:p w:rsidR="00E06626" w:rsidRDefault="00E06626" w:rsidP="00E06626">
      <w:pPr>
        <w:outlineLvl w:val="0"/>
        <w:rPr>
          <w:b/>
          <w:sz w:val="32"/>
          <w:szCs w:val="32"/>
        </w:rPr>
      </w:pPr>
    </w:p>
    <w:p w:rsidR="00E06626" w:rsidRDefault="00E06626" w:rsidP="00E06626">
      <w:pPr>
        <w:outlineLvl w:val="0"/>
        <w:rPr>
          <w:b/>
          <w:sz w:val="32"/>
          <w:szCs w:val="32"/>
        </w:rPr>
      </w:pPr>
    </w:p>
    <w:p w:rsidR="00E06626" w:rsidRDefault="00E06626" w:rsidP="00E06626">
      <w:pPr>
        <w:outlineLvl w:val="0"/>
        <w:rPr>
          <w:b/>
          <w:sz w:val="32"/>
          <w:szCs w:val="32"/>
        </w:rPr>
      </w:pPr>
    </w:p>
    <w:p w:rsidR="00E06626" w:rsidRPr="00CD11A9" w:rsidRDefault="00E06626" w:rsidP="00E06626">
      <w:pPr>
        <w:outlineLvl w:val="0"/>
        <w:rPr>
          <w:b/>
          <w:sz w:val="28"/>
          <w:szCs w:val="28"/>
        </w:rPr>
      </w:pPr>
      <w:r w:rsidRPr="00CD11A9">
        <w:rPr>
          <w:b/>
          <w:sz w:val="28"/>
          <w:szCs w:val="28"/>
        </w:rPr>
        <w:t xml:space="preserve">iii. Discussion topics with Religious Leaders/ Community Elders </w:t>
      </w:r>
    </w:p>
    <w:p w:rsidR="00E06626" w:rsidRPr="00671E3F" w:rsidRDefault="00E06626" w:rsidP="00E06626">
      <w:pPr>
        <w:numPr>
          <w:ilvl w:val="0"/>
          <w:numId w:val="34"/>
        </w:numPr>
        <w:ind w:left="360" w:firstLine="0"/>
        <w:jc w:val="left"/>
      </w:pPr>
      <w:r w:rsidRPr="00671E3F">
        <w:t>How do they view the existing gender relations in the communities?</w:t>
      </w:r>
    </w:p>
    <w:p w:rsidR="00E06626" w:rsidRPr="00671E3F" w:rsidRDefault="00E06626" w:rsidP="00E06626">
      <w:pPr>
        <w:numPr>
          <w:ilvl w:val="0"/>
          <w:numId w:val="34"/>
        </w:numPr>
        <w:ind w:left="360" w:firstLine="0"/>
        <w:jc w:val="left"/>
      </w:pPr>
      <w:r w:rsidRPr="00671E3F">
        <w:t>What are the cultural or religious bases for the existing gender relations?</w:t>
      </w:r>
    </w:p>
    <w:p w:rsidR="00E06626" w:rsidRPr="00671E3F" w:rsidRDefault="00E06626" w:rsidP="00E06626">
      <w:pPr>
        <w:numPr>
          <w:ilvl w:val="0"/>
          <w:numId w:val="34"/>
        </w:numPr>
        <w:ind w:left="360" w:firstLine="0"/>
        <w:jc w:val="left"/>
      </w:pPr>
      <w:r w:rsidRPr="00671E3F">
        <w:t>What could be the role of religion in creating equality among community members?</w:t>
      </w:r>
    </w:p>
    <w:p w:rsidR="00E06626" w:rsidRPr="00671E3F" w:rsidRDefault="00E06626" w:rsidP="00E06626">
      <w:pPr>
        <w:numPr>
          <w:ilvl w:val="0"/>
          <w:numId w:val="34"/>
        </w:numPr>
        <w:ind w:left="360" w:firstLine="0"/>
        <w:jc w:val="left"/>
      </w:pPr>
      <w:r w:rsidRPr="00671E3F">
        <w:t xml:space="preserve">What is the impact of the existing gender relations in pursuit of livelihood by different </w:t>
      </w:r>
      <w:r>
        <w:t xml:space="preserve">    </w:t>
      </w:r>
      <w:r w:rsidRPr="00671E3F">
        <w:t>households?</w:t>
      </w:r>
    </w:p>
    <w:p w:rsidR="00E06626" w:rsidRPr="00671E3F" w:rsidRDefault="00E06626" w:rsidP="00E06626">
      <w:pPr>
        <w:numPr>
          <w:ilvl w:val="0"/>
          <w:numId w:val="34"/>
        </w:numPr>
        <w:ind w:left="360" w:firstLine="0"/>
        <w:jc w:val="left"/>
      </w:pPr>
      <w:r w:rsidRPr="00671E3F">
        <w:t>How do they view the prevailing livelihood contexts?</w:t>
      </w:r>
    </w:p>
    <w:p w:rsidR="00E06626" w:rsidRPr="00CD11A9" w:rsidRDefault="00E06626" w:rsidP="00E06626">
      <w:pPr>
        <w:outlineLvl w:val="0"/>
        <w:rPr>
          <w:b/>
          <w:sz w:val="28"/>
          <w:szCs w:val="28"/>
        </w:rPr>
      </w:pPr>
      <w:r>
        <w:rPr>
          <w:b/>
          <w:sz w:val="32"/>
          <w:szCs w:val="32"/>
        </w:rPr>
        <w:t xml:space="preserve">    </w:t>
      </w:r>
      <w:r w:rsidRPr="00CD11A9">
        <w:rPr>
          <w:b/>
          <w:sz w:val="28"/>
          <w:szCs w:val="28"/>
        </w:rPr>
        <w:t>iv.   Discussion topics with Development Agents</w:t>
      </w:r>
    </w:p>
    <w:p w:rsidR="00E06626" w:rsidRDefault="00E06626" w:rsidP="00E06626">
      <w:pPr>
        <w:numPr>
          <w:ilvl w:val="0"/>
          <w:numId w:val="35"/>
        </w:numPr>
        <w:ind w:left="360" w:firstLine="0"/>
        <w:jc w:val="left"/>
      </w:pPr>
      <w:r w:rsidRPr="00671E3F">
        <w:t>How do they perceive the existing gender relations in their respective communities and what do they think it is so?</w:t>
      </w:r>
    </w:p>
    <w:p w:rsidR="00E06626" w:rsidRDefault="00E06626" w:rsidP="00E06626">
      <w:pPr>
        <w:numPr>
          <w:ilvl w:val="0"/>
          <w:numId w:val="35"/>
        </w:numPr>
        <w:ind w:left="360" w:firstLine="0"/>
        <w:jc w:val="left"/>
      </w:pPr>
      <w:r w:rsidRPr="00671E3F">
        <w:t>What are the challenges and opportunities available in the communities in pursuing livelihoods for female headed households and male headed households?</w:t>
      </w:r>
    </w:p>
    <w:p w:rsidR="00E06626" w:rsidRDefault="00E06626" w:rsidP="00E06626">
      <w:pPr>
        <w:numPr>
          <w:ilvl w:val="0"/>
          <w:numId w:val="35"/>
        </w:numPr>
        <w:ind w:left="360" w:firstLine="0"/>
        <w:jc w:val="left"/>
      </w:pPr>
      <w:r w:rsidRPr="00671E3F">
        <w:t>What are the bases for treatment of households in providing services for them to have a sustainable development?</w:t>
      </w:r>
    </w:p>
    <w:p w:rsidR="00E06626" w:rsidRPr="00671E3F" w:rsidRDefault="00E06626" w:rsidP="00E06626">
      <w:pPr>
        <w:numPr>
          <w:ilvl w:val="0"/>
          <w:numId w:val="35"/>
        </w:numPr>
        <w:ind w:left="360" w:firstLine="0"/>
        <w:jc w:val="left"/>
      </w:pPr>
      <w:r w:rsidRPr="00671E3F">
        <w:t>What should be done to create equality among community members so as to achieve a sustainable development?</w:t>
      </w:r>
    </w:p>
    <w:p w:rsidR="00E06626" w:rsidRPr="003B356F" w:rsidRDefault="00E06626" w:rsidP="00E06626">
      <w:pPr>
        <w:outlineLvl w:val="0"/>
        <w:rPr>
          <w:b/>
        </w:rPr>
      </w:pPr>
      <w:r w:rsidRPr="00072C6B">
        <w:rPr>
          <w:sz w:val="28"/>
          <w:szCs w:val="28"/>
        </w:rPr>
        <w:t xml:space="preserve">      </w:t>
      </w:r>
      <w:r w:rsidRPr="00072C6B">
        <w:rPr>
          <w:b/>
          <w:sz w:val="28"/>
          <w:szCs w:val="28"/>
        </w:rPr>
        <w:t>v.</w:t>
      </w:r>
      <w:r w:rsidRPr="003B356F">
        <w:rPr>
          <w:b/>
        </w:rPr>
        <w:t xml:space="preserve"> Discussion topics for the Focus Grou</w:t>
      </w:r>
      <w:r>
        <w:rPr>
          <w:b/>
        </w:rPr>
        <w:t xml:space="preserve">p Discussion (both for FHHs and </w:t>
      </w:r>
      <w:r w:rsidRPr="003B356F">
        <w:rPr>
          <w:b/>
        </w:rPr>
        <w:t>MHHs)</w:t>
      </w:r>
    </w:p>
    <w:p w:rsidR="00E06626" w:rsidRPr="00671E3F" w:rsidRDefault="00E06626" w:rsidP="00E06626">
      <w:pPr>
        <w:numPr>
          <w:ilvl w:val="0"/>
          <w:numId w:val="36"/>
        </w:numPr>
        <w:ind w:left="360" w:firstLine="0"/>
        <w:jc w:val="left"/>
      </w:pPr>
      <w:r w:rsidRPr="00671E3F">
        <w:t>How do they observe the existing gender relations in their respective community?</w:t>
      </w:r>
    </w:p>
    <w:p w:rsidR="00E06626" w:rsidRPr="00671E3F" w:rsidRDefault="00E06626" w:rsidP="00E06626">
      <w:pPr>
        <w:numPr>
          <w:ilvl w:val="0"/>
          <w:numId w:val="36"/>
        </w:numPr>
        <w:ind w:left="360" w:firstLine="0"/>
        <w:jc w:val="left"/>
      </w:pPr>
      <w:r w:rsidRPr="00671E3F">
        <w:t>What are the major challenges/ constraints of making a livelihood?</w:t>
      </w:r>
    </w:p>
    <w:p w:rsidR="00E06626" w:rsidRPr="00671E3F" w:rsidRDefault="00E06626" w:rsidP="00E06626">
      <w:pPr>
        <w:numPr>
          <w:ilvl w:val="0"/>
          <w:numId w:val="36"/>
        </w:numPr>
        <w:ind w:left="360" w:firstLine="0"/>
        <w:jc w:val="left"/>
      </w:pPr>
      <w:r w:rsidRPr="00671E3F">
        <w:t>What are the opportunities that exist in to improve their livelihood?</w:t>
      </w:r>
    </w:p>
    <w:p w:rsidR="00E06626" w:rsidRPr="00671E3F" w:rsidRDefault="00E06626" w:rsidP="00E06626">
      <w:pPr>
        <w:numPr>
          <w:ilvl w:val="0"/>
          <w:numId w:val="36"/>
        </w:numPr>
        <w:ind w:left="360" w:firstLine="0"/>
        <w:jc w:val="left"/>
      </w:pPr>
      <w:r w:rsidRPr="00671E3F">
        <w:lastRenderedPageBreak/>
        <w:t>What needs to be done by different stakeholders (relevant government offices, religious leaders and community elders, etc) to improve situation so that sustainable livelihood could be ensured</w:t>
      </w:r>
    </w:p>
    <w:p w:rsidR="00E06626" w:rsidRPr="00CD11A9" w:rsidRDefault="00E06626" w:rsidP="00E06626">
      <w:pPr>
        <w:outlineLvl w:val="0"/>
        <w:rPr>
          <w:b/>
          <w:sz w:val="28"/>
          <w:szCs w:val="28"/>
        </w:rPr>
      </w:pPr>
      <w:r w:rsidRPr="00CD11A9">
        <w:rPr>
          <w:b/>
          <w:sz w:val="28"/>
          <w:szCs w:val="28"/>
        </w:rPr>
        <w:t xml:space="preserve">vi. Check list for Observation </w:t>
      </w:r>
    </w:p>
    <w:p w:rsidR="00E06626" w:rsidRPr="00671E3F" w:rsidRDefault="00E06626" w:rsidP="00E06626">
      <w:pPr>
        <w:numPr>
          <w:ilvl w:val="0"/>
          <w:numId w:val="37"/>
        </w:numPr>
        <w:ind w:left="360" w:firstLine="0"/>
        <w:jc w:val="left"/>
      </w:pPr>
      <w:r w:rsidRPr="00671E3F">
        <w:t>What are the activities households are doing to make a living?</w:t>
      </w:r>
    </w:p>
    <w:p w:rsidR="00E06626" w:rsidRPr="00671E3F" w:rsidRDefault="00E06626" w:rsidP="00E06626">
      <w:pPr>
        <w:numPr>
          <w:ilvl w:val="0"/>
          <w:numId w:val="37"/>
        </w:numPr>
        <w:ind w:left="360" w:firstLine="0"/>
        <w:jc w:val="left"/>
      </w:pPr>
      <w:r w:rsidRPr="00671E3F">
        <w:t>Who does what in the respective communities?</w:t>
      </w:r>
    </w:p>
    <w:p w:rsidR="00E06626" w:rsidRPr="00671E3F" w:rsidRDefault="00E06626" w:rsidP="00E06626">
      <w:pPr>
        <w:numPr>
          <w:ilvl w:val="0"/>
          <w:numId w:val="37"/>
        </w:numPr>
        <w:ind w:left="360" w:firstLine="0"/>
        <w:jc w:val="left"/>
      </w:pPr>
      <w:r w:rsidRPr="00671E3F">
        <w:t>What kind of institutions exist</w:t>
      </w:r>
      <w:r>
        <w:t xml:space="preserve"> </w:t>
      </w:r>
      <w:r w:rsidRPr="00671E3F">
        <w:t>and how the</w:t>
      </w:r>
      <w:r>
        <w:t>y</w:t>
      </w:r>
      <w:r w:rsidRPr="00671E3F">
        <w:t xml:space="preserve"> are operating?</w:t>
      </w:r>
    </w:p>
    <w:p w:rsidR="00E06626" w:rsidRPr="00671E3F" w:rsidRDefault="00E06626" w:rsidP="00E06626">
      <w:pPr>
        <w:numPr>
          <w:ilvl w:val="0"/>
          <w:numId w:val="37"/>
        </w:numPr>
        <w:ind w:left="360" w:firstLine="0"/>
        <w:jc w:val="left"/>
      </w:pPr>
      <w:r w:rsidRPr="00671E3F">
        <w:t>What kind of social services are available to the community?</w:t>
      </w:r>
    </w:p>
    <w:p w:rsidR="00E06626" w:rsidRPr="00671E3F" w:rsidRDefault="00E06626" w:rsidP="00E06626">
      <w:pPr>
        <w:numPr>
          <w:ilvl w:val="0"/>
          <w:numId w:val="37"/>
        </w:numPr>
        <w:ind w:left="360" w:firstLine="0"/>
        <w:jc w:val="left"/>
      </w:pPr>
      <w:r w:rsidRPr="00671E3F">
        <w:t>Resource base, potential and opportunities for the households to make a living?</w:t>
      </w:r>
    </w:p>
    <w:p w:rsidR="001D1521" w:rsidRDefault="001D1521" w:rsidP="00E7494D"/>
    <w:p w:rsidR="00722548" w:rsidRDefault="00722548" w:rsidP="00E7494D">
      <w:pPr>
        <w:sectPr w:rsidR="00722548" w:rsidSect="00C52B9F">
          <w:footerReference w:type="even" r:id="rId15"/>
          <w:footerReference w:type="default" r:id="rId16"/>
          <w:pgSz w:w="12240" w:h="15840" w:code="1"/>
          <w:pgMar w:top="1440" w:right="1440" w:bottom="1440" w:left="1440" w:header="720" w:footer="0" w:gutter="0"/>
          <w:cols w:space="720"/>
          <w:titlePg/>
          <w:docGrid w:linePitch="360"/>
        </w:sectPr>
      </w:pPr>
    </w:p>
    <w:p w:rsidR="000F64A7" w:rsidRPr="006D06AF" w:rsidRDefault="000F64A7" w:rsidP="00E7494D">
      <w:pPr>
        <w:pStyle w:val="Heading1"/>
      </w:pPr>
      <w:bookmarkStart w:id="82" w:name="_Toc322618104"/>
      <w:r w:rsidRPr="006D06AF">
        <w:lastRenderedPageBreak/>
        <w:t xml:space="preserve">PROFORMA FOR SUBMISSION OF M.A. (RD) </w:t>
      </w:r>
      <w:r>
        <w:t>PROPOSAL</w:t>
      </w:r>
      <w:r w:rsidRPr="006D06AF">
        <w:t xml:space="preserve"> FOR APPROVAL</w:t>
      </w:r>
      <w:bookmarkEnd w:id="82"/>
      <w:r w:rsidRPr="006D06AF">
        <w:t xml:space="preserve"> </w:t>
      </w:r>
    </w:p>
    <w:p w:rsidR="000F64A7" w:rsidRPr="00671E3F" w:rsidRDefault="000F64A7" w:rsidP="00E7494D">
      <w:r w:rsidRPr="00671E3F">
        <w:t xml:space="preserve">Signature: ___________________________ </w:t>
      </w:r>
    </w:p>
    <w:p w:rsidR="000F64A7" w:rsidRPr="00671E3F" w:rsidRDefault="000F64A7" w:rsidP="00E7494D">
      <w:r w:rsidRPr="00671E3F">
        <w:rPr>
          <w:sz w:val="32"/>
          <w:szCs w:val="32"/>
        </w:rPr>
        <w:t>Name:</w:t>
      </w:r>
      <w:r w:rsidRPr="00671E3F">
        <w:t xml:space="preserve"> Dr. </w:t>
      </w:r>
      <w:proofErr w:type="spellStart"/>
      <w:proofErr w:type="gramStart"/>
      <w:r w:rsidRPr="00671E3F">
        <w:t>Mengitu</w:t>
      </w:r>
      <w:proofErr w:type="spellEnd"/>
      <w:r w:rsidRPr="00671E3F">
        <w:t xml:space="preserve">  </w:t>
      </w:r>
      <w:proofErr w:type="spellStart"/>
      <w:r w:rsidRPr="00671E3F">
        <w:t>Hulluka</w:t>
      </w:r>
      <w:proofErr w:type="spellEnd"/>
      <w:proofErr w:type="gramEnd"/>
      <w:r w:rsidRPr="00671E3F">
        <w:t xml:space="preserve"> </w:t>
      </w:r>
    </w:p>
    <w:p w:rsidR="000F64A7" w:rsidRPr="00671E3F" w:rsidRDefault="000F64A7" w:rsidP="00E7494D">
      <w:r w:rsidRPr="00671E3F">
        <w:t xml:space="preserve">Address of Guide: ____________________ </w:t>
      </w:r>
    </w:p>
    <w:p w:rsidR="000F64A7" w:rsidRPr="00671E3F" w:rsidRDefault="000F64A7" w:rsidP="00E7494D">
      <w:pPr>
        <w:rPr>
          <w:sz w:val="28"/>
          <w:szCs w:val="28"/>
        </w:rPr>
      </w:pPr>
      <w:r w:rsidRPr="00671E3F">
        <w:t xml:space="preserve">Name and Address of Student: </w:t>
      </w:r>
      <w:proofErr w:type="spellStart"/>
      <w:r w:rsidRPr="00671E3F">
        <w:rPr>
          <w:sz w:val="28"/>
          <w:szCs w:val="28"/>
        </w:rPr>
        <w:t>Nemo</w:t>
      </w:r>
      <w:proofErr w:type="spellEnd"/>
      <w:r w:rsidRPr="00671E3F">
        <w:rPr>
          <w:sz w:val="28"/>
          <w:szCs w:val="28"/>
        </w:rPr>
        <w:t xml:space="preserve"> </w:t>
      </w:r>
      <w:proofErr w:type="spellStart"/>
      <w:r w:rsidRPr="00671E3F">
        <w:rPr>
          <w:sz w:val="28"/>
          <w:szCs w:val="28"/>
        </w:rPr>
        <w:t>Husen</w:t>
      </w:r>
      <w:proofErr w:type="spellEnd"/>
    </w:p>
    <w:p w:rsidR="000F64A7" w:rsidRPr="00671E3F" w:rsidRDefault="000F64A7" w:rsidP="00E7494D">
      <w:r w:rsidRPr="00671E3F">
        <w:t xml:space="preserve">                                                     P.O.B 2178</w:t>
      </w:r>
    </w:p>
    <w:p w:rsidR="000F64A7" w:rsidRPr="00671E3F" w:rsidRDefault="000F64A7" w:rsidP="00E7494D">
      <w:r w:rsidRPr="00671E3F">
        <w:t xml:space="preserve">                                                     </w:t>
      </w:r>
      <w:proofErr w:type="spellStart"/>
      <w:r w:rsidRPr="00671E3F">
        <w:t>Adama</w:t>
      </w:r>
      <w:proofErr w:type="spellEnd"/>
      <w:r w:rsidRPr="00671E3F">
        <w:t xml:space="preserve">, </w:t>
      </w:r>
      <w:proofErr w:type="spellStart"/>
      <w:r w:rsidRPr="00671E3F">
        <w:t>Oromia</w:t>
      </w:r>
      <w:proofErr w:type="spellEnd"/>
      <w:r w:rsidRPr="00671E3F">
        <w:t xml:space="preserve"> Regional State</w:t>
      </w:r>
    </w:p>
    <w:p w:rsidR="000F64A7" w:rsidRPr="00671E3F" w:rsidRDefault="000F64A7" w:rsidP="00E7494D">
      <w:r w:rsidRPr="00671E3F">
        <w:t xml:space="preserve">                                                      Tell: 0911 70 40 08</w:t>
      </w:r>
    </w:p>
    <w:p w:rsidR="000F64A7" w:rsidRPr="00671E3F" w:rsidRDefault="000F64A7" w:rsidP="00E7494D">
      <w:r w:rsidRPr="00671E3F">
        <w:t xml:space="preserve">                                                       Email:nemo_husen06@yahoo.com</w:t>
      </w:r>
    </w:p>
    <w:p w:rsidR="000F64A7" w:rsidRPr="00671E3F" w:rsidRDefault="000F64A7" w:rsidP="00E7494D">
      <w:r w:rsidRPr="00671E3F">
        <w:t>Enrolment No: 089132631</w:t>
      </w:r>
    </w:p>
    <w:p w:rsidR="000F64A7" w:rsidRPr="00671E3F" w:rsidRDefault="000F64A7" w:rsidP="00E7494D">
      <w:r w:rsidRPr="00671E3F">
        <w:t xml:space="preserve">Date of Submission: </w:t>
      </w:r>
      <w:r>
        <w:t>December</w:t>
      </w:r>
      <w:r w:rsidRPr="00671E3F">
        <w:t xml:space="preserve"> 22, 2011</w:t>
      </w:r>
    </w:p>
    <w:p w:rsidR="000F64A7" w:rsidRPr="00671E3F" w:rsidRDefault="000F64A7" w:rsidP="00E7494D">
      <w:r w:rsidRPr="00671E3F">
        <w:t xml:space="preserve">Name of Study Center: </w:t>
      </w:r>
      <w:proofErr w:type="spellStart"/>
      <w:r w:rsidRPr="00671E3F">
        <w:t>St.Mary’s</w:t>
      </w:r>
      <w:proofErr w:type="spellEnd"/>
      <w:r w:rsidRPr="00671E3F">
        <w:t xml:space="preserve"> University College</w:t>
      </w:r>
    </w:p>
    <w:p w:rsidR="000F64A7" w:rsidRPr="00671E3F" w:rsidRDefault="000F64A7" w:rsidP="00E7494D">
      <w:r w:rsidRPr="00671E3F">
        <w:t xml:space="preserve">Name of Guide: Dr. </w:t>
      </w:r>
      <w:proofErr w:type="spellStart"/>
      <w:proofErr w:type="gramStart"/>
      <w:r w:rsidRPr="00671E3F">
        <w:t>Mengitu</w:t>
      </w:r>
      <w:proofErr w:type="spellEnd"/>
      <w:r w:rsidRPr="00671E3F">
        <w:t xml:space="preserve">  </w:t>
      </w:r>
      <w:proofErr w:type="spellStart"/>
      <w:r w:rsidRPr="00671E3F">
        <w:t>Hulluka</w:t>
      </w:r>
      <w:proofErr w:type="spellEnd"/>
      <w:proofErr w:type="gramEnd"/>
      <w:r w:rsidRPr="00671E3F">
        <w:t xml:space="preserve"> </w:t>
      </w:r>
    </w:p>
    <w:p w:rsidR="000F64A7" w:rsidRPr="00671E3F" w:rsidRDefault="000F64A7" w:rsidP="00E7494D">
      <w:pPr>
        <w:rPr>
          <w:sz w:val="36"/>
          <w:szCs w:val="36"/>
        </w:rPr>
      </w:pPr>
      <w:r w:rsidRPr="00671E3F">
        <w:rPr>
          <w:sz w:val="32"/>
          <w:szCs w:val="32"/>
        </w:rPr>
        <w:t xml:space="preserve">Title of the project: </w:t>
      </w:r>
      <w:r w:rsidRPr="00671E3F">
        <w:rPr>
          <w:bCs/>
          <w:iCs/>
        </w:rPr>
        <w:t xml:space="preserve">The Impact of Gender Relations on Rural Livelihoods: </w:t>
      </w:r>
      <w:r w:rsidRPr="00671E3F">
        <w:rPr>
          <w:sz w:val="36"/>
          <w:szCs w:val="36"/>
        </w:rPr>
        <w:t xml:space="preserve">The Case of Two Communities, East </w:t>
      </w:r>
      <w:proofErr w:type="spellStart"/>
      <w:r w:rsidRPr="00671E3F">
        <w:rPr>
          <w:sz w:val="36"/>
          <w:szCs w:val="36"/>
        </w:rPr>
        <w:t>Shoa</w:t>
      </w:r>
      <w:proofErr w:type="spellEnd"/>
      <w:r w:rsidRPr="00671E3F">
        <w:rPr>
          <w:sz w:val="36"/>
          <w:szCs w:val="36"/>
        </w:rPr>
        <w:t xml:space="preserve"> Zone </w:t>
      </w:r>
      <w:proofErr w:type="spellStart"/>
      <w:r w:rsidRPr="00671E3F">
        <w:rPr>
          <w:sz w:val="36"/>
          <w:szCs w:val="36"/>
        </w:rPr>
        <w:t>Oromia</w:t>
      </w:r>
      <w:proofErr w:type="spellEnd"/>
      <w:r w:rsidRPr="00671E3F">
        <w:rPr>
          <w:sz w:val="36"/>
          <w:szCs w:val="36"/>
        </w:rPr>
        <w:t xml:space="preserve"> Regional State </w:t>
      </w:r>
    </w:p>
    <w:p w:rsidR="000F64A7" w:rsidRPr="00671E3F" w:rsidRDefault="000F64A7" w:rsidP="00E7494D">
      <w:pPr>
        <w:rPr>
          <w:lang w:val="am-ET"/>
        </w:rPr>
      </w:pPr>
      <w:r w:rsidRPr="00671E3F">
        <w:t>Signature of the Student _______________________</w:t>
      </w:r>
    </w:p>
    <w:p w:rsidR="000F64A7" w:rsidRDefault="000F64A7" w:rsidP="00E7494D">
      <w:r w:rsidRPr="00671E3F">
        <w:rPr>
          <w:lang w:val="am-ET"/>
        </w:rPr>
        <w:t>Approved/Not approved</w:t>
      </w:r>
    </w:p>
    <w:p w:rsidR="000F64A7" w:rsidRPr="006D06AF" w:rsidRDefault="000F64A7" w:rsidP="00E7494D">
      <w:pPr>
        <w:rPr>
          <w:lang w:val="am-ET"/>
        </w:rPr>
      </w:pPr>
      <w:r w:rsidRPr="00671E3F">
        <w:rPr>
          <w:lang w:val="am-ET"/>
        </w:rPr>
        <w:t>Date :</w:t>
      </w:r>
    </w:p>
    <w:p w:rsidR="000F64A7" w:rsidRDefault="000F64A7" w:rsidP="00E7494D">
      <w:pPr>
        <w:sectPr w:rsidR="000F64A7" w:rsidSect="00EA2219">
          <w:pgSz w:w="12240" w:h="15840" w:code="1"/>
          <w:pgMar w:top="1440" w:right="1440" w:bottom="1440" w:left="1440" w:header="720" w:footer="720" w:gutter="0"/>
          <w:cols w:space="720"/>
          <w:titlePg/>
          <w:docGrid w:linePitch="360"/>
        </w:sectPr>
      </w:pPr>
    </w:p>
    <w:p w:rsidR="000F64A7" w:rsidRPr="008D3FF6" w:rsidRDefault="00996717" w:rsidP="00D513BB">
      <w:pPr>
        <w:tabs>
          <w:tab w:val="clear" w:pos="810"/>
          <w:tab w:val="left" w:pos="1440"/>
          <w:tab w:val="left" w:pos="10260"/>
        </w:tabs>
        <w:ind w:left="1440" w:right="25"/>
      </w:pPr>
      <w:r>
        <w:lastRenderedPageBreak/>
        <w:t xml:space="preserve">          </w:t>
      </w:r>
      <w:r w:rsidR="000F64A7" w:rsidRPr="008D3FF6">
        <w:t xml:space="preserve">Table of Contents                                                                                                Pages                                                                                                                                                                                                     </w:t>
      </w:r>
    </w:p>
    <w:p w:rsidR="000F64A7" w:rsidRPr="008D3FF6" w:rsidRDefault="000F64A7" w:rsidP="00D513BB">
      <w:pPr>
        <w:tabs>
          <w:tab w:val="clear" w:pos="810"/>
          <w:tab w:val="left" w:pos="1440"/>
          <w:tab w:val="left" w:pos="10260"/>
        </w:tabs>
        <w:ind w:left="1440" w:right="25"/>
        <w:jc w:val="center"/>
      </w:pPr>
      <w:r w:rsidRPr="008D3FF6">
        <w:t>1. Introduction …………</w:t>
      </w:r>
      <w:r w:rsidR="00D513BB">
        <w:t>……………………………………………………………</w:t>
      </w:r>
      <w:r w:rsidR="00996717">
        <w:t>….….…</w:t>
      </w:r>
      <w:r w:rsidR="00D513BB">
        <w:t>..</w:t>
      </w:r>
      <w:r w:rsidR="00820D03">
        <w:t>3</w:t>
      </w:r>
    </w:p>
    <w:p w:rsidR="000F64A7" w:rsidRPr="008D3FF6" w:rsidRDefault="000F64A7" w:rsidP="00D513BB">
      <w:pPr>
        <w:tabs>
          <w:tab w:val="clear" w:pos="810"/>
          <w:tab w:val="left" w:pos="1440"/>
          <w:tab w:val="left" w:pos="10260"/>
        </w:tabs>
        <w:ind w:left="1440" w:right="25"/>
        <w:jc w:val="center"/>
      </w:pPr>
      <w:r w:rsidRPr="008D3FF6">
        <w:t>2.  Statement of the probl</w:t>
      </w:r>
      <w:r w:rsidR="00D513BB">
        <w:t>em ………………….………………………………….…...………</w:t>
      </w:r>
      <w:r w:rsidRPr="008D3FF6">
        <w:t>.</w:t>
      </w:r>
      <w:r w:rsidR="00683353">
        <w:t>7</w:t>
      </w:r>
    </w:p>
    <w:p w:rsidR="000F64A7" w:rsidRPr="008D3FF6" w:rsidRDefault="000F64A7" w:rsidP="00D513BB">
      <w:pPr>
        <w:tabs>
          <w:tab w:val="clear" w:pos="810"/>
          <w:tab w:val="left" w:pos="1440"/>
          <w:tab w:val="left" w:pos="10260"/>
        </w:tabs>
        <w:ind w:left="1440" w:right="25"/>
      </w:pPr>
      <w:r w:rsidRPr="008D3FF6">
        <w:t>3.  Objective of the study....................................................</w:t>
      </w:r>
      <w:r w:rsidR="00D513BB">
        <w:t>..............................</w:t>
      </w:r>
      <w:r w:rsidRPr="008D3FF6">
        <w:t>.......................</w:t>
      </w:r>
      <w:r w:rsidR="00D513BB">
        <w:t>.</w:t>
      </w:r>
      <w:r w:rsidR="00683353">
        <w:t>1</w:t>
      </w:r>
      <w:r w:rsidR="0066590F">
        <w:t>0</w:t>
      </w:r>
    </w:p>
    <w:p w:rsidR="000F64A7" w:rsidRPr="008D3FF6" w:rsidRDefault="000F64A7" w:rsidP="00D513BB">
      <w:pPr>
        <w:tabs>
          <w:tab w:val="clear" w:pos="810"/>
          <w:tab w:val="left" w:pos="1440"/>
          <w:tab w:val="left" w:pos="10260"/>
        </w:tabs>
        <w:ind w:left="1440" w:right="25"/>
      </w:pPr>
      <w:r w:rsidRPr="008D3FF6">
        <w:t xml:space="preserve">4.  Research Questions </w:t>
      </w:r>
      <w:proofErr w:type="gramStart"/>
      <w:r w:rsidRPr="008D3FF6">
        <w:t>……</w:t>
      </w:r>
      <w:r w:rsidR="00D513BB">
        <w:t>……………..…..………....…………………….……..</w:t>
      </w:r>
      <w:r w:rsidR="00683353">
        <w:t>…...</w:t>
      </w:r>
      <w:r w:rsidRPr="008D3FF6">
        <w:t>..</w:t>
      </w:r>
      <w:r w:rsidR="00D513BB">
        <w:t>.</w:t>
      </w:r>
      <w:r w:rsidRPr="008D3FF6">
        <w:t>..</w:t>
      </w:r>
      <w:r w:rsidR="00D513BB">
        <w:t>.</w:t>
      </w:r>
      <w:r w:rsidRPr="008D3FF6">
        <w:t>.</w:t>
      </w:r>
      <w:proofErr w:type="gramEnd"/>
      <w:r w:rsidR="00683353">
        <w:t>11</w:t>
      </w:r>
    </w:p>
    <w:p w:rsidR="000F64A7" w:rsidRPr="008D3FF6" w:rsidRDefault="000F64A7" w:rsidP="00D513BB">
      <w:pPr>
        <w:tabs>
          <w:tab w:val="clear" w:pos="810"/>
          <w:tab w:val="left" w:pos="1440"/>
          <w:tab w:val="left" w:pos="10260"/>
        </w:tabs>
        <w:ind w:left="1440" w:right="25"/>
      </w:pPr>
      <w:r w:rsidRPr="008D3FF6">
        <w:t>5.  Review of Related Literature ....................................................</w:t>
      </w:r>
      <w:r w:rsidR="00D513BB">
        <w:t>.............................</w:t>
      </w:r>
      <w:r w:rsidR="00683353">
        <w:t>....</w:t>
      </w:r>
      <w:r w:rsidRPr="008D3FF6">
        <w:t>.…</w:t>
      </w:r>
      <w:r w:rsidR="00D513BB">
        <w:t>…</w:t>
      </w:r>
      <w:r w:rsidR="00683353">
        <w:t>12</w:t>
      </w:r>
    </w:p>
    <w:p w:rsidR="000F64A7" w:rsidRPr="008D3FF6" w:rsidRDefault="000F64A7" w:rsidP="00D513BB">
      <w:pPr>
        <w:tabs>
          <w:tab w:val="clear" w:pos="810"/>
          <w:tab w:val="left" w:pos="1440"/>
          <w:tab w:val="left" w:pos="10260"/>
        </w:tabs>
        <w:ind w:left="1440" w:right="25"/>
      </w:pPr>
      <w:r w:rsidRPr="008D3FF6">
        <w:t xml:space="preserve">         5.1 Gender Relations …..............................</w:t>
      </w:r>
      <w:r w:rsidR="00D513BB">
        <w:t>........................</w:t>
      </w:r>
      <w:r w:rsidRPr="008D3FF6">
        <w:t>...........................................</w:t>
      </w:r>
      <w:r w:rsidR="00D513BB">
        <w:t>..</w:t>
      </w:r>
      <w:r w:rsidR="00683353">
        <w:t>12</w:t>
      </w:r>
    </w:p>
    <w:p w:rsidR="000F64A7" w:rsidRPr="008D3FF6" w:rsidRDefault="000F64A7" w:rsidP="00D513BB">
      <w:pPr>
        <w:tabs>
          <w:tab w:val="clear" w:pos="810"/>
          <w:tab w:val="left" w:pos="1440"/>
          <w:tab w:val="left" w:pos="10260"/>
        </w:tabs>
        <w:ind w:left="1440" w:right="25"/>
      </w:pPr>
      <w:r w:rsidRPr="008D3FF6">
        <w:t xml:space="preserve">         5.2 Livelihood Assets …....................</w:t>
      </w:r>
      <w:r w:rsidR="00D513BB">
        <w:t>.............................</w:t>
      </w:r>
      <w:r w:rsidRPr="008D3FF6">
        <w:t>..............................................</w:t>
      </w:r>
      <w:r w:rsidR="00D513BB">
        <w:t>..</w:t>
      </w:r>
      <w:r w:rsidR="00683353">
        <w:t>1</w:t>
      </w:r>
      <w:r w:rsidR="00B348D7">
        <w:t>6</w:t>
      </w:r>
    </w:p>
    <w:p w:rsidR="000F64A7" w:rsidRPr="008D3FF6" w:rsidRDefault="000F64A7" w:rsidP="00D513BB">
      <w:pPr>
        <w:tabs>
          <w:tab w:val="clear" w:pos="810"/>
          <w:tab w:val="left" w:pos="1440"/>
          <w:tab w:val="left" w:pos="10260"/>
        </w:tabs>
        <w:ind w:left="1440" w:right="25"/>
      </w:pPr>
      <w:r w:rsidRPr="008D3FF6">
        <w:t xml:space="preserve">                    5.2.1 Human Capital</w:t>
      </w:r>
      <w:proofErr w:type="gramStart"/>
      <w:r w:rsidRPr="008D3FF6">
        <w:t>…………………..……………………..……….…..…...</w:t>
      </w:r>
      <w:r w:rsidR="00D513BB">
        <w:t>..</w:t>
      </w:r>
      <w:proofErr w:type="gramEnd"/>
      <w:r w:rsidR="00683353">
        <w:t>1</w:t>
      </w:r>
      <w:r w:rsidR="00B348D7">
        <w:t>7</w:t>
      </w:r>
    </w:p>
    <w:p w:rsidR="000F64A7" w:rsidRPr="008D3FF6" w:rsidRDefault="000F64A7" w:rsidP="00D513BB">
      <w:pPr>
        <w:tabs>
          <w:tab w:val="clear" w:pos="810"/>
          <w:tab w:val="left" w:pos="1440"/>
          <w:tab w:val="left" w:pos="10260"/>
        </w:tabs>
        <w:ind w:left="1440" w:right="25"/>
      </w:pPr>
      <w:r w:rsidRPr="008D3FF6">
        <w:t xml:space="preserve">                    5.2.2 Social capital ….........................</w:t>
      </w:r>
      <w:r w:rsidR="00D513BB">
        <w:t>.............................</w:t>
      </w:r>
      <w:r w:rsidRPr="008D3FF6">
        <w:t>..................................</w:t>
      </w:r>
      <w:r w:rsidR="00683353">
        <w:t>18</w:t>
      </w:r>
    </w:p>
    <w:p w:rsidR="000F64A7" w:rsidRPr="008D3FF6" w:rsidRDefault="000F64A7" w:rsidP="00D513BB">
      <w:pPr>
        <w:tabs>
          <w:tab w:val="clear" w:pos="810"/>
          <w:tab w:val="left" w:pos="1440"/>
          <w:tab w:val="left" w:pos="10260"/>
        </w:tabs>
        <w:ind w:left="1440" w:right="25"/>
      </w:pPr>
      <w:r w:rsidRPr="008D3FF6">
        <w:t xml:space="preserve">                    5.2.3 N</w:t>
      </w:r>
      <w:r w:rsidR="00D513BB">
        <w:t>atural capital ………………………………………</w:t>
      </w:r>
      <w:r w:rsidRPr="008D3FF6">
        <w:t>….…….……</w:t>
      </w:r>
      <w:r w:rsidR="00D513BB">
        <w:t>….</w:t>
      </w:r>
      <w:r w:rsidRPr="008D3FF6">
        <w:t>...</w:t>
      </w:r>
      <w:r w:rsidR="00D513BB">
        <w:t>.</w:t>
      </w:r>
      <w:r w:rsidR="00A30E63">
        <w:t>19</w:t>
      </w:r>
    </w:p>
    <w:p w:rsidR="000F64A7" w:rsidRPr="008D3FF6" w:rsidRDefault="000F64A7" w:rsidP="00D513BB">
      <w:pPr>
        <w:tabs>
          <w:tab w:val="clear" w:pos="810"/>
          <w:tab w:val="left" w:pos="1440"/>
          <w:tab w:val="left" w:pos="10260"/>
        </w:tabs>
        <w:ind w:left="1440" w:right="25"/>
      </w:pPr>
      <w:r w:rsidRPr="008D3FF6">
        <w:t xml:space="preserve">                    5.2.4 Financial capital ….................</w:t>
      </w:r>
      <w:r w:rsidR="00D513BB">
        <w:t>.............................</w:t>
      </w:r>
      <w:r w:rsidRPr="008D3FF6">
        <w:t>.....................................</w:t>
      </w:r>
      <w:r w:rsidR="00D513BB">
        <w:t>.</w:t>
      </w:r>
      <w:r w:rsidR="00A30E63">
        <w:t>19</w:t>
      </w:r>
    </w:p>
    <w:p w:rsidR="000F64A7" w:rsidRPr="008D3FF6" w:rsidRDefault="000F64A7" w:rsidP="00D513BB">
      <w:pPr>
        <w:tabs>
          <w:tab w:val="clear" w:pos="810"/>
          <w:tab w:val="left" w:pos="1440"/>
          <w:tab w:val="left" w:pos="10260"/>
        </w:tabs>
        <w:ind w:left="1440" w:right="25"/>
      </w:pPr>
      <w:r w:rsidRPr="008D3FF6">
        <w:t xml:space="preserve">                   5.2.5 Ph</w:t>
      </w:r>
      <w:r w:rsidR="00D513BB">
        <w:t xml:space="preserve">ysical capital </w:t>
      </w:r>
      <w:proofErr w:type="gramStart"/>
      <w:r w:rsidR="00D513BB">
        <w:t>……………………………………</w:t>
      </w:r>
      <w:r w:rsidRPr="008D3FF6">
        <w:t>..…………………</w:t>
      </w:r>
      <w:r w:rsidR="00683353">
        <w:t>…</w:t>
      </w:r>
      <w:proofErr w:type="gramEnd"/>
      <w:r w:rsidRPr="008D3FF6">
        <w:t>..</w:t>
      </w:r>
      <w:r w:rsidR="00683353">
        <w:t>2</w:t>
      </w:r>
      <w:r w:rsidR="00A31188">
        <w:t>0</w:t>
      </w:r>
    </w:p>
    <w:p w:rsidR="000F64A7" w:rsidRPr="008D3FF6" w:rsidRDefault="000F64A7" w:rsidP="00D513BB">
      <w:pPr>
        <w:tabs>
          <w:tab w:val="clear" w:pos="810"/>
          <w:tab w:val="left" w:pos="1440"/>
          <w:tab w:val="left" w:pos="10260"/>
        </w:tabs>
        <w:ind w:left="1440" w:right="25"/>
      </w:pPr>
      <w:r w:rsidRPr="008D3FF6">
        <w:t xml:space="preserve">         5.3 Mediating Factors: Institu</w:t>
      </w:r>
      <w:r w:rsidR="00D513BB">
        <w:t>tions and Organizations….</w:t>
      </w:r>
      <w:proofErr w:type="gramStart"/>
      <w:r w:rsidR="00D513BB">
        <w:t>………………</w:t>
      </w:r>
      <w:r w:rsidRPr="008D3FF6">
        <w:t>………..…</w:t>
      </w:r>
      <w:r w:rsidR="00D513BB">
        <w:t>.</w:t>
      </w:r>
      <w:r w:rsidRPr="008D3FF6">
        <w:t>.</w:t>
      </w:r>
      <w:proofErr w:type="gramEnd"/>
      <w:r w:rsidR="00F86588">
        <w:t>2</w:t>
      </w:r>
      <w:r w:rsidR="00A31188">
        <w:t>0</w:t>
      </w:r>
    </w:p>
    <w:p w:rsidR="000F64A7" w:rsidRPr="008D3FF6" w:rsidRDefault="000F64A7" w:rsidP="00D513BB">
      <w:pPr>
        <w:tabs>
          <w:tab w:val="clear" w:pos="810"/>
          <w:tab w:val="left" w:pos="1440"/>
          <w:tab w:val="left" w:pos="10260"/>
        </w:tabs>
        <w:ind w:left="1440" w:right="25"/>
      </w:pPr>
      <w:r w:rsidRPr="008D3FF6">
        <w:t xml:space="preserve">         5.4 Li</w:t>
      </w:r>
      <w:r w:rsidR="00D513BB">
        <w:t xml:space="preserve">velihood strategies </w:t>
      </w:r>
      <w:proofErr w:type="gramStart"/>
      <w:r w:rsidR="00D513BB">
        <w:t>……………………………</w:t>
      </w:r>
      <w:r w:rsidRPr="008D3FF6">
        <w:t>…………...…………..…....…</w:t>
      </w:r>
      <w:proofErr w:type="gramEnd"/>
      <w:r w:rsidR="00D513BB">
        <w:t>.</w:t>
      </w:r>
      <w:r w:rsidR="00F86588">
        <w:t>.23</w:t>
      </w:r>
    </w:p>
    <w:p w:rsidR="000F64A7" w:rsidRPr="008D3FF6" w:rsidRDefault="000F64A7" w:rsidP="00D513BB">
      <w:pPr>
        <w:tabs>
          <w:tab w:val="clear" w:pos="810"/>
          <w:tab w:val="left" w:pos="1440"/>
          <w:tab w:val="left" w:pos="10260"/>
        </w:tabs>
        <w:ind w:left="1440" w:right="25"/>
      </w:pPr>
      <w:r w:rsidRPr="008D3FF6">
        <w:t xml:space="preserve">         5.5 Gender Relations in the Context</w:t>
      </w:r>
      <w:r w:rsidR="00D513BB">
        <w:t xml:space="preserve"> of Rural Livelihoods ………………………</w:t>
      </w:r>
      <w:r w:rsidRPr="008D3FF6">
        <w:t>.…</w:t>
      </w:r>
      <w:r w:rsidR="00F86588">
        <w:t>2</w:t>
      </w:r>
      <w:r w:rsidR="00413741">
        <w:t>4</w:t>
      </w:r>
    </w:p>
    <w:p w:rsidR="000F64A7" w:rsidRPr="008D3FF6" w:rsidRDefault="00D513BB" w:rsidP="00D513BB">
      <w:pPr>
        <w:tabs>
          <w:tab w:val="clear" w:pos="810"/>
          <w:tab w:val="left" w:pos="1440"/>
          <w:tab w:val="left" w:pos="10260"/>
        </w:tabs>
        <w:ind w:left="1440" w:right="25"/>
      </w:pPr>
      <w:r>
        <w:t>6. Research Methodology…….….</w:t>
      </w:r>
      <w:r w:rsidR="000F64A7" w:rsidRPr="008D3FF6">
        <w:t>………….………….…………......................................</w:t>
      </w:r>
      <w:r w:rsidR="009E0380">
        <w:t>2</w:t>
      </w:r>
      <w:r w:rsidR="00413741">
        <w:t>8</w:t>
      </w:r>
    </w:p>
    <w:p w:rsidR="000F64A7" w:rsidRPr="008D3FF6" w:rsidRDefault="000F64A7" w:rsidP="00D513BB">
      <w:pPr>
        <w:tabs>
          <w:tab w:val="clear" w:pos="810"/>
          <w:tab w:val="left" w:pos="1440"/>
          <w:tab w:val="left" w:pos="10260"/>
        </w:tabs>
        <w:ind w:left="1440" w:right="25"/>
      </w:pPr>
      <w:r w:rsidRPr="008D3FF6">
        <w:t xml:space="preserve">6.1 research </w:t>
      </w:r>
      <w:r w:rsidR="00D513BB">
        <w:t>design ………………………………</w:t>
      </w:r>
      <w:r w:rsidRPr="008D3FF6">
        <w:t>.….….………………........................</w:t>
      </w:r>
      <w:r w:rsidR="00D513BB">
        <w:t>.</w:t>
      </w:r>
      <w:r w:rsidRPr="008D3FF6">
        <w:t>....</w:t>
      </w:r>
      <w:r w:rsidR="00124A9C">
        <w:t>2</w:t>
      </w:r>
      <w:r w:rsidR="00413741">
        <w:t>8</w:t>
      </w:r>
    </w:p>
    <w:p w:rsidR="000F64A7" w:rsidRPr="008D3FF6" w:rsidRDefault="000F64A7" w:rsidP="00D513BB">
      <w:pPr>
        <w:tabs>
          <w:tab w:val="clear" w:pos="810"/>
          <w:tab w:val="left" w:pos="1440"/>
          <w:tab w:val="left" w:pos="10260"/>
        </w:tabs>
        <w:ind w:left="1440" w:right="25"/>
      </w:pPr>
      <w:r w:rsidRPr="008D3FF6">
        <w:t xml:space="preserve"> </w:t>
      </w:r>
      <w:r w:rsidR="00413741">
        <w:t xml:space="preserve">6.2 </w:t>
      </w:r>
      <w:r w:rsidRPr="008D3FF6">
        <w:t xml:space="preserve">Scope of the </w:t>
      </w:r>
      <w:r w:rsidR="00D513BB">
        <w:t>study</w:t>
      </w:r>
      <w:proofErr w:type="gramStart"/>
      <w:r w:rsidR="00D513BB">
        <w:t>………………….......……..………………….</w:t>
      </w:r>
      <w:r w:rsidRPr="008D3FF6">
        <w:t>…..................</w:t>
      </w:r>
      <w:r w:rsidR="00886C96">
        <w:t>.</w:t>
      </w:r>
      <w:r w:rsidR="00413741">
        <w:t>...</w:t>
      </w:r>
      <w:r w:rsidR="00886C96">
        <w:t>......</w:t>
      </w:r>
      <w:r w:rsidRPr="008D3FF6">
        <w:t>....</w:t>
      </w:r>
      <w:proofErr w:type="gramEnd"/>
      <w:r w:rsidR="00124A9C">
        <w:t>2</w:t>
      </w:r>
      <w:r w:rsidR="00413741">
        <w:t>8</w:t>
      </w:r>
    </w:p>
    <w:p w:rsidR="000F64A7" w:rsidRPr="008D3FF6" w:rsidRDefault="000F64A7" w:rsidP="00D513BB">
      <w:pPr>
        <w:tabs>
          <w:tab w:val="clear" w:pos="810"/>
          <w:tab w:val="left" w:pos="1440"/>
          <w:tab w:val="left" w:pos="10260"/>
        </w:tabs>
        <w:ind w:left="1440" w:right="25"/>
      </w:pPr>
      <w:r w:rsidRPr="008D3FF6">
        <w:t>6.3 S</w:t>
      </w:r>
      <w:r w:rsidR="00D513BB">
        <w:t>ampling   ………………………………………………………</w:t>
      </w:r>
      <w:r w:rsidRPr="008D3FF6">
        <w:t>………………….......</w:t>
      </w:r>
      <w:r w:rsidR="00680871">
        <w:t>..</w:t>
      </w:r>
      <w:r w:rsidR="00D513BB">
        <w:t>.</w:t>
      </w:r>
      <w:r w:rsidR="005F7B6A">
        <w:t>.</w:t>
      </w:r>
      <w:r w:rsidR="001B70F4">
        <w:t>29</w:t>
      </w:r>
    </w:p>
    <w:p w:rsidR="000F64A7" w:rsidRPr="008D3FF6" w:rsidRDefault="000F64A7" w:rsidP="005D2EEF">
      <w:pPr>
        <w:tabs>
          <w:tab w:val="clear" w:pos="810"/>
          <w:tab w:val="left" w:pos="1440"/>
          <w:tab w:val="left" w:pos="10350"/>
        </w:tabs>
        <w:ind w:left="1440" w:right="205"/>
      </w:pPr>
      <w:r w:rsidRPr="008D3FF6">
        <w:t>6.4 Data collection: Tools and procedures …………………………………….</w:t>
      </w:r>
      <w:r w:rsidR="00D513BB">
        <w:t>…….........</w:t>
      </w:r>
      <w:r w:rsidRPr="008D3FF6">
        <w:t>.</w:t>
      </w:r>
      <w:r w:rsidR="005D2EEF">
        <w:t>.</w:t>
      </w:r>
      <w:r w:rsidR="001B70F4">
        <w:t>30</w:t>
      </w:r>
    </w:p>
    <w:p w:rsidR="000F64A7" w:rsidRPr="008D3FF6" w:rsidRDefault="000F64A7" w:rsidP="00D513BB">
      <w:pPr>
        <w:tabs>
          <w:tab w:val="clear" w:pos="810"/>
          <w:tab w:val="left" w:pos="1440"/>
          <w:tab w:val="left" w:pos="10260"/>
        </w:tabs>
        <w:ind w:left="1440" w:right="25"/>
      </w:pPr>
      <w:r w:rsidRPr="008D3FF6">
        <w:t xml:space="preserve">    6. 4.1 Data co</w:t>
      </w:r>
      <w:r w:rsidR="00D513BB">
        <w:t>llection ………………………….………….………………</w:t>
      </w:r>
      <w:r w:rsidRPr="008D3FF6">
        <w:t>…....….……</w:t>
      </w:r>
      <w:r w:rsidR="00CC24C1">
        <w:t>…</w:t>
      </w:r>
      <w:r w:rsidR="001B70F4">
        <w:t>30</w:t>
      </w:r>
    </w:p>
    <w:p w:rsidR="000F64A7" w:rsidRPr="008D3FF6" w:rsidRDefault="000F64A7" w:rsidP="00D513BB">
      <w:pPr>
        <w:tabs>
          <w:tab w:val="clear" w:pos="810"/>
          <w:tab w:val="left" w:pos="1440"/>
          <w:tab w:val="left" w:pos="10260"/>
        </w:tabs>
        <w:ind w:left="1440" w:right="25"/>
      </w:pPr>
      <w:r w:rsidRPr="008D3FF6">
        <w:t xml:space="preserve">    6.4.2 Primary data ......................................................</w:t>
      </w:r>
      <w:r w:rsidR="00D513BB">
        <w:t>.............................</w:t>
      </w:r>
      <w:r w:rsidR="00124A9C">
        <w:t>.................</w:t>
      </w:r>
      <w:r w:rsidR="00680871">
        <w:t>.</w:t>
      </w:r>
      <w:r w:rsidR="00CC24C1">
        <w:t>...</w:t>
      </w:r>
      <w:r w:rsidR="001B70F4">
        <w:t>30</w:t>
      </w:r>
    </w:p>
    <w:p w:rsidR="000F64A7" w:rsidRPr="008D3FF6" w:rsidRDefault="000F64A7" w:rsidP="00D513BB">
      <w:pPr>
        <w:tabs>
          <w:tab w:val="clear" w:pos="810"/>
          <w:tab w:val="left" w:pos="1440"/>
          <w:tab w:val="left" w:pos="10260"/>
        </w:tabs>
        <w:ind w:left="1440" w:right="25"/>
      </w:pPr>
      <w:r w:rsidRPr="008D3FF6">
        <w:lastRenderedPageBreak/>
        <w:t xml:space="preserve">    6.4.3 Secondary data</w:t>
      </w:r>
      <w:proofErr w:type="gramStart"/>
      <w:r w:rsidRPr="008D3FF6">
        <w:t>………………………………</w:t>
      </w:r>
      <w:r w:rsidR="00D513BB">
        <w:t>…………………</w:t>
      </w:r>
      <w:r w:rsidRPr="008D3FF6">
        <w:t>…....…….….…...</w:t>
      </w:r>
      <w:r w:rsidR="001B70F4">
        <w:t>..</w:t>
      </w:r>
      <w:proofErr w:type="gramEnd"/>
      <w:r w:rsidR="001B70F4">
        <w:t>31</w:t>
      </w:r>
    </w:p>
    <w:p w:rsidR="000F64A7" w:rsidRPr="008D3FF6" w:rsidRDefault="000F64A7" w:rsidP="00D513BB">
      <w:pPr>
        <w:tabs>
          <w:tab w:val="clear" w:pos="810"/>
          <w:tab w:val="left" w:pos="1440"/>
          <w:tab w:val="left" w:pos="10260"/>
        </w:tabs>
        <w:ind w:left="1440" w:right="25"/>
      </w:pPr>
      <w:r w:rsidRPr="008D3FF6">
        <w:t>6. 5 Dat</w:t>
      </w:r>
      <w:r w:rsidR="00D513BB">
        <w:t>a analysis ………………………………………………….</w:t>
      </w:r>
      <w:r w:rsidRPr="008D3FF6">
        <w:t>………………….…....</w:t>
      </w:r>
      <w:r w:rsidR="001B70F4">
        <w:t>..32</w:t>
      </w:r>
    </w:p>
    <w:p w:rsidR="000F64A7" w:rsidRPr="008D3FF6" w:rsidRDefault="000F64A7" w:rsidP="00D513BB">
      <w:pPr>
        <w:tabs>
          <w:tab w:val="clear" w:pos="810"/>
          <w:tab w:val="left" w:pos="1440"/>
          <w:tab w:val="left" w:pos="10260"/>
        </w:tabs>
        <w:ind w:left="1440" w:right="25"/>
      </w:pPr>
      <w:proofErr w:type="gramStart"/>
      <w:r w:rsidRPr="008D3FF6">
        <w:t>7.Chapt</w:t>
      </w:r>
      <w:r w:rsidR="00D513BB">
        <w:t>erization</w:t>
      </w:r>
      <w:proofErr w:type="gramEnd"/>
      <w:r w:rsidR="00D513BB">
        <w:t xml:space="preserve"> ……………………………….….………………</w:t>
      </w:r>
      <w:r w:rsidRPr="008D3FF6">
        <w:t>...………….………....</w:t>
      </w:r>
      <w:r w:rsidR="00D513BB">
        <w:t>..</w:t>
      </w:r>
      <w:r w:rsidRPr="008D3FF6">
        <w:t>.</w:t>
      </w:r>
      <w:r w:rsidR="00D513BB">
        <w:t>.</w:t>
      </w:r>
      <w:r w:rsidR="003D1743">
        <w:t>32</w:t>
      </w:r>
    </w:p>
    <w:p w:rsidR="000F64A7" w:rsidRPr="008D3FF6" w:rsidRDefault="000F64A7" w:rsidP="00D513BB">
      <w:pPr>
        <w:tabs>
          <w:tab w:val="clear" w:pos="810"/>
          <w:tab w:val="left" w:pos="1440"/>
          <w:tab w:val="left" w:pos="10260"/>
        </w:tabs>
        <w:ind w:left="1440" w:right="25"/>
      </w:pPr>
      <w:r w:rsidRPr="008D3FF6">
        <w:t>8. Re</w:t>
      </w:r>
      <w:r w:rsidR="00D513BB">
        <w:t>ference ……………………………………………………………</w:t>
      </w:r>
      <w:r w:rsidRPr="008D3FF6">
        <w:t>………….……...</w:t>
      </w:r>
      <w:r w:rsidR="00D513BB">
        <w:t>..</w:t>
      </w:r>
      <w:r w:rsidRPr="008D3FF6">
        <w:t>.</w:t>
      </w:r>
      <w:r w:rsidR="007F7981">
        <w:t>.</w:t>
      </w:r>
      <w:r w:rsidRPr="008D3FF6">
        <w:t>.</w:t>
      </w:r>
      <w:r w:rsidR="00751C14">
        <w:t>33</w:t>
      </w:r>
      <w:r w:rsidRPr="008D3FF6">
        <w:t xml:space="preserve"> </w:t>
      </w:r>
    </w:p>
    <w:p w:rsidR="000F64A7" w:rsidRPr="008D3FF6" w:rsidRDefault="000F64A7" w:rsidP="00D513BB">
      <w:pPr>
        <w:tabs>
          <w:tab w:val="clear" w:pos="810"/>
          <w:tab w:val="left" w:pos="1440"/>
          <w:tab w:val="left" w:pos="10260"/>
        </w:tabs>
        <w:ind w:left="1440" w:right="25"/>
        <w:rPr>
          <w:b/>
        </w:rPr>
      </w:pPr>
      <w:r w:rsidRPr="008D3FF6">
        <w:t>Annex 1: Household Survey Ques</w:t>
      </w:r>
      <w:r w:rsidR="00D513BB">
        <w:t>tionnaire……………….…………………......</w:t>
      </w:r>
      <w:r w:rsidR="008F34F7">
        <w:t>.............</w:t>
      </w:r>
      <w:r w:rsidRPr="008D3FF6">
        <w:t>.</w:t>
      </w:r>
      <w:r w:rsidR="00751C14">
        <w:t>36</w:t>
      </w:r>
    </w:p>
    <w:p w:rsidR="000F64A7" w:rsidRPr="008D3FF6" w:rsidRDefault="000F64A7" w:rsidP="00D513BB">
      <w:pPr>
        <w:tabs>
          <w:tab w:val="clear" w:pos="810"/>
          <w:tab w:val="left" w:pos="1440"/>
          <w:tab w:val="left" w:pos="10260"/>
        </w:tabs>
        <w:ind w:left="1440" w:right="25"/>
        <w:rPr>
          <w:b/>
        </w:rPr>
      </w:pPr>
      <w:r w:rsidRPr="008D3FF6">
        <w:t>Annex 2: Checklists for group discussion, Inte</w:t>
      </w:r>
      <w:r w:rsidR="008F34F7">
        <w:t>rview and Observations</w:t>
      </w:r>
      <w:proofErr w:type="gramStart"/>
      <w:r w:rsidR="008F34F7">
        <w:t>..</w:t>
      </w:r>
      <w:proofErr w:type="gramEnd"/>
      <w:r w:rsidR="008F34F7">
        <w:t>……………</w:t>
      </w:r>
      <w:proofErr w:type="gramStart"/>
      <w:r w:rsidR="00751C14">
        <w:t>…  46</w:t>
      </w:r>
      <w:proofErr w:type="gramEnd"/>
    </w:p>
    <w:p w:rsidR="000F64A7" w:rsidRPr="008D3FF6" w:rsidRDefault="000F64A7" w:rsidP="00D513BB">
      <w:pPr>
        <w:tabs>
          <w:tab w:val="left" w:pos="1440"/>
        </w:tabs>
        <w:ind w:left="1440" w:right="25"/>
        <w:sectPr w:rsidR="000F64A7" w:rsidRPr="008D3FF6" w:rsidSect="00807324">
          <w:pgSz w:w="12240" w:h="15840" w:code="1"/>
          <w:pgMar w:top="1440" w:right="1325" w:bottom="1440" w:left="360" w:header="720" w:footer="720" w:gutter="0"/>
          <w:lnNumType w:countBy="1" w:restart="continuous"/>
          <w:pgNumType w:start="1"/>
          <w:cols w:space="720"/>
          <w:titlePg/>
          <w:docGrid w:linePitch="360"/>
        </w:sectPr>
      </w:pPr>
    </w:p>
    <w:p w:rsidR="0064271F" w:rsidRDefault="0064271F" w:rsidP="0064271F">
      <w:pPr>
        <w:ind w:right="90"/>
        <w:rPr>
          <w:rFonts w:ascii="Times New Roman Special G1" w:hAnsi="Times New Roman Special G1"/>
          <w:sz w:val="28"/>
          <w:szCs w:val="28"/>
        </w:rPr>
      </w:pPr>
    </w:p>
    <w:p w:rsidR="0064271F" w:rsidRDefault="0064271F" w:rsidP="005E533E">
      <w:pPr>
        <w:tabs>
          <w:tab w:val="left" w:pos="10800"/>
        </w:tabs>
        <w:ind w:right="90"/>
        <w:jc w:val="center"/>
        <w:rPr>
          <w:rFonts w:ascii="Times New Roman Special G1" w:hAnsi="Times New Roman Special G1"/>
          <w:b/>
          <w:sz w:val="28"/>
          <w:szCs w:val="28"/>
          <w:lang w:val="am-ET"/>
        </w:rPr>
      </w:pP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r>
        <w:rPr>
          <w:rFonts w:ascii="Times New Roman Special G1" w:hAnsi="Times New Roman Special G1"/>
          <w:b/>
          <w:sz w:val="28"/>
          <w:szCs w:val="28"/>
        </w:rPr>
        <w:t></w:t>
      </w:r>
    </w:p>
    <w:p w:rsidR="0064271F" w:rsidRDefault="0064271F" w:rsidP="005E533E">
      <w:pPr>
        <w:tabs>
          <w:tab w:val="left" w:pos="9360"/>
          <w:tab w:val="left" w:pos="10080"/>
          <w:tab w:val="left" w:pos="10800"/>
        </w:tabs>
        <w:ind w:right="90"/>
      </w:pPr>
      <w:r>
        <w:t xml:space="preserve">In our world women have been experiencing various difficulties in their pursuit of living. In this regard the Beijing Conference (UN, </w:t>
      </w:r>
      <w:r>
        <w:rPr>
          <w:b/>
        </w:rPr>
        <w:t>1996:38-39</w:t>
      </w:r>
      <w:r>
        <w:t xml:space="preserve">) had tried to list areas of problems that are faced by women and </w:t>
      </w:r>
      <w:proofErr w:type="spellStart"/>
      <w:r>
        <w:t>problematized</w:t>
      </w:r>
      <w:proofErr w:type="spellEnd"/>
      <w:r>
        <w:t xml:space="preserve"> the issue of gender inequality prevailing in the world. According to the document of the Beijing Conference, the number of women living in poverty has increased disproportionately due to rigidity of socially ascribed gender roles and women’s limited access to power, education, training and productive resources and other emerging factors that may lead to insecurity for families. Adding on this fact, </w:t>
      </w:r>
      <w:proofErr w:type="spellStart"/>
      <w:r>
        <w:t>Mosse</w:t>
      </w:r>
      <w:proofErr w:type="spellEnd"/>
      <w:r>
        <w:t xml:space="preserve"> stated that,</w:t>
      </w:r>
    </w:p>
    <w:p w:rsidR="0064271F" w:rsidRDefault="0064271F" w:rsidP="005E533E">
      <w:pPr>
        <w:tabs>
          <w:tab w:val="left" w:pos="9720"/>
          <w:tab w:val="left" w:pos="10800"/>
        </w:tabs>
        <w:ind w:right="90"/>
        <w:rPr>
          <w:i/>
        </w:rPr>
      </w:pPr>
      <w:r>
        <w:rPr>
          <w:i/>
        </w:rPr>
        <w:t>It has become clear that, even within the disadvantaged groups of a community, women are often hidden from view and forgotten. Consequently, women often suffer harsher extremes of poverty than the low-income men of their communities, especially those women who head their own households. Though poor male farmers, male tenants, and landless men are often geographically, socially and culturally isolated from development efforts, women of the same socio-economic groups tend to be still worse off, and isolated from the chances of improving the bases of their livelihood. They lack access to resources for development   for example, to credit or to the attention of extension workers; gender inequalities produce barriers to their equal and  social participation, and the lack of viable organization to represent their interests prevents them from either developing a voice or having it heard (1994:22).</w:t>
      </w:r>
    </w:p>
    <w:p w:rsidR="0064271F" w:rsidRDefault="0064271F" w:rsidP="005E533E">
      <w:pPr>
        <w:tabs>
          <w:tab w:val="left" w:pos="10800"/>
        </w:tabs>
        <w:spacing w:before="240"/>
        <w:ind w:right="90"/>
      </w:pPr>
      <w:r>
        <w:t xml:space="preserve">When describing the overall situation of women in our continent, UN-ECA (1995) reported that, women in Africa constitute 52 percent of the total population; contribute 75 percent of </w:t>
      </w:r>
      <w:r>
        <w:lastRenderedPageBreak/>
        <w:t xml:space="preserve">the agricultural work and produce and market 60 to 80 per cent of food. According to the United Nations Development </w:t>
      </w:r>
      <w:proofErr w:type="spellStart"/>
      <w:r>
        <w:t>Programme</w:t>
      </w:r>
      <w:proofErr w:type="spellEnd"/>
      <w:r>
        <w:t xml:space="preserve"> (UNDP) Human Development Report, the female </w:t>
      </w:r>
      <w:proofErr w:type="spellStart"/>
      <w:r>
        <w:t>labour</w:t>
      </w:r>
      <w:proofErr w:type="spellEnd"/>
      <w:r>
        <w:t xml:space="preserve"> force in </w:t>
      </w:r>
      <w:proofErr w:type="spellStart"/>
      <w:r>
        <w:t>in</w:t>
      </w:r>
      <w:proofErr w:type="spellEnd"/>
      <w:r>
        <w:t xml:space="preserve"> sub-Sahara Africa in 1993 was about 73 million, representing 34 per cent of those employed in the formal sector, earning only 10 per cent of the income while owning 1 per cent of the assets. According to the report these figures clearly indicate the need for increasing women’s access to both formal and informal resources.  </w:t>
      </w:r>
    </w:p>
    <w:p w:rsidR="0064271F" w:rsidRDefault="0064271F" w:rsidP="005E533E">
      <w:pPr>
        <w:tabs>
          <w:tab w:val="left" w:pos="10800"/>
        </w:tabs>
        <w:spacing w:before="240"/>
        <w:ind w:right="90"/>
      </w:pPr>
      <w:r>
        <w:t xml:space="preserve">Women in our country and the world over are deprived of many opportunities, such as education, property rights and even human rights. When arguing about access to property </w:t>
      </w:r>
      <w:proofErr w:type="spellStart"/>
      <w:r>
        <w:t>Mosse</w:t>
      </w:r>
      <w:proofErr w:type="spellEnd"/>
      <w:r>
        <w:t xml:space="preserve"> described that, “not surprisingly, the world over, women do not have the same access to land as do men, and very few women have full control over their land by acquiring it in their own right.</w:t>
      </w:r>
    </w:p>
    <w:p w:rsidR="0064271F" w:rsidRDefault="0064271F" w:rsidP="005E533E">
      <w:pPr>
        <w:tabs>
          <w:tab w:val="left" w:pos="10800"/>
        </w:tabs>
        <w:spacing w:before="240"/>
        <w:ind w:right="90"/>
      </w:pPr>
      <w:r>
        <w:t xml:space="preserve">   At the same time, there is a huge diversity of inheritance patterns practiced dictated by local tribal, religious, customary and statutory law (1994:56)”. In the case of sub- Saharan Africa, it was also noted that, “Customary laws discriminate against women ,land rights often devolve to men on the assumption that there is a male head of household ,even though this may mean that women members of the family may lose their status as independent farmers (Ibid:67)”.</w:t>
      </w:r>
    </w:p>
    <w:p w:rsidR="0064271F" w:rsidRDefault="0064271F" w:rsidP="005E533E">
      <w:pPr>
        <w:tabs>
          <w:tab w:val="left" w:pos="10800"/>
        </w:tabs>
        <w:spacing w:before="240"/>
        <w:ind w:right="90"/>
      </w:pPr>
      <w:r>
        <w:t xml:space="preserve">The same line of argument holds true in the Ethiopian context. Data obtained from the Central Statistical Agency revealed that among the total owners of crop, livestock and the two together (livestock and crop) the major means of livelihood in rural areas , men constitute about 80 percent of the total owners while women constitute only 20 percent of the owners </w:t>
      </w:r>
      <w:r>
        <w:lastRenderedPageBreak/>
        <w:t>(CSA,2008:106). This figure has important implications for livelihood analysis in that, access to livelihood resources is more tilted towards men.</w:t>
      </w:r>
    </w:p>
    <w:p w:rsidR="0064271F" w:rsidRDefault="0064271F" w:rsidP="005E533E">
      <w:pPr>
        <w:tabs>
          <w:tab w:val="left" w:pos="10800"/>
        </w:tabs>
        <w:spacing w:before="240"/>
        <w:ind w:right="90"/>
      </w:pPr>
      <w:r>
        <w:t>Hence, in order to have a good insight about the livelihood of households it will be good to get the view of both sexes. In conformity with this idea, it is argued that “…Despite differences among researchers, early feminist anthropologists did agree on one thing: that it is essential to take gender into account when attempting to understand how a society operates or how an individual’s identity and life experiences are shaped (</w:t>
      </w:r>
      <w:proofErr w:type="spellStart"/>
      <w:r>
        <w:t>Mascia</w:t>
      </w:r>
      <w:proofErr w:type="spellEnd"/>
      <w:r>
        <w:t xml:space="preserve"> –Lees and Black, 2000:10)”.</w:t>
      </w:r>
    </w:p>
    <w:p w:rsidR="0064271F" w:rsidRDefault="0064271F" w:rsidP="005E533E">
      <w:pPr>
        <w:tabs>
          <w:tab w:val="left" w:pos="10800"/>
        </w:tabs>
        <w:spacing w:before="240"/>
        <w:ind w:right="90"/>
      </w:pPr>
      <w:r>
        <w:t xml:space="preserve">Consideration of the gender perspective is not only important to have a good insight about the situation of both sexes, but also will give the chance to have recognition for the contributions of women in pursuit of household livelihood. In this line, </w:t>
      </w:r>
      <w:proofErr w:type="spellStart"/>
      <w:r>
        <w:t>Mosse</w:t>
      </w:r>
      <w:proofErr w:type="spellEnd"/>
      <w:r>
        <w:t xml:space="preserve"> has stated that, “substantial gains will only be achieved with the contribution of both sexes, for women play a vital role in contributing to the development of their countries. If women do not share fully in the development process, the broad objectives of development will not be achieved (OECD, 1983, as cited in </w:t>
      </w:r>
      <w:proofErr w:type="spellStart"/>
      <w:r>
        <w:t>Mosse</w:t>
      </w:r>
      <w:proofErr w:type="spellEnd"/>
      <w:r>
        <w:t xml:space="preserve">, 1994:254)”. Besides, Young (1993:147) added </w:t>
      </w:r>
      <w:proofErr w:type="spellStart"/>
      <w:r>
        <w:t>that,”involving</w:t>
      </w:r>
      <w:proofErr w:type="spellEnd"/>
      <w:r>
        <w:t xml:space="preserve"> women at all levels of development thinking, planning and implementation will make a world of difference not merely to women but to the capacity of society to envisage and carryout planned social change w/c will permit humankind to live in harmony with nature and itself. To bring women into center stage, however, will require profound changes in the way that societies conceive of relations b/n the genders and the dismantling of centuries old structures of thought and practice. Such changes will take a long time to bring about but as has become </w:t>
      </w:r>
      <w:r>
        <w:lastRenderedPageBreak/>
        <w:t>increasingly clear over the past decades, women are a tremendous social resource w/c no society can afford any longer to undervalue or under-use”.</w:t>
      </w:r>
    </w:p>
    <w:p w:rsidR="0064271F" w:rsidRDefault="0064271F" w:rsidP="005E533E">
      <w:pPr>
        <w:tabs>
          <w:tab w:val="left" w:pos="10800"/>
        </w:tabs>
        <w:spacing w:before="240"/>
        <w:ind w:right="90"/>
      </w:pPr>
      <w:r>
        <w:t xml:space="preserve">When we look at the case of Ethiopia, </w:t>
      </w:r>
      <w:proofErr w:type="spellStart"/>
      <w:r>
        <w:t>Zewde</w:t>
      </w:r>
      <w:proofErr w:type="spellEnd"/>
      <w:r>
        <w:t xml:space="preserve"> </w:t>
      </w:r>
      <w:proofErr w:type="spellStart"/>
      <w:r>
        <w:t>Abegaz</w:t>
      </w:r>
      <w:proofErr w:type="spellEnd"/>
      <w:r>
        <w:t xml:space="preserve"> (2002), cited in Genet, has explained how culture has played a role in discriminating the two sexes. She stated that, culture demonstrates the hierarchical status of the sexes from the very day of a birth of a child. To this end, she referred about the difference in celebration of the birth of a male and a female child. She explained that in most cases the birth of a boy child is celebrated while that of a girl child perceived as mere acceptance of the ‘gift’ of nature (Genet, 2007:14). Genet has also added that, social institution such as family, school, religion, together with the law and the media have played important roles in creating, teaching and reinforcing these differences of roles and status between the sexes.</w:t>
      </w:r>
    </w:p>
    <w:p w:rsidR="0064271F" w:rsidRDefault="0064271F" w:rsidP="005E533E">
      <w:pPr>
        <w:tabs>
          <w:tab w:val="left" w:pos="10800"/>
        </w:tabs>
        <w:spacing w:before="240"/>
        <w:ind w:right="90"/>
      </w:pPr>
      <w:r>
        <w:t>Therefore, the analysis of gender relations prevailing in the study areas in relation to rural livelihoods will enable to better understand the realities and actual practices of livelihood strategies among rural women and men. Accordingly, this study will try to identify the role gender relations play in determining the livelihood pursued by households in the rural context. To this end, the study will focus mainly on the analysis on the of access and control over livelihood resources, the role played by mediating factors like the role of local institutions and culture (expressed in the construction of gender identities and inequalities) and also the strategies adopted by rural households in view of gender relations.</w:t>
      </w:r>
    </w:p>
    <w:p w:rsidR="0064271F" w:rsidRDefault="0064271F" w:rsidP="005E533E">
      <w:pPr>
        <w:pStyle w:val="Heading1"/>
        <w:tabs>
          <w:tab w:val="left" w:pos="10800"/>
        </w:tabs>
        <w:ind w:right="90"/>
        <w:rPr>
          <w:rFonts w:ascii="Times New Roman Special G1" w:hAnsi="Times New Roman Special G1"/>
          <w:i/>
          <w:iCs/>
          <w:color w:val="000000"/>
          <w:sz w:val="28"/>
          <w:szCs w:val="28"/>
          <w:lang w:val="am-ET"/>
        </w:rPr>
      </w:pPr>
      <w:bookmarkStart w:id="83" w:name="_Toc264635822"/>
      <w:r>
        <w:rPr>
          <w:rFonts w:ascii="Times New Roman Special G1" w:hAnsi="Times New Roman Special G1"/>
          <w:iCs/>
          <w:color w:val="000000"/>
          <w:sz w:val="28"/>
          <w:szCs w:val="28"/>
        </w:rPr>
        <w:lastRenderedPageBreak/>
        <w:t></w:t>
      </w:r>
      <w:r>
        <w:rPr>
          <w:rFonts w:ascii="Times New Roman Special G1" w:hAnsi="Times New Roman Special G1"/>
          <w:iCs/>
          <w:color w:val="000000"/>
          <w:sz w:val="28"/>
          <w:szCs w:val="28"/>
        </w:rPr>
        <w:t></w:t>
      </w:r>
      <w:r>
        <w:rPr>
          <w:rFonts w:ascii="Times New Roman Special G1" w:hAnsi="Times New Roman Special G1"/>
          <w:iCs/>
          <w:color w:val="000000"/>
          <w:sz w:val="28"/>
          <w:szCs w:val="28"/>
        </w:rPr>
        <w:t></w:t>
      </w:r>
      <w:r>
        <w:rPr>
          <w:rFonts w:ascii="Times New Roman Special G1" w:hAnsi="Times New Roman Special G1"/>
          <w:iCs/>
          <w:color w:val="000000"/>
          <w:sz w:val="28"/>
          <w:szCs w:val="28"/>
        </w:rPr>
        <w:t></w:t>
      </w:r>
      <w:r>
        <w:rPr>
          <w:rFonts w:ascii="Times New Roman Special G1" w:hAnsi="Times New Roman Special G1"/>
          <w:iCs/>
          <w:color w:val="000000"/>
          <w:sz w:val="28"/>
          <w:szCs w:val="28"/>
        </w:rPr>
        <w:t></w:t>
      </w:r>
      <w:r>
        <w:rPr>
          <w:rFonts w:ascii="Times New Roman Special G1" w:hAnsi="Times New Roman Special G1"/>
          <w:iCs/>
          <w:color w:val="000000"/>
          <w:sz w:val="28"/>
          <w:szCs w:val="28"/>
        </w:rPr>
        <w:t></w:t>
      </w:r>
      <w:r>
        <w:rPr>
          <w:rFonts w:ascii="Times New Roman Special G1" w:hAnsi="Times New Roman Special G1"/>
          <w:iCs/>
          <w:color w:val="000000"/>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bookmarkEnd w:id="83"/>
    </w:p>
    <w:p w:rsidR="0064271F" w:rsidRDefault="0064271F" w:rsidP="005E533E">
      <w:pPr>
        <w:tabs>
          <w:tab w:val="left" w:pos="10800"/>
        </w:tabs>
        <w:spacing w:before="240"/>
        <w:ind w:right="90"/>
        <w:rPr>
          <w:b/>
          <w:sz w:val="28"/>
          <w:szCs w:val="28"/>
        </w:rPr>
      </w:pPr>
      <w:r>
        <w:t xml:space="preserve">Women in our country and the world over have faced </w:t>
      </w:r>
      <w:proofErr w:type="gramStart"/>
      <w:r>
        <w:t>a multi-faceted problems</w:t>
      </w:r>
      <w:proofErr w:type="gramEnd"/>
      <w:r>
        <w:t xml:space="preserve"> which deserved a considerable attention at least to minimize the existing gender gap. When discussing the extent to which women are confronted with different problems, by quoting the United Nations population Fund (2000), </w:t>
      </w:r>
      <w:proofErr w:type="spellStart"/>
      <w:r>
        <w:t>Sernua</w:t>
      </w:r>
      <w:proofErr w:type="spellEnd"/>
      <w:r>
        <w:t xml:space="preserve"> statistically described that one in three women will experience violence during her time, most often at the hands of someone she knows; two million girls under the age of fifteen are forced into the sex trade each year; complications from pregnancy and child birth kill 500,000 women each year; one third of pregnancies each year (80 million) are unattended or unwanted (</w:t>
      </w:r>
      <w:proofErr w:type="spellStart"/>
      <w:r>
        <w:t>Sernau</w:t>
      </w:r>
      <w:proofErr w:type="spellEnd"/>
      <w:r>
        <w:t xml:space="preserve">, S.2006:84). The same material added that, once women are married they are expected to be devoted wives and mothers who give their effort to the home, even after a full day work. This, according to </w:t>
      </w:r>
      <w:proofErr w:type="spellStart"/>
      <w:r>
        <w:t>Sernua</w:t>
      </w:r>
      <w:proofErr w:type="spellEnd"/>
      <w:r>
        <w:t>, is pretty clear story of continuing male privilege.</w:t>
      </w:r>
    </w:p>
    <w:p w:rsidR="0064271F" w:rsidRDefault="0064271F" w:rsidP="005E533E">
      <w:pPr>
        <w:tabs>
          <w:tab w:val="left" w:pos="10800"/>
        </w:tabs>
        <w:spacing w:before="240"/>
        <w:ind w:right="90"/>
      </w:pPr>
      <w:r>
        <w:t xml:space="preserve">According to data obtained from the CSA, Demographic and Health Survey of 2005, only three out of ten women in Ethiopia are literate and that literacy status varies greatly by place of residence. The survey result also indicated that, it is only one fifth of the rural women that are literate (CSA, 2006:35). In terms of employment and income earned, the same source disclosed that among those women who are engaged in agricultural work 81.1 percent of them are not paid and those that are engaged in the non-agricultural work but not paid  account about 20.6 percent in the rural areas (Ibid:44)   </w:t>
      </w:r>
    </w:p>
    <w:p w:rsidR="0064271F" w:rsidRDefault="0064271F" w:rsidP="005E533E">
      <w:pPr>
        <w:tabs>
          <w:tab w:val="left" w:pos="10800"/>
        </w:tabs>
        <w:spacing w:before="240"/>
        <w:ind w:right="90"/>
      </w:pPr>
      <w:r>
        <w:t xml:space="preserve">Among the barriers that inhibit women from the full enjoyment of development initiatives one is operation of the existing patriarchal system in our society. Accordingly, </w:t>
      </w:r>
      <w:proofErr w:type="spellStart"/>
      <w:r>
        <w:t>Alem</w:t>
      </w:r>
      <w:proofErr w:type="spellEnd"/>
      <w:r>
        <w:t xml:space="preserve"> </w:t>
      </w:r>
      <w:proofErr w:type="spellStart"/>
      <w:r>
        <w:t>Habtu</w:t>
      </w:r>
      <w:proofErr w:type="spellEnd"/>
      <w:r>
        <w:t xml:space="preserve"> </w:t>
      </w:r>
      <w:r>
        <w:lastRenderedPageBreak/>
        <w:t xml:space="preserve">(2003:103-104) has described that in Ethiopia, patriarchal ideology and cultural /social practices serve as obstacles to women. Ethiopia has followers of Orthodox Christian (about 50%) and Islam (about 33%) </w:t>
      </w:r>
      <w:proofErr w:type="spellStart"/>
      <w:proofErr w:type="gramStart"/>
      <w:r>
        <w:t>Alem</w:t>
      </w:r>
      <w:proofErr w:type="spellEnd"/>
      <w:r>
        <w:t xml:space="preserve"> </w:t>
      </w:r>
      <w:proofErr w:type="spellStart"/>
      <w:r>
        <w:t>Habtu</w:t>
      </w:r>
      <w:proofErr w:type="spellEnd"/>
      <w:r>
        <w:t xml:space="preserve"> (2003:103-104).</w:t>
      </w:r>
      <w:proofErr w:type="gramEnd"/>
      <w:r>
        <w:t xml:space="preserve"> There are also other religions in Ethiopia such as Catholic, Protestant and followers of indigenous religions. All these religions, according to her study, especially Orthodox Christian and Islam, propagate and sustain patriarchal ideology. As far as these religions are concerned, women could not be trusted if they attain knowledge, responsibility or power. Male dominance and female submission were considered sacred. Patriarchal ideology was invested with “sacred legitimacy”. According to Helen </w:t>
      </w:r>
      <w:proofErr w:type="spellStart"/>
      <w:r>
        <w:t>Pankhrust</w:t>
      </w:r>
      <w:proofErr w:type="spellEnd"/>
      <w:r>
        <w:t xml:space="preserve"> (1992), as cited in </w:t>
      </w:r>
      <w:proofErr w:type="spellStart"/>
      <w:r>
        <w:t>Alem</w:t>
      </w:r>
      <w:proofErr w:type="spellEnd"/>
      <w:r>
        <w:t>, women were stereotyped as dangerous, seductive, subversive, unclean, contaminating, deceptive and manipulative. She added that all traditional religious rites and ceremonies reinforce the primacy of privileged male status and all traditional religious teachings and practices represent women as inferior and subservient to men.</w:t>
      </w:r>
    </w:p>
    <w:p w:rsidR="0064271F" w:rsidRDefault="0064271F" w:rsidP="005E533E">
      <w:pPr>
        <w:tabs>
          <w:tab w:val="left" w:pos="10800"/>
        </w:tabs>
        <w:spacing w:before="240"/>
        <w:ind w:right="90"/>
      </w:pPr>
      <w:r>
        <w:t xml:space="preserve">Besides the discriminations of religion against women, the other area in which women are represented disproportionately is their poverty situation. The Beijing Declaration and the platform for Action </w:t>
      </w:r>
      <w:proofErr w:type="gramStart"/>
      <w:r>
        <w:t>has</w:t>
      </w:r>
      <w:proofErr w:type="gramEnd"/>
      <w:r>
        <w:t xml:space="preserve"> identified that while poverty affects households as a whole, because of the gender division of </w:t>
      </w:r>
      <w:proofErr w:type="spellStart"/>
      <w:r>
        <w:t>labour</w:t>
      </w:r>
      <w:proofErr w:type="spellEnd"/>
      <w:r>
        <w:t xml:space="preserve"> and responsibility for household consumption and production under conditions of increasing scarcity. Poverty is particularly acute for women living in rural areas (UN: 38). The same material has revealed that, women’s poverty could be attributed to absence of economic opportunity and autonomy, lack of access to economic resources, including credit, land ownership and inheritance, lack of access to education and support services and their minimal participation in the decision-making process.     </w:t>
      </w:r>
    </w:p>
    <w:p w:rsidR="0064271F" w:rsidRDefault="0064271F" w:rsidP="005E533E">
      <w:pPr>
        <w:tabs>
          <w:tab w:val="left" w:pos="10800"/>
        </w:tabs>
        <w:spacing w:before="240"/>
        <w:ind w:right="90"/>
      </w:pPr>
      <w:r>
        <w:lastRenderedPageBreak/>
        <w:t>The other area of the problems in which women have faced is the neglect of their contribution to their household economy. In support of this argument Young, (quoting INSTRAW, 1984), stated that “women who comprise half of the population can and do make enormous contributions to development in all nations. Without adequate statistical description, their current contributions remain invisible and the barriers to promoting their future contributions to development process remain hidden (Young: 108). Then, she concluded that, due to lack of gender analysis, women’s contribution to the household economy continues to go unrecognized because their work is easily counted within the conventional structures, economic polices can result in women’s perspectives and being left out of strategies for development.</w:t>
      </w:r>
    </w:p>
    <w:p w:rsidR="0064271F" w:rsidRDefault="0064271F" w:rsidP="005E533E">
      <w:pPr>
        <w:tabs>
          <w:tab w:val="left" w:pos="10800"/>
        </w:tabs>
        <w:spacing w:before="240"/>
        <w:ind w:right="90"/>
      </w:pPr>
      <w:r>
        <w:t>There is also another problem area in which women are put into disadvantage, i.e., the negative effects of some local institutions and cultures on them. As far as these effects are concerned, Young argued that, “more critically, women in many cultures are socialized in such a way as to lack any sense of having rights or needs except in relations to others; women typically want things for others-their children, their family. Powerlessness not only impedes the powerless from getting their demands placed on the agenda, it often makes articulating such demands unimaginable (Ibid: 148)”. To complement this argument if we look at the Ethiopian case, a study commissioned by the Federal Minister of women Affairs and the World Bank has revealed that, the gender-based division of labor makes women incapable of accessing social benefits such as education and eventually lack the necessary knowledge, skill and know-how that would otherwise would have enabled them to qualify for the paid labor force (Genet, 2007: 20).</w:t>
      </w:r>
    </w:p>
    <w:p w:rsidR="0064271F" w:rsidRDefault="0064271F" w:rsidP="005E533E">
      <w:pPr>
        <w:tabs>
          <w:tab w:val="left" w:pos="10800"/>
        </w:tabs>
        <w:spacing w:before="240"/>
        <w:ind w:right="90"/>
      </w:pPr>
      <w:r>
        <w:lastRenderedPageBreak/>
        <w:t xml:space="preserve">Therefore, the discriminatory functioning of the existing patriarchal system in our society, the disproportional high number of women in poverty situation, the neglect of their contribution to the household economy, and the negative effects of some local institutions and cultures are the reasons (problem areas) that triggered this research proposal. In the researcher’s assumption all these problem could arise from the unbalanced gender relations existing in the rural areas and need to be curtailed at some </w:t>
      </w:r>
      <w:proofErr w:type="spellStart"/>
      <w:r>
        <w:t>pointin</w:t>
      </w:r>
      <w:proofErr w:type="spellEnd"/>
      <w:r>
        <w:t xml:space="preserve"> time. Hence, this particular study is intended to fill this important </w:t>
      </w:r>
    </w:p>
    <w:p w:rsidR="0064271F" w:rsidRDefault="0064271F" w:rsidP="005E533E">
      <w:pPr>
        <w:tabs>
          <w:tab w:val="left" w:pos="10800"/>
        </w:tabs>
        <w:spacing w:before="240"/>
        <w:ind w:right="90"/>
      </w:pPr>
      <w:proofErr w:type="gramStart"/>
      <w:r>
        <w:t>gap</w:t>
      </w:r>
      <w:proofErr w:type="gramEnd"/>
      <w:r>
        <w:t xml:space="preserve"> (i.e., lack of focus on the gender relations and insufficient attention given to female headed households) by focusing on two rural communities and comparing livelihood strategies adopted by female headed and male headed households. By so doing, an attempt was made to assess the role of gender relation in determining rural livelihoods of households by taking the Sustainable Rural Livelihood Approach as a conceptual framework. </w:t>
      </w:r>
    </w:p>
    <w:p w:rsidR="0064271F" w:rsidRDefault="0064271F" w:rsidP="005E533E">
      <w:pPr>
        <w:pStyle w:val="Heading1"/>
        <w:tabs>
          <w:tab w:val="left" w:pos="10800"/>
        </w:tabs>
        <w:ind w:right="90"/>
        <w:rPr>
          <w:rFonts w:ascii="Times New Roman Special G1" w:hAnsi="Times New Roman Special G1"/>
          <w:sz w:val="28"/>
          <w:szCs w:val="28"/>
        </w:rPr>
      </w:pP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r>
        <w:rPr>
          <w:rFonts w:ascii="Times New Roman Special G1" w:hAnsi="Times New Roman Special G1"/>
          <w:sz w:val="28"/>
          <w:szCs w:val="28"/>
        </w:rPr>
        <w:t></w:t>
      </w:r>
    </w:p>
    <w:p w:rsidR="0064271F" w:rsidRDefault="0064271F" w:rsidP="005E533E">
      <w:pPr>
        <w:tabs>
          <w:tab w:val="left" w:pos="10800"/>
        </w:tabs>
        <w:ind w:right="90"/>
        <w:rPr>
          <w:rFonts w:ascii="Times New Roman Special G1" w:hAnsi="Times New Roman Special G1"/>
          <w:lang w:val="am-ET"/>
        </w:rPr>
      </w:pP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r>
        <w:rPr>
          <w:rFonts w:ascii="Times New Roman Special G1" w:hAnsi="Times New Roman Special G1"/>
        </w:rPr>
        <w:t></w:t>
      </w:r>
    </w:p>
    <w:p w:rsidR="0064271F" w:rsidRDefault="0064271F" w:rsidP="004147C2">
      <w:pPr>
        <w:pStyle w:val="ListParagraph"/>
        <w:numPr>
          <w:ilvl w:val="0"/>
          <w:numId w:val="39"/>
        </w:numPr>
        <w:tabs>
          <w:tab w:val="clear" w:pos="810"/>
          <w:tab w:val="clear" w:pos="9900"/>
          <w:tab w:val="left" w:pos="10800"/>
        </w:tabs>
        <w:spacing w:before="240"/>
        <w:ind w:right="90"/>
      </w:pPr>
      <w:r>
        <w:t xml:space="preserve">To examine the basis (the determinants)for having access to and control over livelihood resources; </w:t>
      </w:r>
    </w:p>
    <w:p w:rsidR="0064271F" w:rsidRDefault="0064271F" w:rsidP="00031221">
      <w:pPr>
        <w:pStyle w:val="ListParagraph"/>
        <w:numPr>
          <w:ilvl w:val="0"/>
          <w:numId w:val="39"/>
        </w:numPr>
        <w:tabs>
          <w:tab w:val="clear" w:pos="810"/>
          <w:tab w:val="clear" w:pos="9900"/>
          <w:tab w:val="left" w:pos="10800"/>
        </w:tabs>
        <w:spacing w:before="240"/>
        <w:ind w:right="90"/>
      </w:pPr>
      <w:r>
        <w:t xml:space="preserve">To assess how the mediating factors are operating across gender; </w:t>
      </w:r>
    </w:p>
    <w:p w:rsidR="0064271F" w:rsidRDefault="0064271F" w:rsidP="00031221">
      <w:pPr>
        <w:pStyle w:val="ListParagraph"/>
        <w:numPr>
          <w:ilvl w:val="0"/>
          <w:numId w:val="39"/>
        </w:numPr>
        <w:tabs>
          <w:tab w:val="clear" w:pos="810"/>
          <w:tab w:val="clear" w:pos="9900"/>
          <w:tab w:val="left" w:pos="10800"/>
        </w:tabs>
        <w:spacing w:before="240"/>
        <w:ind w:right="90"/>
      </w:pPr>
      <w:r>
        <w:lastRenderedPageBreak/>
        <w:t xml:space="preserve">To compare livelihood strategies being adopted by female and male headed households; </w:t>
      </w:r>
    </w:p>
    <w:p w:rsidR="0064271F" w:rsidRDefault="0064271F" w:rsidP="00031221">
      <w:pPr>
        <w:pStyle w:val="ListParagraph"/>
        <w:numPr>
          <w:ilvl w:val="0"/>
          <w:numId w:val="39"/>
        </w:numPr>
        <w:tabs>
          <w:tab w:val="clear" w:pos="810"/>
          <w:tab w:val="clear" w:pos="9900"/>
          <w:tab w:val="left" w:pos="10800"/>
        </w:tabs>
        <w:spacing w:before="240"/>
        <w:ind w:right="90"/>
      </w:pPr>
      <w:r>
        <w:t>To assess the implication of the different livelihood strategies adopted by the different households  headed by women and men;</w:t>
      </w:r>
    </w:p>
    <w:p w:rsidR="0064271F" w:rsidRDefault="0064271F" w:rsidP="00031221">
      <w:pPr>
        <w:pStyle w:val="ListParagraph"/>
        <w:numPr>
          <w:ilvl w:val="0"/>
          <w:numId w:val="39"/>
        </w:numPr>
        <w:tabs>
          <w:tab w:val="clear" w:pos="810"/>
          <w:tab w:val="clear" w:pos="9900"/>
          <w:tab w:val="left" w:pos="10800"/>
        </w:tabs>
        <w:spacing w:before="240"/>
        <w:ind w:right="90"/>
      </w:pPr>
      <w:r>
        <w:t>To examine how traditions and/or cultures affect female headed households access/ownership of livelihood assets;</w:t>
      </w:r>
    </w:p>
    <w:p w:rsidR="0064271F" w:rsidRDefault="0064271F" w:rsidP="00031221">
      <w:pPr>
        <w:pStyle w:val="ListParagraph"/>
        <w:numPr>
          <w:ilvl w:val="0"/>
          <w:numId w:val="39"/>
        </w:numPr>
        <w:tabs>
          <w:tab w:val="clear" w:pos="810"/>
          <w:tab w:val="clear" w:pos="9900"/>
          <w:tab w:val="left" w:pos="10800"/>
        </w:tabs>
        <w:spacing w:before="240"/>
        <w:ind w:right="90"/>
      </w:pPr>
      <w:r>
        <w:t>To assess the fact that how organization and institutions incorporate rural female headed households ideas and priorities into development  initiatives;</w:t>
      </w:r>
    </w:p>
    <w:p w:rsidR="0064271F" w:rsidRDefault="0064271F" w:rsidP="005E533E">
      <w:pPr>
        <w:pStyle w:val="Heading1"/>
        <w:tabs>
          <w:tab w:val="left" w:pos="10800"/>
        </w:tabs>
        <w:ind w:right="90"/>
        <w:rPr>
          <w:rFonts w:ascii="Times New Roman Special G1" w:hAnsi="Times New Roman Special G1"/>
          <w:sz w:val="28"/>
          <w:szCs w:val="28"/>
        </w:rPr>
      </w:pPr>
      <w:r>
        <w:rPr>
          <w:sz w:val="28"/>
          <w:szCs w:val="28"/>
        </w:rPr>
        <w:t xml:space="preserve">4. Research Questions </w:t>
      </w:r>
    </w:p>
    <w:p w:rsidR="0064271F" w:rsidRDefault="0064271F" w:rsidP="005E533E">
      <w:pPr>
        <w:tabs>
          <w:tab w:val="left" w:pos="9600"/>
          <w:tab w:val="left" w:pos="9720"/>
          <w:tab w:val="left" w:pos="10800"/>
        </w:tabs>
        <w:ind w:right="90"/>
      </w:pPr>
      <w:r>
        <w:t xml:space="preserve">                In order to achieve the above mentioned objectives these research questions need to be addressed      in the course of undertaking this study. They include:</w:t>
      </w:r>
    </w:p>
    <w:p w:rsidR="0064271F" w:rsidRDefault="0064271F" w:rsidP="00031221">
      <w:pPr>
        <w:pStyle w:val="ListParagraph"/>
        <w:numPr>
          <w:ilvl w:val="0"/>
          <w:numId w:val="40"/>
        </w:numPr>
        <w:tabs>
          <w:tab w:val="clear" w:pos="810"/>
          <w:tab w:val="clear" w:pos="9900"/>
          <w:tab w:val="left" w:pos="10800"/>
        </w:tabs>
        <w:ind w:right="90"/>
      </w:pPr>
      <w:r>
        <w:t>Who controls livelihood resources in the community?</w:t>
      </w:r>
    </w:p>
    <w:p w:rsidR="0064271F" w:rsidRDefault="0064271F" w:rsidP="00031221">
      <w:pPr>
        <w:pStyle w:val="ListParagraph"/>
        <w:numPr>
          <w:ilvl w:val="0"/>
          <w:numId w:val="40"/>
        </w:numPr>
        <w:tabs>
          <w:tab w:val="clear" w:pos="810"/>
          <w:tab w:val="clear" w:pos="9900"/>
          <w:tab w:val="left" w:pos="10800"/>
        </w:tabs>
        <w:ind w:right="90"/>
      </w:pPr>
      <w:r>
        <w:t xml:space="preserve">How are rural women making a living (activities they undertake </w:t>
      </w:r>
    </w:p>
    <w:p w:rsidR="0064271F" w:rsidRDefault="0064271F" w:rsidP="005E533E">
      <w:pPr>
        <w:tabs>
          <w:tab w:val="left" w:pos="10800"/>
        </w:tabs>
        <w:ind w:right="90"/>
      </w:pPr>
      <w:r>
        <w:t xml:space="preserve">         </w:t>
      </w:r>
      <w:proofErr w:type="gramStart"/>
      <w:r>
        <w:t>and</w:t>
      </w:r>
      <w:proofErr w:type="gramEnd"/>
      <w:r>
        <w:t xml:space="preserve"> strategies adopted)?</w:t>
      </w:r>
    </w:p>
    <w:p w:rsidR="0064271F" w:rsidRDefault="0064271F" w:rsidP="00031221">
      <w:pPr>
        <w:pStyle w:val="ListParagraph"/>
        <w:numPr>
          <w:ilvl w:val="0"/>
          <w:numId w:val="41"/>
        </w:numPr>
        <w:tabs>
          <w:tab w:val="clear" w:pos="810"/>
          <w:tab w:val="clear" w:pos="9900"/>
          <w:tab w:val="left" w:pos="10800"/>
        </w:tabs>
        <w:ind w:right="90"/>
      </w:pPr>
      <w:r>
        <w:t xml:space="preserve">Do female headed households have equal access to all the </w:t>
      </w:r>
    </w:p>
    <w:p w:rsidR="0064271F" w:rsidRDefault="0064271F" w:rsidP="005E533E">
      <w:pPr>
        <w:tabs>
          <w:tab w:val="left" w:pos="10800"/>
        </w:tabs>
        <w:ind w:right="90"/>
      </w:pPr>
      <w:r>
        <w:t xml:space="preserve">         </w:t>
      </w:r>
      <w:proofErr w:type="gramStart"/>
      <w:r>
        <w:t>livelihood</w:t>
      </w:r>
      <w:proofErr w:type="gramEnd"/>
      <w:r>
        <w:t xml:space="preserve"> resources?</w:t>
      </w:r>
    </w:p>
    <w:p w:rsidR="0064271F" w:rsidRDefault="0064271F" w:rsidP="00031221">
      <w:pPr>
        <w:pStyle w:val="ListParagraph"/>
        <w:numPr>
          <w:ilvl w:val="0"/>
          <w:numId w:val="41"/>
        </w:numPr>
        <w:tabs>
          <w:tab w:val="clear" w:pos="810"/>
          <w:tab w:val="clear" w:pos="9900"/>
          <w:tab w:val="left" w:pos="10800"/>
        </w:tabs>
        <w:ind w:right="90"/>
      </w:pPr>
      <w:r>
        <w:t>What are the basis to have access and control over livelihood resources?</w:t>
      </w:r>
    </w:p>
    <w:p w:rsidR="0064271F" w:rsidRDefault="0064271F" w:rsidP="00031221">
      <w:pPr>
        <w:pStyle w:val="ListParagraph"/>
        <w:numPr>
          <w:ilvl w:val="0"/>
          <w:numId w:val="41"/>
        </w:numPr>
        <w:tabs>
          <w:tab w:val="clear" w:pos="810"/>
          <w:tab w:val="clear" w:pos="9900"/>
          <w:tab w:val="left" w:pos="10800"/>
        </w:tabs>
        <w:ind w:right="90"/>
      </w:pPr>
      <w:r>
        <w:t xml:space="preserve">How do local institutions and cultures affect the pursuit of rural livelihood </w:t>
      </w:r>
    </w:p>
    <w:p w:rsidR="0064271F" w:rsidRDefault="0064271F" w:rsidP="005E533E">
      <w:pPr>
        <w:tabs>
          <w:tab w:val="left" w:pos="10800"/>
        </w:tabs>
        <w:ind w:right="90"/>
      </w:pPr>
      <w:r>
        <w:t xml:space="preserve">         </w:t>
      </w:r>
      <w:proofErr w:type="gramStart"/>
      <w:r>
        <w:t>for</w:t>
      </w:r>
      <w:proofErr w:type="gramEnd"/>
      <w:r>
        <w:t xml:space="preserve"> rural female headed households?</w:t>
      </w:r>
    </w:p>
    <w:p w:rsidR="0064271F" w:rsidRDefault="0064271F" w:rsidP="00031221">
      <w:pPr>
        <w:pStyle w:val="ListParagraph"/>
        <w:numPr>
          <w:ilvl w:val="0"/>
          <w:numId w:val="42"/>
        </w:numPr>
        <w:tabs>
          <w:tab w:val="clear" w:pos="810"/>
          <w:tab w:val="clear" w:pos="9900"/>
          <w:tab w:val="left" w:pos="10800"/>
        </w:tabs>
        <w:ind w:right="90"/>
      </w:pPr>
      <w:r>
        <w:t>What are the limiting factors for combining livelihood resources?</w:t>
      </w:r>
    </w:p>
    <w:p w:rsidR="0064271F" w:rsidRDefault="0064271F" w:rsidP="00031221">
      <w:pPr>
        <w:pStyle w:val="ListParagraph"/>
        <w:numPr>
          <w:ilvl w:val="0"/>
          <w:numId w:val="42"/>
        </w:numPr>
        <w:tabs>
          <w:tab w:val="clear" w:pos="810"/>
          <w:tab w:val="clear" w:pos="9900"/>
          <w:tab w:val="left" w:pos="10800"/>
        </w:tabs>
        <w:ind w:right="90"/>
      </w:pPr>
      <w:r>
        <w:lastRenderedPageBreak/>
        <w:t xml:space="preserve">How do relevant organizations operate across gender in order to </w:t>
      </w:r>
    </w:p>
    <w:p w:rsidR="0064271F" w:rsidRDefault="0064271F" w:rsidP="005E533E">
      <w:pPr>
        <w:tabs>
          <w:tab w:val="left" w:pos="10800"/>
        </w:tabs>
        <w:ind w:right="90"/>
      </w:pPr>
      <w:r>
        <w:t xml:space="preserve">         </w:t>
      </w:r>
      <w:proofErr w:type="gramStart"/>
      <w:r>
        <w:t>help</w:t>
      </w:r>
      <w:proofErr w:type="gramEnd"/>
      <w:r>
        <w:t xml:space="preserve"> households secure sustainable livelihood?</w:t>
      </w:r>
    </w:p>
    <w:p w:rsidR="0064271F" w:rsidRDefault="0064271F" w:rsidP="00031221">
      <w:pPr>
        <w:pStyle w:val="ListParagraph"/>
        <w:numPr>
          <w:ilvl w:val="0"/>
          <w:numId w:val="43"/>
        </w:numPr>
        <w:tabs>
          <w:tab w:val="clear" w:pos="810"/>
          <w:tab w:val="clear" w:pos="9900"/>
          <w:tab w:val="left" w:pos="10800"/>
        </w:tabs>
        <w:ind w:right="90"/>
      </w:pPr>
      <w:r>
        <w:t xml:space="preserve">Is there any opportunity that rural women (rural female headed </w:t>
      </w:r>
    </w:p>
    <w:p w:rsidR="0064271F" w:rsidRDefault="0064271F" w:rsidP="005E533E">
      <w:pPr>
        <w:tabs>
          <w:tab w:val="left" w:pos="10800"/>
        </w:tabs>
        <w:ind w:right="90"/>
      </w:pPr>
      <w:r>
        <w:t xml:space="preserve">         </w:t>
      </w:r>
      <w:proofErr w:type="gramStart"/>
      <w:r>
        <w:t>households</w:t>
      </w:r>
      <w:proofErr w:type="gramEnd"/>
      <w:r>
        <w:t>) express their need?</w:t>
      </w:r>
    </w:p>
    <w:p w:rsidR="0064271F" w:rsidRDefault="0064271F" w:rsidP="00031221">
      <w:pPr>
        <w:pStyle w:val="ListParagraph"/>
        <w:numPr>
          <w:ilvl w:val="0"/>
          <w:numId w:val="43"/>
        </w:numPr>
        <w:tabs>
          <w:tab w:val="clear" w:pos="810"/>
          <w:tab w:val="clear" w:pos="9900"/>
          <w:tab w:val="left" w:pos="10800"/>
        </w:tabs>
        <w:ind w:right="90"/>
      </w:pPr>
      <w:r>
        <w:t>What are the factors affecting access to and control over these resources?</w:t>
      </w:r>
    </w:p>
    <w:p w:rsidR="0064271F" w:rsidRDefault="0064271F" w:rsidP="00031221">
      <w:pPr>
        <w:pStyle w:val="ListParagraph"/>
        <w:numPr>
          <w:ilvl w:val="0"/>
          <w:numId w:val="43"/>
        </w:numPr>
        <w:tabs>
          <w:tab w:val="clear" w:pos="810"/>
          <w:tab w:val="clear" w:pos="9900"/>
          <w:tab w:val="left" w:pos="10800"/>
        </w:tabs>
        <w:ind w:right="90"/>
      </w:pPr>
      <w:r>
        <w:t xml:space="preserve">What are the impacts of gender relations in shaping rural </w:t>
      </w:r>
    </w:p>
    <w:p w:rsidR="0064271F" w:rsidRDefault="0064271F" w:rsidP="005E533E">
      <w:pPr>
        <w:tabs>
          <w:tab w:val="left" w:pos="10800"/>
        </w:tabs>
        <w:ind w:right="90"/>
      </w:pPr>
      <w:r>
        <w:t xml:space="preserve">          </w:t>
      </w:r>
      <w:proofErr w:type="gramStart"/>
      <w:r>
        <w:t>households</w:t>
      </w:r>
      <w:proofErr w:type="gramEnd"/>
      <w:r>
        <w:t xml:space="preserve"> livelihood?</w:t>
      </w:r>
    </w:p>
    <w:p w:rsidR="0064271F" w:rsidRDefault="0064271F" w:rsidP="00031221">
      <w:pPr>
        <w:pStyle w:val="ListParagraph"/>
        <w:numPr>
          <w:ilvl w:val="0"/>
          <w:numId w:val="44"/>
        </w:numPr>
        <w:tabs>
          <w:tab w:val="clear" w:pos="810"/>
          <w:tab w:val="clear" w:pos="9900"/>
          <w:tab w:val="left" w:pos="10800"/>
        </w:tabs>
        <w:ind w:right="90"/>
      </w:pPr>
      <w:r>
        <w:t xml:space="preserve">Is there a difference in livelihood strategies adopted across religion </w:t>
      </w:r>
    </w:p>
    <w:p w:rsidR="0064271F" w:rsidRDefault="0064271F" w:rsidP="005E533E">
      <w:pPr>
        <w:tabs>
          <w:tab w:val="left" w:pos="10800"/>
        </w:tabs>
        <w:ind w:right="90"/>
      </w:pPr>
      <w:r>
        <w:t xml:space="preserve">         </w:t>
      </w:r>
      <w:proofErr w:type="gramStart"/>
      <w:r>
        <w:t>and</w:t>
      </w:r>
      <w:proofErr w:type="gramEnd"/>
      <w:r>
        <w:t xml:space="preserve"> agro-ecological zones?</w:t>
      </w:r>
    </w:p>
    <w:p w:rsidR="0064271F" w:rsidRPr="00BF165D" w:rsidRDefault="0064271F" w:rsidP="00BF165D">
      <w:pPr>
        <w:pStyle w:val="ListParagraph"/>
        <w:numPr>
          <w:ilvl w:val="0"/>
          <w:numId w:val="10"/>
        </w:numPr>
        <w:tabs>
          <w:tab w:val="clear" w:pos="810"/>
          <w:tab w:val="clear" w:pos="9900"/>
          <w:tab w:val="left" w:pos="10800"/>
        </w:tabs>
        <w:ind w:right="90"/>
        <w:rPr>
          <w:b/>
          <w:sz w:val="40"/>
          <w:szCs w:val="40"/>
        </w:rPr>
      </w:pPr>
      <w:r w:rsidRPr="00BF165D">
        <w:rPr>
          <w:b/>
          <w:sz w:val="28"/>
          <w:szCs w:val="28"/>
        </w:rPr>
        <w:t>Review of Related Literature</w:t>
      </w:r>
    </w:p>
    <w:p w:rsidR="0064271F" w:rsidRDefault="0064271F" w:rsidP="005E533E">
      <w:pPr>
        <w:tabs>
          <w:tab w:val="left" w:pos="10800"/>
        </w:tabs>
        <w:ind w:right="90"/>
        <w:rPr>
          <w:b/>
        </w:rPr>
      </w:pPr>
      <w:r>
        <w:rPr>
          <w:b/>
        </w:rPr>
        <w:t>5.1 Gender relations</w:t>
      </w:r>
    </w:p>
    <w:p w:rsidR="0064271F" w:rsidRDefault="0064271F" w:rsidP="005E533E">
      <w:pPr>
        <w:tabs>
          <w:tab w:val="left" w:pos="10800"/>
        </w:tabs>
        <w:ind w:right="90"/>
      </w:pPr>
      <w:r>
        <w:t xml:space="preserve">A gender relation, as defined by Ellis (2000: 138), is the social construction of roles and relationships between women and men. These socially constructed roles are usually unequal in terms of power, decision-making, control over events, freedom of action, ownership of resources and so on. For this reason, he confirmed that, gender is fundamentally about power, subordination and inequality in all its social manifestations for women. </w:t>
      </w:r>
    </w:p>
    <w:p w:rsidR="0064271F" w:rsidRDefault="0064271F" w:rsidP="005E533E">
      <w:pPr>
        <w:tabs>
          <w:tab w:val="left" w:pos="10800"/>
        </w:tabs>
        <w:ind w:right="90"/>
      </w:pPr>
      <w:r>
        <w:t xml:space="preserve">In order to understand about the prevailing gender relations in our society, first it will be better to know about patriarchy. Literally patriarchy means “the rule of the fathers”. According to Ruth, patriarchy to a society is in which people ruled by a certain kind of men wielding a certain kind of power – a society reflecting the values underlying the traditional male ideal (Ruth, S. 1995: 53). To complement the above statement Ruth stated that, the place of women under patriarchy is precarious. Women are considered as objects of love and hate, </w:t>
      </w:r>
      <w:r>
        <w:lastRenderedPageBreak/>
        <w:t>fascination and horror… hence, women may be desired and tolerated by men but only so long as ‘they’ serve and are controlled, like feelings within. She added in her argument that, more than a convenience, the subordination of women is a necessity in patriarchy. Further more, Ruth (Ibid: 385-393) has described in detail how the patriarchal system has persisted to operate since time immemorial. One of the best mechanisms, as to her, is through the use of mind control as an instrument. This mind control works in such a way that by distorting knowledge and understanding. The means that are used fro this purpose include education/curriculum (by teaching patriarchal consciousness), the environment (arrangement of women and men in most institutions – male doctor to female assistances; male manager to clerks or secretaries, etc), the medial (by framing attitudes and forming opinions), and religion (by reflecting culture’s ideals and attitudes).</w:t>
      </w:r>
    </w:p>
    <w:p w:rsidR="0064271F" w:rsidRDefault="0064271F" w:rsidP="005E533E">
      <w:pPr>
        <w:tabs>
          <w:tab w:val="left" w:pos="10800"/>
        </w:tabs>
        <w:ind w:right="90"/>
      </w:pPr>
      <w:r>
        <w:t xml:space="preserve">In a society which has been governed by the patriarchal system there is an obvious sex preference due to many reasons. In line with this statement, </w:t>
      </w:r>
      <w:proofErr w:type="spellStart"/>
      <w:r>
        <w:t>Mascia</w:t>
      </w:r>
      <w:proofErr w:type="spellEnd"/>
      <w:r>
        <w:t xml:space="preserve">-Lees and </w:t>
      </w:r>
      <w:proofErr w:type="spellStart"/>
      <w:r>
        <w:t>J.Black</w:t>
      </w:r>
      <w:proofErr w:type="spellEnd"/>
      <w:r>
        <w:t xml:space="preserve"> described that, “</w:t>
      </w:r>
      <w:proofErr w:type="gramStart"/>
      <w:r>
        <w:t>while</w:t>
      </w:r>
      <w:proofErr w:type="gramEnd"/>
      <w:r>
        <w:t xml:space="preserve"> no one denies that men and women differ biologically, there is great variation in the importance placed on these differences by researchers interested in understanding gender roles and the existence of systems of sexual stratification (2000: 20)”. </w:t>
      </w:r>
    </w:p>
    <w:p w:rsidR="0064271F" w:rsidRDefault="0064271F" w:rsidP="005E533E">
      <w:pPr>
        <w:tabs>
          <w:tab w:val="left" w:pos="10800"/>
        </w:tabs>
        <w:ind w:right="90"/>
      </w:pPr>
      <w:r>
        <w:t xml:space="preserve">In order to know the status and situation of both sexes there is a need to analyze the gender relations prevailing in our society. An analysis of gender relations will have some important features to tell us. According to CICA (2008) it will enable us to know who has access to resources, who has control, </w:t>
      </w:r>
      <w:proofErr w:type="gramStart"/>
      <w:r>
        <w:t>who</w:t>
      </w:r>
      <w:proofErr w:type="gramEnd"/>
      <w:r>
        <w:t xml:space="preserve"> has control, who is likely to benefit from an initiative and who is likely to lose. Gender analysis asks questions that can lead us in a search for information to understand why a situation has developed the way it has. It can also lead us to explore assumptions about issues such as the distribution of resources and the impact of </w:t>
      </w:r>
      <w:r>
        <w:lastRenderedPageBreak/>
        <w:t xml:space="preserve">culture and traditions. It can provide information on the potential direct or indirect benefit of a development initiative on women and men, on some appropriate entry points for measures that promote equality within a particular context, and on how a particular development initiative may challenge or maintain the existing gender division of </w:t>
      </w:r>
      <w:proofErr w:type="spellStart"/>
      <w:r>
        <w:t>lobour</w:t>
      </w:r>
      <w:proofErr w:type="spellEnd"/>
      <w:r>
        <w:t>. With this information measures of equity can be created to address the disparities and promote equality.</w:t>
      </w:r>
    </w:p>
    <w:p w:rsidR="0064271F" w:rsidRDefault="0064271F" w:rsidP="005E533E">
      <w:pPr>
        <w:tabs>
          <w:tab w:val="left" w:pos="10800"/>
        </w:tabs>
        <w:ind w:right="90"/>
      </w:pPr>
      <w:r>
        <w:t xml:space="preserve">When discussing on gender relations and what it entails </w:t>
      </w:r>
      <w:proofErr w:type="spellStart"/>
      <w:r>
        <w:t>Mascia</w:t>
      </w:r>
      <w:proofErr w:type="spellEnd"/>
      <w:r>
        <w:t>-Less and J. Black (2000: 11) revealed that, in many societies, significant discrepancies exist between men’s and women’s access to opportunities and in the quality of their lives. In the United States, for example, women and children continue to comprise the majority of people living below the poverty level; women’s wage continue to lag behind men’s for comparable work; women continue to hit a “glass ceiling” that constrains their opportunities for advancement in their careers: women are more likely than men to experience the double burden of working outside the home while simultaneously having responsibility for work in the home; and women continue to be physically battered by boyfriends and husbands at an alarming rate. Such patterns are typical of the disparities between men and women in many contemporary societies. One can safely draw some conclusion from the above example that, if women’s situation is such bad in the developed countries ours could be more than worse.</w:t>
      </w:r>
    </w:p>
    <w:p w:rsidR="0064271F" w:rsidRDefault="0064271F" w:rsidP="005E533E">
      <w:pPr>
        <w:tabs>
          <w:tab w:val="left" w:pos="10800"/>
        </w:tabs>
        <w:ind w:right="90"/>
      </w:pPr>
      <w:r>
        <w:t xml:space="preserve">Another line argument made by Chris Hunter (2006: 62) indicated that violence against women is a means of social control through which men, individually and collectively, uphold their dominant position in the family and the community. This will result in fear of violence and the necessity of taking precautions which exert a controlling influence on most aspects of women’s lives. With regards to the way this unbalanced power relations operated, the same source showed that “the family plays a critical role in perpetuating the social order through </w:t>
      </w:r>
      <w:r>
        <w:lastRenderedPageBreak/>
        <w:t>socialization. Through socialization, people internalize societal norms, develop the self-discipline to avoid behavior that they understand as anti-social, and acquire an understanding of appropriate gender roles, Snider (1998) as quoted by Chris Hunter (Ibid: 63)”. Hunter added that, the family was not only a mechanism for socialization that perpetuated patriarchal values, but also the foundation for a new social order that perpetuated patriarchal values, but also the foundation for a new social order that dismissed women’s issues as subordinate to pressing political issues (Ibid: 64).</w:t>
      </w:r>
    </w:p>
    <w:p w:rsidR="0064271F" w:rsidRDefault="0064271F" w:rsidP="005E533E">
      <w:pPr>
        <w:tabs>
          <w:tab w:val="left" w:pos="10800"/>
        </w:tabs>
        <w:ind w:right="90"/>
      </w:pPr>
      <w:r>
        <w:t xml:space="preserve">To supplement the above argument in relation to the Ethiopia context, </w:t>
      </w:r>
      <w:proofErr w:type="spellStart"/>
      <w:r>
        <w:t>Hana</w:t>
      </w:r>
      <w:proofErr w:type="spellEnd"/>
      <w:r>
        <w:t xml:space="preserve"> argued that as far as the institutions mediating livelihoods are concerned one of them is family. Family as an institution affects women’s livelihood in a way that, she described, “</w:t>
      </w:r>
      <w:proofErr w:type="gramStart"/>
      <w:r>
        <w:t>it</w:t>
      </w:r>
      <w:proofErr w:type="gramEnd"/>
      <w:r>
        <w:t xml:space="preserve"> is a major training and employment institution for women. It is within this framework that girls are prepared for their future and women find their vocation as housewives and mothers. Girls marry at a younger age than boys, limiting their opportunities for education or gainful employment outside the household. Traditionally, non-marital alternatives have had adverse social consequences for women (</w:t>
      </w:r>
      <w:proofErr w:type="spellStart"/>
      <w:r>
        <w:t>Hana</w:t>
      </w:r>
      <w:proofErr w:type="spellEnd"/>
      <w:r>
        <w:t>: 59)”.</w:t>
      </w:r>
    </w:p>
    <w:p w:rsidR="0064271F" w:rsidRDefault="0064271F" w:rsidP="005E533E">
      <w:pPr>
        <w:tabs>
          <w:tab w:val="left" w:pos="10800"/>
        </w:tabs>
        <w:ind w:right="90"/>
      </w:pPr>
      <w:r>
        <w:t>According to Hunter there is also another mechanism that is used by men and the community as a whole in order to maintain male supremacy over women. She argued that “tradition as a ‘reconstruction of the past that is unchallengeable’ was used to support the system of male dominance. Thus, government policies created the conditions in which men exercised control over their wives (and other dependent women), justified in part by women’s reactions and supported by ‘tradition’ and community structures (Hunter: 64)”.</w:t>
      </w:r>
    </w:p>
    <w:p w:rsidR="0064271F" w:rsidRDefault="0064271F" w:rsidP="005E533E">
      <w:pPr>
        <w:tabs>
          <w:tab w:val="left" w:pos="10800"/>
        </w:tabs>
        <w:ind w:right="90"/>
      </w:pPr>
      <w:r>
        <w:t xml:space="preserve">Regarding the unbalanced gender relations Young also showed that, in most countries women from the poorer strata have difficulties in getting effective access to credit, suitable and safe </w:t>
      </w:r>
      <w:r>
        <w:lastRenderedPageBreak/>
        <w:t>facilities for saving and investment, accessible information about services, raw materials and markets, adequate and equitable access to training and skills acquisition. They rarely get protection, recognition, or support from official bodies. Inadequate institutional provision for women derives from the ideology of the non-working wife and mother. But women of the poorer strata can rarely afford not to contribute to household finances (Young</w:t>
      </w:r>
      <w:proofErr w:type="gramStart"/>
      <w:r>
        <w:t>:101</w:t>
      </w:r>
      <w:proofErr w:type="gramEnd"/>
      <w:r>
        <w:t>).</w:t>
      </w:r>
    </w:p>
    <w:p w:rsidR="0064271F" w:rsidRDefault="0064271F" w:rsidP="005E533E">
      <w:pPr>
        <w:tabs>
          <w:tab w:val="left" w:pos="10800"/>
        </w:tabs>
        <w:ind w:right="90"/>
      </w:pPr>
      <w:r>
        <w:t xml:space="preserve">All the arguments </w:t>
      </w:r>
      <w:proofErr w:type="gramStart"/>
      <w:r>
        <w:t>raised</w:t>
      </w:r>
      <w:proofErr w:type="gramEnd"/>
      <w:r>
        <w:t xml:space="preserve"> above show that in terms of gender relations women are in a disadvantaged position. These unbalanced gender relations are promoted and reinforced through the use of different mechanisms. Therefore, this section  could indicate how important will be to take the issue of gender into consideration in analyzing rural livelihoods just not to over generalize by taking only the case of one sex.</w:t>
      </w:r>
    </w:p>
    <w:p w:rsidR="0064271F" w:rsidRDefault="0064271F" w:rsidP="005E533E">
      <w:pPr>
        <w:tabs>
          <w:tab w:val="left" w:pos="10800"/>
        </w:tabs>
        <w:ind w:right="90"/>
        <w:rPr>
          <w:b/>
        </w:rPr>
      </w:pPr>
      <w:r>
        <w:rPr>
          <w:b/>
        </w:rPr>
        <w:t>5.2 Livelihood Assets</w:t>
      </w:r>
    </w:p>
    <w:p w:rsidR="0064271F" w:rsidRDefault="0064271F" w:rsidP="005E533E">
      <w:pPr>
        <w:tabs>
          <w:tab w:val="left" w:pos="10800"/>
        </w:tabs>
        <w:ind w:right="90"/>
      </w:pPr>
      <w:r>
        <w:t xml:space="preserve">To begin the analysis of rural livelihood, any one first needs to identify the available assets at the people’s disposal. According to </w:t>
      </w:r>
      <w:proofErr w:type="spellStart"/>
      <w:r>
        <w:t>Bebbington</w:t>
      </w:r>
      <w:proofErr w:type="spellEnd"/>
      <w:r>
        <w:t xml:space="preserve"> (1999)</w:t>
      </w:r>
      <w:proofErr w:type="gramStart"/>
      <w:r>
        <w:t>,as</w:t>
      </w:r>
      <w:proofErr w:type="gramEnd"/>
      <w:r>
        <w:t xml:space="preserve"> quoted by </w:t>
      </w:r>
      <w:proofErr w:type="spellStart"/>
      <w:r>
        <w:t>M.Kollmair</w:t>
      </w:r>
      <w:proofErr w:type="spellEnd"/>
      <w:r>
        <w:t xml:space="preserve"> and St. </w:t>
      </w:r>
      <w:proofErr w:type="spellStart"/>
      <w:r>
        <w:t>Gamper</w:t>
      </w:r>
      <w:proofErr w:type="spellEnd"/>
      <w:r>
        <w:t xml:space="preserve"> (2002:5) the  livelihoods approach is concerned first and foremost with people. So an accurate and realistic understanding of people’s strengths (here called’ assets’’ or ‘capital”) is crucial to analyze how they endeavor to convert their assets into positive livelihood outcomes. People require a range of assets to achieve their self-defined goals, whereas no single capital endowment is sufficient to yield the desired outcomes on its own.</w:t>
      </w:r>
    </w:p>
    <w:p w:rsidR="0064271F" w:rsidRDefault="0064271F" w:rsidP="005E533E">
      <w:pPr>
        <w:tabs>
          <w:tab w:val="left" w:pos="10800"/>
        </w:tabs>
        <w:ind w:right="90"/>
      </w:pPr>
      <w:r>
        <w:t xml:space="preserve">When making a living access to livelihood assets is a crucial issue. However, some data revealed that rural women are not fortunate with this regard. In his analysis, Ellis has pointed out that gender inequalities make their mark in agriculture as they do in other facets of rural livelihoods. In his example which indicates the case of sub-Saharan </w:t>
      </w:r>
      <w:proofErr w:type="spellStart"/>
      <w:r>
        <w:t>Aafrica</w:t>
      </w:r>
      <w:proofErr w:type="spellEnd"/>
      <w:r>
        <w:t xml:space="preserve">, he stated that women’s pre-eminence in cultivation and harvesting is not complemented by ownership of </w:t>
      </w:r>
      <w:r>
        <w:lastRenderedPageBreak/>
        <w:t>resource use, or by decision-making capabilities, all of which tend to remain firmly within the male sphere (2000: 147).</w:t>
      </w:r>
    </w:p>
    <w:p w:rsidR="0064271F" w:rsidRDefault="0064271F" w:rsidP="005E533E">
      <w:pPr>
        <w:tabs>
          <w:tab w:val="left" w:pos="10800"/>
        </w:tabs>
        <w:ind w:right="90"/>
      </w:pPr>
      <w:proofErr w:type="spellStart"/>
      <w:r>
        <w:t>Infact</w:t>
      </w:r>
      <w:proofErr w:type="spellEnd"/>
      <w:r>
        <w:t xml:space="preserve"> different authors have categorized assets in various ways, example Swift (1989) cited in Ellis, divides assets between the three broad categories of investments, stores and claims (ibid:31).But, for this study the livelihood assets are broadly categorized into five major components based on Ellis’ category, and each of them are discussed below:</w:t>
      </w:r>
    </w:p>
    <w:p w:rsidR="0064271F" w:rsidRDefault="0064271F" w:rsidP="005E533E">
      <w:pPr>
        <w:tabs>
          <w:tab w:val="left" w:pos="10800"/>
        </w:tabs>
        <w:ind w:right="90"/>
        <w:rPr>
          <w:b/>
        </w:rPr>
      </w:pPr>
      <w:r>
        <w:rPr>
          <w:b/>
        </w:rPr>
        <w:t>5.2.1 Human Capital</w:t>
      </w:r>
    </w:p>
    <w:p w:rsidR="0064271F" w:rsidRDefault="0064271F" w:rsidP="005E533E">
      <w:pPr>
        <w:tabs>
          <w:tab w:val="left" w:pos="10800"/>
        </w:tabs>
        <w:ind w:right="90"/>
      </w:pPr>
      <w:r>
        <w:t xml:space="preserve">In the context of the sustainable livelihood framework DFID (2000),as quoted by M. </w:t>
      </w:r>
      <w:proofErr w:type="spellStart"/>
      <w:r>
        <w:t>Kollmair</w:t>
      </w:r>
      <w:proofErr w:type="spellEnd"/>
      <w:r>
        <w:t xml:space="preserve"> and St. </w:t>
      </w:r>
      <w:proofErr w:type="spellStart"/>
      <w:r>
        <w:t>Gamper</w:t>
      </w:r>
      <w:proofErr w:type="spellEnd"/>
      <w:r>
        <w:t xml:space="preserve"> (2002:6) defined human capital as: “Human capital represents the </w:t>
      </w:r>
      <w:r w:rsidRPr="00665236">
        <w:t>skills, Knowledge, ability to labor</w:t>
      </w:r>
      <w:r>
        <w:t xml:space="preserve"> and </w:t>
      </w:r>
      <w:r w:rsidRPr="00665236">
        <w:t>good health</w:t>
      </w:r>
      <w:r>
        <w:t xml:space="preserve"> that together enable people to pursues different livelihood strategies and achieve their livelihood objectives”. At the household level it varies according to household size, skill levels, leadership potential, health status, etc and appears to be a decisive factor-besides being intrinsically valuable-in order to make use of any other type of assets. Therefore, changes in human capital have to be seen not only as isolated effects, but as well as a supportive factor for the other assets.</w:t>
      </w:r>
    </w:p>
    <w:p w:rsidR="0064271F" w:rsidRDefault="0064271F" w:rsidP="005E533E">
      <w:pPr>
        <w:tabs>
          <w:tab w:val="left" w:pos="10800"/>
        </w:tabs>
        <w:ind w:right="90"/>
      </w:pPr>
      <w:r>
        <w:t>As far as this resource is concerned Ellis (2000: 148) identified that it is usual for women’s obligations to provide labor for male or homestead-designated fields to take precedence over their rights to engage in own-account farming or other income generating activities. But, when looking at the men’s condition, he described that, men are able to mobilize labor, including the women of the household, and have decision making capabilities over inputs and investments.</w:t>
      </w:r>
    </w:p>
    <w:p w:rsidR="00B348D7" w:rsidRDefault="0064271F" w:rsidP="007D3858">
      <w:pPr>
        <w:tabs>
          <w:tab w:val="clear" w:pos="810"/>
          <w:tab w:val="clear" w:pos="9900"/>
          <w:tab w:val="left" w:pos="10800"/>
        </w:tabs>
        <w:ind w:left="0" w:right="90"/>
        <w:rPr>
          <w:b/>
        </w:rPr>
      </w:pPr>
      <w:r>
        <w:rPr>
          <w:b/>
        </w:rPr>
        <w:t xml:space="preserve">          </w:t>
      </w:r>
    </w:p>
    <w:p w:rsidR="00B348D7" w:rsidRDefault="00B348D7" w:rsidP="007D3858">
      <w:pPr>
        <w:tabs>
          <w:tab w:val="clear" w:pos="810"/>
          <w:tab w:val="clear" w:pos="9900"/>
          <w:tab w:val="left" w:pos="10800"/>
        </w:tabs>
        <w:ind w:right="90"/>
        <w:rPr>
          <w:b/>
        </w:rPr>
      </w:pPr>
    </w:p>
    <w:p w:rsidR="0064271F" w:rsidRDefault="0064271F" w:rsidP="007D3858">
      <w:pPr>
        <w:tabs>
          <w:tab w:val="clear" w:pos="810"/>
          <w:tab w:val="clear" w:pos="9900"/>
          <w:tab w:val="left" w:pos="10800"/>
        </w:tabs>
        <w:ind w:right="90"/>
        <w:rPr>
          <w:b/>
        </w:rPr>
      </w:pPr>
      <w:proofErr w:type="gramStart"/>
      <w:r>
        <w:rPr>
          <w:b/>
        </w:rPr>
        <w:lastRenderedPageBreak/>
        <w:t>5.2.2  Social</w:t>
      </w:r>
      <w:proofErr w:type="gramEnd"/>
      <w:r>
        <w:rPr>
          <w:b/>
        </w:rPr>
        <w:t xml:space="preserve"> Capital</w:t>
      </w:r>
    </w:p>
    <w:p w:rsidR="0064271F" w:rsidRDefault="0064271F" w:rsidP="005E533E">
      <w:pPr>
        <w:tabs>
          <w:tab w:val="left" w:pos="10800"/>
        </w:tabs>
        <w:ind w:right="90"/>
      </w:pPr>
      <w:r>
        <w:t xml:space="preserve">This is the most important type of livelihood recourse widely observed in the rural settings, but it is difficult to identify what exactly is meant by the term </w:t>
      </w:r>
      <w:r>
        <w:rPr>
          <w:rFonts w:ascii="Arial Rounded MT Bold" w:hAnsi="Arial Rounded MT Bold"/>
        </w:rPr>
        <w:t>«</w:t>
      </w:r>
      <w:r>
        <w:t xml:space="preserve">social capital” and the aspects it comprises. M. </w:t>
      </w:r>
      <w:proofErr w:type="spellStart"/>
      <w:r>
        <w:t>Kollmair</w:t>
      </w:r>
      <w:proofErr w:type="spellEnd"/>
      <w:r>
        <w:t xml:space="preserve"> and St. </w:t>
      </w:r>
      <w:proofErr w:type="spellStart"/>
      <w:r>
        <w:t>Gamper</w:t>
      </w:r>
      <w:proofErr w:type="spellEnd"/>
      <w:r>
        <w:t xml:space="preserve"> explained that, in the context of the SLF it is taken to mean the social resources upon which people draw in seeking for their livelihood out comes, such as networks and connectedness, that increase people’s trust and ability to cooperate or membership in, ore formalized groups and their systems of rules, norms and sanction.</w:t>
      </w:r>
    </w:p>
    <w:p w:rsidR="0064271F" w:rsidRDefault="0064271F" w:rsidP="005E533E">
      <w:pPr>
        <w:tabs>
          <w:tab w:val="left" w:pos="10800"/>
        </w:tabs>
        <w:ind w:right="90"/>
      </w:pPr>
      <w:r>
        <w:t>The same source added that quite often access and amount of social capital is determined through birth, age gender or caste and may even differ within a household. Obviously and often parallel to positive impacts social capital also may cause effects that are restrictive for development. For instance the membership in groups always entails excluding other stakeholder; or the social affiliation to a certain caste may be positive or negative depending on the person’s hierarchical position within the system. Still, it is important through its direct impact on other capitals, by improving the efficiency of economic relations or by reducing the ‘free rider’ problems associated to public goods through the mutual trust and obligations it poses onto the community. And for the most deprived, social capital often represents a place of refuge in mitigating the effects of shocks or lacks in other  capitals through informal networks (2002: 6-7).</w:t>
      </w:r>
    </w:p>
    <w:p w:rsidR="0064271F" w:rsidRPr="00A30E63" w:rsidRDefault="0064271F" w:rsidP="00A30E63">
      <w:pPr>
        <w:tabs>
          <w:tab w:val="left" w:pos="10800"/>
        </w:tabs>
        <w:ind w:right="90"/>
      </w:pPr>
      <w:r>
        <w:t xml:space="preserve">When describing the importance of social capital, Ellis described that evaluation of the social context of rural livelihoods is likely to yield information relevant both to the social capital status of individuals, households or communities, and to the constraints and opportunities represented by local customs, rules and organizations. He added that the community low in </w:t>
      </w:r>
      <w:r>
        <w:lastRenderedPageBreak/>
        <w:t>social capital as manifested by weak networks  and associational activities, poorly performing and little reciprocity occurring between  households, seems also likely to be one that  offers little scope for negotiating access to assets, and experiences weak management of common property resources (Ellis:39).</w:t>
      </w:r>
      <w:r>
        <w:rPr>
          <w:b/>
        </w:rPr>
        <w:t xml:space="preserve"> </w:t>
      </w:r>
    </w:p>
    <w:p w:rsidR="0064271F" w:rsidRDefault="0064271F" w:rsidP="00490456">
      <w:pPr>
        <w:tabs>
          <w:tab w:val="clear" w:pos="810"/>
          <w:tab w:val="clear" w:pos="9900"/>
          <w:tab w:val="left" w:pos="10800"/>
        </w:tabs>
        <w:ind w:left="0" w:right="90"/>
        <w:rPr>
          <w:b/>
        </w:rPr>
      </w:pPr>
      <w:r>
        <w:rPr>
          <w:b/>
        </w:rPr>
        <w:t xml:space="preserve">          5.2.3 Natural Capital</w:t>
      </w:r>
    </w:p>
    <w:p w:rsidR="0064271F" w:rsidRDefault="0064271F" w:rsidP="005E533E">
      <w:pPr>
        <w:tabs>
          <w:tab w:val="left" w:pos="10800"/>
        </w:tabs>
        <w:ind w:right="90"/>
      </w:pPr>
      <w:r>
        <w:t xml:space="preserve">According to </w:t>
      </w:r>
      <w:proofErr w:type="spellStart"/>
      <w:r>
        <w:t>M.Kollmair</w:t>
      </w:r>
      <w:proofErr w:type="spellEnd"/>
      <w:r>
        <w:t xml:space="preserve"> and </w:t>
      </w:r>
      <w:proofErr w:type="spellStart"/>
      <w:r>
        <w:t>St.Gamper</w:t>
      </w:r>
      <w:proofErr w:type="spellEnd"/>
      <w:r>
        <w:t xml:space="preserve"> (2002), natural capital is the term used for the natural</w:t>
      </w:r>
      <w:r>
        <w:rPr>
          <w:b/>
        </w:rPr>
        <w:t xml:space="preserve"> </w:t>
      </w:r>
      <w:r>
        <w:t>resource stocks from which resource flows and service (such as land, water, forests, air quality, erosion protection, biodiversity degree and rate of change, etc.) useful for livelihoods are derived. It is of special importance for these who derive all or part of their livelihoods from natural resource-based activities, as it is often the case for the poor stakeholders, but also in more general terms, since a good air and water quality represents abases for good health and other aspects of a livelihood. Within the framework a particularly close relationship exists between natural capital and the vulnerability context natural capital.</w:t>
      </w:r>
    </w:p>
    <w:p w:rsidR="0064271F" w:rsidRDefault="0064271F" w:rsidP="005E533E">
      <w:pPr>
        <w:tabs>
          <w:tab w:val="left" w:pos="10800"/>
        </w:tabs>
        <w:ind w:right="90"/>
        <w:rPr>
          <w:b/>
        </w:rPr>
      </w:pPr>
      <w:r>
        <w:rPr>
          <w:b/>
        </w:rPr>
        <w:t>5.2.4 Financial Capital</w:t>
      </w:r>
    </w:p>
    <w:p w:rsidR="0064271F" w:rsidRDefault="0064271F" w:rsidP="005E533E">
      <w:pPr>
        <w:tabs>
          <w:tab w:val="left" w:pos="10800"/>
        </w:tabs>
        <w:ind w:right="90"/>
      </w:pPr>
      <w:r>
        <w:t xml:space="preserve">Financial capital, according to </w:t>
      </w:r>
      <w:proofErr w:type="spellStart"/>
      <w:r>
        <w:t>M.Kollmair</w:t>
      </w:r>
      <w:proofErr w:type="spellEnd"/>
      <w:r>
        <w:t xml:space="preserve"> and St. </w:t>
      </w:r>
      <w:proofErr w:type="spellStart"/>
      <w:r>
        <w:t>Gamper</w:t>
      </w:r>
      <w:proofErr w:type="spellEnd"/>
      <w:r>
        <w:t>, denotes the financial resources that people use to achieve their livelihoods objectives and it comprises the important availability of cash or equivalent that enables people to adopt different livelihood strategies. They identified two main sources of financial capital:</w:t>
      </w:r>
    </w:p>
    <w:p w:rsidR="0064271F" w:rsidRDefault="0064271F" w:rsidP="00A30E63">
      <w:pPr>
        <w:pStyle w:val="ListParagraph"/>
        <w:numPr>
          <w:ilvl w:val="0"/>
          <w:numId w:val="44"/>
        </w:numPr>
        <w:tabs>
          <w:tab w:val="clear" w:pos="810"/>
          <w:tab w:val="clear" w:pos="9900"/>
          <w:tab w:val="left" w:pos="10800"/>
        </w:tabs>
        <w:ind w:right="90"/>
      </w:pPr>
      <w:r w:rsidRPr="00A30E63">
        <w:rPr>
          <w:b/>
        </w:rPr>
        <w:t>Available stocks</w:t>
      </w:r>
      <w:r>
        <w:t xml:space="preserve"> comprising cash, bank deposits or liquid assets such as livestock and jeweler, not having liabilities attached and usually independent on third parties.</w:t>
      </w:r>
    </w:p>
    <w:p w:rsidR="0064271F" w:rsidRDefault="0064271F" w:rsidP="00A30E63">
      <w:pPr>
        <w:pStyle w:val="ListParagraph"/>
        <w:numPr>
          <w:ilvl w:val="0"/>
          <w:numId w:val="44"/>
        </w:numPr>
        <w:tabs>
          <w:tab w:val="clear" w:pos="810"/>
          <w:tab w:val="clear" w:pos="9900"/>
          <w:tab w:val="left" w:pos="10800"/>
        </w:tabs>
        <w:ind w:right="90"/>
      </w:pPr>
      <w:r w:rsidRPr="00A30E63">
        <w:rPr>
          <w:b/>
        </w:rPr>
        <w:t>Regular inflows of money</w:t>
      </w:r>
      <w:r>
        <w:t xml:space="preserve"> comprising labor income, pensions, or other transfers from the state, and remittances, which are mostly dependent on others and need to be reliable (</w:t>
      </w:r>
      <w:proofErr w:type="gramStart"/>
      <w:r>
        <w:t>Ibid:</w:t>
      </w:r>
      <w:proofErr w:type="gramEnd"/>
      <w:r>
        <w:t>)</w:t>
      </w:r>
    </w:p>
    <w:p w:rsidR="00680871" w:rsidRDefault="00680871" w:rsidP="005E533E">
      <w:pPr>
        <w:tabs>
          <w:tab w:val="left" w:pos="10800"/>
        </w:tabs>
        <w:ind w:right="90"/>
        <w:rPr>
          <w:b/>
        </w:rPr>
      </w:pPr>
    </w:p>
    <w:p w:rsidR="0064271F" w:rsidRDefault="0064271F" w:rsidP="005E533E">
      <w:pPr>
        <w:tabs>
          <w:tab w:val="left" w:pos="10800"/>
        </w:tabs>
        <w:ind w:right="90"/>
        <w:rPr>
          <w:b/>
        </w:rPr>
      </w:pPr>
      <w:r>
        <w:rPr>
          <w:b/>
        </w:rPr>
        <w:t xml:space="preserve"> 5.2.5 Physical Capital</w:t>
      </w:r>
    </w:p>
    <w:p w:rsidR="0064271F" w:rsidRDefault="0064271F" w:rsidP="005E533E">
      <w:pPr>
        <w:tabs>
          <w:tab w:val="left" w:pos="10800"/>
        </w:tabs>
        <w:ind w:right="90"/>
      </w:pPr>
      <w:r>
        <w:t xml:space="preserve">According to Ellis (2000:32-33) physical assets comprise capital that is created by economic production processes. Buildings, irrigation canals, roads, tools, machines and so on are physical assets. Ellis added that it is worth noting that physical or </w:t>
      </w:r>
      <w:r>
        <w:rPr>
          <w:rFonts w:ascii="Arial Rounded MT Bold" w:hAnsi="Arial Rounded MT Bold"/>
        </w:rPr>
        <w:t>‘</w:t>
      </w:r>
      <w:r>
        <w:t>man-made’ capital can substitute for natural capital in many circumstances. Indeed, the entire long-term process of technological change coupled with industrialization and urbanization is one in which physical capital cumulatively substitutes for natural capital over time. This substitution process can potentially help to take the pressure off natural resources that are being depleted in local contexts. An important class of physical assets facilitate livelihood diversification he identified are infrastructural assets such as roads, power lines and water supplies. Among the five categories of assets financial capital is probably the flexible as it can be converted into other types of capital or it can be used for direct achievement of livelihood outcomes. However, it tends to be the asset that least available for the poor, what makes other capitals important as substitutes.</w:t>
      </w:r>
    </w:p>
    <w:p w:rsidR="0064271F" w:rsidRDefault="0064271F" w:rsidP="005E533E">
      <w:pPr>
        <w:tabs>
          <w:tab w:val="left" w:pos="10800"/>
        </w:tabs>
        <w:ind w:right="90"/>
        <w:rPr>
          <w:b/>
        </w:rPr>
      </w:pPr>
      <w:r>
        <w:rPr>
          <w:b/>
        </w:rPr>
        <w:t>5.3 Mediating Factors: Institutions and Organizations</w:t>
      </w:r>
    </w:p>
    <w:p w:rsidR="0064271F" w:rsidRDefault="0064271F" w:rsidP="005E533E">
      <w:pPr>
        <w:tabs>
          <w:tab w:val="left" w:pos="10800"/>
        </w:tabs>
        <w:ind w:right="90"/>
        <w:rPr>
          <w:b/>
        </w:rPr>
      </w:pPr>
      <w:r>
        <w:t xml:space="preserve">This sub-topic is going to answer the questions, how is institutional processes bound together? What structures and processes mediate the complex and highly differentiated process of achieving a sustainable livelihood? </w:t>
      </w:r>
    </w:p>
    <w:p w:rsidR="0064271F" w:rsidRDefault="0064271F" w:rsidP="005E533E">
      <w:pPr>
        <w:tabs>
          <w:tab w:val="left" w:pos="10800"/>
        </w:tabs>
        <w:ind w:right="90"/>
      </w:pPr>
      <w:r>
        <w:t xml:space="preserve">According to Ian scones (1998: 11-12), unless we understand the social structures and processes through which sustainable livelihoods are achieved, a description of the relationships between variables and outcomes is somewhat limiting. For this reason, the </w:t>
      </w:r>
      <w:r>
        <w:lastRenderedPageBreak/>
        <w:t>framework outlined in figure 1.1 will give particular emphasis to the study of institutions and organizations.</w:t>
      </w:r>
    </w:p>
    <w:p w:rsidR="0064271F" w:rsidRDefault="0064271F" w:rsidP="005E533E">
      <w:pPr>
        <w:tabs>
          <w:tab w:val="left" w:pos="10800"/>
        </w:tabs>
        <w:ind w:right="90"/>
        <w:rPr>
          <w:b/>
        </w:rPr>
      </w:pPr>
      <w:r>
        <w:t xml:space="preserve">With regards to institutions, Ian scones sees them as </w:t>
      </w:r>
      <w:r>
        <w:rPr>
          <w:rFonts w:ascii="Arial Rounded MT Bold" w:hAnsi="Arial Rounded MT Bold"/>
        </w:rPr>
        <w:t>‘</w:t>
      </w:r>
      <w:r>
        <w:t>regularized practices (or patterns of behavior) structured by rules and norms of society of which have persistent and widespread use’. Institutions may thus be both formal and informal, and usually subject to multiple interpretations by different actors. Power relations are embedded within institutional forms, making contestation over institutional practices, rules and norms always important. Institutions are also dynamic, continually benign shaped and reshaped over time. They are thus part of a process of social negotiation, rather than fixed ‘objects’ or ‘bounded social systems’. Institutions (in North’s terms the ‘rules of the game’) therefore are distinguished from organization –the players (North 1990, cited by Ian scones), the interplay of both being important in the framework. According to Davies (1997: 24</w:t>
      </w:r>
      <w:r>
        <w:rPr>
          <w:b/>
        </w:rPr>
        <w:t>)</w:t>
      </w:r>
      <w:r>
        <w:t xml:space="preserve"> as quoted by Ian scones (Ibid: 12)</w:t>
      </w:r>
      <w:r>
        <w:rPr>
          <w:b/>
        </w:rPr>
        <w:t>:</w:t>
      </w:r>
    </w:p>
    <w:p w:rsidR="0064271F" w:rsidRDefault="0064271F" w:rsidP="005E533E">
      <w:pPr>
        <w:tabs>
          <w:tab w:val="left" w:pos="10800"/>
        </w:tabs>
        <w:ind w:right="90"/>
        <w:rPr>
          <w:rFonts w:ascii="Monotype Corsiva" w:hAnsi="Monotype Corsiva"/>
        </w:rPr>
      </w:pPr>
      <w:r>
        <w:rPr>
          <w:rFonts w:ascii="Arial Rounded MT Bold" w:hAnsi="Arial Rounded MT Bold"/>
        </w:rPr>
        <w:t>‘‘</w:t>
      </w:r>
      <w:r>
        <w:rPr>
          <w:rFonts w:ascii="Monotype Corsiva" w:hAnsi="Monotype Corsiva"/>
        </w:rPr>
        <w:t>Institution are the social cement which link  stakeholders to access to capital of different kinds to the means of exercising power and so define the gateways through which they pass on the router to positive or negative [livelihood] adaptation’’</w:t>
      </w:r>
    </w:p>
    <w:p w:rsidR="0064271F" w:rsidRDefault="0064271F" w:rsidP="005E533E">
      <w:pPr>
        <w:tabs>
          <w:tab w:val="left" w:pos="10800"/>
        </w:tabs>
        <w:ind w:right="90"/>
        <w:rPr>
          <w:rFonts w:ascii="Bookman Old Style" w:hAnsi="Bookman Old Style"/>
        </w:rPr>
      </w:pPr>
      <w:r>
        <w:rPr>
          <w:rFonts w:ascii="Bookman Old Style" w:hAnsi="Bookman Old Style"/>
        </w:rPr>
        <w:t>When describing the necessity of considering institutions in the policy of development for sustainable livelihoods, Scones (Ibid: 12-13) forwarded some interrelated reasons:</w:t>
      </w:r>
    </w:p>
    <w:p w:rsidR="0064271F" w:rsidRDefault="0064271F" w:rsidP="00457BC4">
      <w:pPr>
        <w:pStyle w:val="ListParagraph"/>
        <w:numPr>
          <w:ilvl w:val="0"/>
          <w:numId w:val="45"/>
        </w:numPr>
        <w:tabs>
          <w:tab w:val="clear" w:pos="810"/>
          <w:tab w:val="clear" w:pos="9900"/>
          <w:tab w:val="left" w:pos="10800"/>
        </w:tabs>
        <w:ind w:right="90"/>
      </w:pPr>
      <w:r>
        <w:t xml:space="preserve">Understanding institutional processes allows the identification of restrictions/barriers and opportunities (or ‘gateways’) to sustainable livelihoods. Since formal and informal institutions (ranging form tenure regimes to labor sharing systems to market networks or credit arrangements) mediate access to livelihood resource and in turn affect the </w:t>
      </w:r>
      <w:r>
        <w:lastRenderedPageBreak/>
        <w:t xml:space="preserve">composition of portfolios of livelihoods strategies, an understanding of institutions and organizations is therefore </w:t>
      </w:r>
      <w:proofErr w:type="gramStart"/>
      <w:r>
        <w:t>key</w:t>
      </w:r>
      <w:proofErr w:type="gramEnd"/>
      <w:r>
        <w:t xml:space="preserve"> to designing interventions which improve sustainable livelihood outcomes.</w:t>
      </w:r>
    </w:p>
    <w:p w:rsidR="0064271F" w:rsidRDefault="0064271F" w:rsidP="00457BC4">
      <w:pPr>
        <w:pStyle w:val="ListParagraph"/>
        <w:numPr>
          <w:ilvl w:val="0"/>
          <w:numId w:val="28"/>
        </w:numPr>
        <w:tabs>
          <w:tab w:val="clear" w:pos="810"/>
          <w:tab w:val="clear" w:pos="9900"/>
          <w:tab w:val="left" w:pos="10800"/>
        </w:tabs>
        <w:ind w:right="90"/>
      </w:pPr>
      <w:r>
        <w:t xml:space="preserve">An institutional approach sheds light on the social processes which underlie livelihood sustainability. Achieving sustainable livelihoods is not a deterministic affair; contestations, negotiations and trade-offs are evident at every turn. An insight into social relationships, their institutional forms (both formal and information) and the power dynamics embedded in these is therefore vital. Interventions in support of sustainable livelihoods therefore must be attuned to such complexity, if suitable institutional entry points are to be found. </w:t>
      </w:r>
    </w:p>
    <w:p w:rsidR="0064271F" w:rsidRDefault="0064271F" w:rsidP="00457BC4">
      <w:pPr>
        <w:pStyle w:val="ListParagraph"/>
        <w:numPr>
          <w:ilvl w:val="0"/>
          <w:numId w:val="28"/>
        </w:numPr>
        <w:tabs>
          <w:tab w:val="clear" w:pos="810"/>
          <w:tab w:val="clear" w:pos="9900"/>
        </w:tabs>
        <w:ind w:right="90"/>
      </w:pPr>
      <w:r>
        <w:t xml:space="preserve">An approach which emphasizes both formal and informal institutions and underlying rules and norms suggests a complex and ‘messy’ institutional matrix mediating the processes of livelihood change. For example, an analysis of an institutional matrix would look at which combinations of the wide range of informal and formal institutions and organizations operating at different livelihood strategies, with what results for sustainable livelihood outcomes. Describing such an institutional matrix in any setting is, not surprisingly, far from an easy task. However, the recognition of such complexity allows scope for innovation in planned interventions at different levels, going beyond </w:t>
      </w:r>
      <w:proofErr w:type="gramStart"/>
      <w:r>
        <w:t>the  conventional</w:t>
      </w:r>
      <w:proofErr w:type="gramEnd"/>
      <w:r>
        <w:t xml:space="preserve"> support for formal organization or institutional mechanisms to look at combinations of formal and informal approaches.</w:t>
      </w:r>
    </w:p>
    <w:p w:rsidR="007B453C" w:rsidRDefault="007B453C" w:rsidP="005E533E">
      <w:pPr>
        <w:ind w:right="90"/>
        <w:rPr>
          <w:b/>
        </w:rPr>
      </w:pPr>
    </w:p>
    <w:p w:rsidR="007B453C" w:rsidRDefault="007B453C" w:rsidP="005E533E">
      <w:pPr>
        <w:ind w:right="90"/>
        <w:rPr>
          <w:b/>
        </w:rPr>
      </w:pPr>
    </w:p>
    <w:p w:rsidR="0064271F" w:rsidRDefault="0064271F" w:rsidP="005E533E">
      <w:pPr>
        <w:ind w:right="90"/>
        <w:rPr>
          <w:b/>
        </w:rPr>
      </w:pPr>
      <w:r>
        <w:rPr>
          <w:b/>
        </w:rPr>
        <w:lastRenderedPageBreak/>
        <w:t>5.4 Livelihood Strategies</w:t>
      </w:r>
    </w:p>
    <w:p w:rsidR="0064271F" w:rsidRDefault="0064271F" w:rsidP="005E533E">
      <w:pPr>
        <w:ind w:right="90"/>
      </w:pPr>
      <w:r>
        <w:t xml:space="preserve">When describing Livelihood Strategies </w:t>
      </w:r>
      <w:proofErr w:type="spellStart"/>
      <w:r>
        <w:t>M.k</w:t>
      </w:r>
      <w:r>
        <w:rPr>
          <w:smallCaps/>
        </w:rPr>
        <w:t>ollmair</w:t>
      </w:r>
      <w:proofErr w:type="spellEnd"/>
      <w:r>
        <w:t xml:space="preserve"> and </w:t>
      </w:r>
      <w:proofErr w:type="spellStart"/>
      <w:r>
        <w:t>ST.Gamper</w:t>
      </w:r>
      <w:proofErr w:type="spellEnd"/>
      <w:r>
        <w:t xml:space="preserve"> (2002:8) stated that, livelihood strategies comprises the range and combination of activities and choices that people undertake in order to achieve their Livelihood goals. They have to be understood as a dynamic process in which people combine activities to meet their various needs at different times and on different geographical or economical levels, whereas they may even differ within a household. Their direct dependence on asset status and transforming structures and processes becomes clear through the position they occupy     within the framework. A changing asset status may further or hinder other strategies depending on the policies and institutions at work.</w:t>
      </w:r>
    </w:p>
    <w:p w:rsidR="0064271F" w:rsidRDefault="0064271F" w:rsidP="005E533E">
      <w:pPr>
        <w:ind w:right="90"/>
      </w:pPr>
      <w:r>
        <w:t>In terms of the relationship that exists between livelihood strategies and the SLF in general, the above stated source added that, it is important to recognize that people compete (for jobs, markets, natural resources, etc.), which makes it difficult for everyone to achieve simultaneous improvements in their livelihoods. The poor are themselves a very heterogeneous group, placing different priorities in a finite and therefore highly disputed environment. Compromises are often indispensable. An application of the SLF offers the advantage to be sensitive for such issues in a differentiated manner (Ibid: 8-9).</w:t>
      </w:r>
    </w:p>
    <w:p w:rsidR="0064271F" w:rsidRDefault="0064271F" w:rsidP="005E533E">
      <w:pPr>
        <w:ind w:right="90"/>
      </w:pPr>
      <w:r>
        <w:t xml:space="preserve">According to Ellis (2000:40-41) livelihood strategies are a combination of activities that generate the means of household survival. The categories and sub-categories of activities that are potential components of a livelihood strategy are divided between natural include collection or gathering (from woodlands and forest), food cultivation, non-food cultivation, livestock keeping and pastoralist, and non-farm activities such as brick making, weaving, thatching and so on. The non-natural based activities include rural trade (making, of farm </w:t>
      </w:r>
      <w:r>
        <w:lastRenderedPageBreak/>
        <w:t>outputs, inputs, and consumer goods) other rural services like rural manufacture, remittances (urban and international), and other transfers such as pensions deriving from past formal sector employment.</w:t>
      </w:r>
    </w:p>
    <w:p w:rsidR="0064271F" w:rsidRDefault="0064271F" w:rsidP="005E533E">
      <w:pPr>
        <w:ind w:right="90"/>
        <w:rPr>
          <w:b/>
        </w:rPr>
      </w:pPr>
      <w:r>
        <w:rPr>
          <w:b/>
        </w:rPr>
        <w:t xml:space="preserve">5.5 Gender Relations in the Context of Rural Livelihoods </w:t>
      </w:r>
    </w:p>
    <w:p w:rsidR="0064271F" w:rsidRDefault="0064271F" w:rsidP="005E533E">
      <w:pPr>
        <w:ind w:right="90"/>
      </w:pPr>
      <w:r>
        <w:t>This sub-topic deals with the interplay that exists between gender relations and rural livelihoods. Here an analysis is made on the livelihood of women in general taking account of the prevailing gender relations in our society. In explaining how rural women’s livelihood is constrained Moser described that, ‘’ even if women and men often own, and have access to income and resources, this is generally structured differently. Although wide regional variations exit in women’s access to and control over land in Africa, Asia and Latin America, nevertheless in most rural society’s women’s access is largely indirect. They acquire land by means of their relationship to individual males such as husbands, fathers or brothers by virtue of their gendered roles as wives or mothers. Men, in contrast, own land in their own right or by virtue of their lineage membership or other systems of inheritance (</w:t>
      </w:r>
      <w:proofErr w:type="spellStart"/>
      <w:r>
        <w:t>C.Mosser</w:t>
      </w:r>
      <w:proofErr w:type="spellEnd"/>
      <w:r>
        <w:t>, 1993: 24)’’.</w:t>
      </w:r>
    </w:p>
    <w:p w:rsidR="0064271F" w:rsidRDefault="0064271F" w:rsidP="005E533E">
      <w:pPr>
        <w:ind w:right="90"/>
      </w:pPr>
      <w:r>
        <w:t>The same source revealed how gender has played a role in allocation of livelihood resources. It argued that, ‘’men and women not only have differing access to resources. Gender based responsibilities also result in differences in the management and distribution of resources within the household. Gender division of income allocation varies widely. Cultural traditions determine which aspects of collective expenditure each must cover. In some societies husbands are responsible for housing and children’s education. While income to day-today food, clothing needs and domestic goods (Ibid: 24)’’. The implication of this argument is that the meager income obtained by women is allocated for fulfilling immediate consumption, not for diversifying livelihood strategy.</w:t>
      </w:r>
    </w:p>
    <w:p w:rsidR="0064271F" w:rsidRDefault="0064271F" w:rsidP="005E533E">
      <w:pPr>
        <w:ind w:right="90"/>
      </w:pPr>
      <w:r>
        <w:lastRenderedPageBreak/>
        <w:t>In terms of accessing important livelihood resources women are facing various problems. To this end Young explicitly stated that, ‘’land is a vital commodity, not just in terms of the food and crops it provides, but as a means of obtaining credit, access to inputs, and participation in rural development schemes. Obviously to be without clear title to land is to be dependent on those who control it, even though use rights alone are recognized…. Men’s use rights were often, however, more clearly defined than women’s whose rights often depended on their ability to bear children (Young: 60-61)’’.</w:t>
      </w:r>
    </w:p>
    <w:p w:rsidR="0064271F" w:rsidRDefault="0064271F" w:rsidP="005E533E">
      <w:pPr>
        <w:ind w:right="90"/>
      </w:pPr>
      <w:r>
        <w:t>Another author, called whitehead has also discussed on women’s access to resources this way: ‘’women as a whole have less control over the family’s economic resources; they also have less status relative to that of their husbands and wives are marked by the behavioral components of inferiority/superiority, deference, and so on. By and large the family based household is a hierarchical structure marked by the dependency of wives and children on the husband, whose specific role in the household is marked by the bureaucratic definition of him as its head (Whitehead, Ann: 26)’’.</w:t>
      </w:r>
    </w:p>
    <w:p w:rsidR="0064271F" w:rsidRDefault="0064271F" w:rsidP="005E533E">
      <w:pPr>
        <w:ind w:right="90"/>
      </w:pPr>
      <w:r>
        <w:t xml:space="preserve">With regards to the context of our country, Hanna discussed that ‘’in the cultural context of rural society, female-headed households are a minority which have little influence and less effect on the ‘normal’ family household. Women’s decision  making in family finance and economic activities is limited to income generated from cottage production (crafts, food processing, etc) and possibly to small income generating agriculture and related activities like, horticulture, poultry, bee keeping, etc (Hanna: 64)’’. Normally, she added that, women do not determine what crop to plant, or wither a cow should be sold or not. Women do not participate in decisions to take out loan for the farm or to meet the household’s economic needs. </w:t>
      </w:r>
      <w:r>
        <w:lastRenderedPageBreak/>
        <w:t>According to her, the rule still remains that within the family the male makes all the decisions and the female follows his direction (Ibid: 65).</w:t>
      </w:r>
    </w:p>
    <w:p w:rsidR="0064271F" w:rsidRDefault="0064271F" w:rsidP="005E533E">
      <w:pPr>
        <w:ind w:right="90"/>
      </w:pPr>
      <w:proofErr w:type="spellStart"/>
      <w:r>
        <w:t>Hana</w:t>
      </w:r>
      <w:proofErr w:type="spellEnd"/>
      <w:r>
        <w:t xml:space="preserve"> further described the state of rural women in such a way that, ‘’….most rural women have no independent budget, but are part of their husband’s household. As far as they have control over money, they derive their income from what little grain or crop the male head of household allocates for their discretionary use. Mostly, this portion is for the women to purchase household goods necessary to sustain the family. A woman may be allowed to use some cash for her own use if she deems it necessary. However, conditions are such that there is scarcely enough to get the household through the season until the coming harvest. So women riley spend on themselves or </w:t>
      </w:r>
      <w:proofErr w:type="gramStart"/>
      <w:r>
        <w:t>their  without</w:t>
      </w:r>
      <w:proofErr w:type="gramEnd"/>
      <w:r>
        <w:t xml:space="preserve"> the approval of the patron, and even then only for specify occasions such as holidays. As of today, most women consider their productive work and income as a means of caring for the entire family, and not as a way of protecting themselves in the martial relationship (Ibid: 64)’’.</w:t>
      </w:r>
    </w:p>
    <w:p w:rsidR="0064271F" w:rsidRDefault="0064271F" w:rsidP="005E533E">
      <w:pPr>
        <w:ind w:right="90"/>
      </w:pPr>
      <w:r>
        <w:t>As a whole it could be easily seen that women’s livelihood is constrained very much in that it has reduced them to the level of dependence on their husbands. This can be attributed to various reasons. Buhl has described some of the constraints for women’s livelihood in this way: ‘’it could be argued that women lack the time, resources or initial capital to pursue other income generating work, or alternatively, that men discourage or even forbid women to gain an independent income. In addition, women had a large workload to tackle. Weaving mats for the construction of their houses was time-consuming, domestic work was hard and took up several hours per day and some women also helped in livestock production, e.g. milking cattle. Time was thus a factor limiting women’s possibilities in taking up other work that could possibly provide them with income (</w:t>
      </w:r>
      <w:proofErr w:type="spellStart"/>
      <w:r>
        <w:t>S.Buhl</w:t>
      </w:r>
      <w:proofErr w:type="spellEnd"/>
      <w:r>
        <w:t>: 148)”.</w:t>
      </w:r>
    </w:p>
    <w:p w:rsidR="0064271F" w:rsidRDefault="0064271F" w:rsidP="005E533E">
      <w:pPr>
        <w:ind w:right="90"/>
      </w:pPr>
      <w:r>
        <w:lastRenderedPageBreak/>
        <w:t>Ellis (2000: 158) has stated that gender inequality is pervasive feature of rural livelihoods. Women have unequal ownership or access rights to land, their access to productive resources occurs through the mediation of men, their decision-making capabilities concerning  resource use and output choices are often severely restricted. Moreover, women confront narrower labor markets than men and unequal earning prospects in such labor markets are open to them</w:t>
      </w:r>
      <w:proofErr w:type="gramStart"/>
      <w:r>
        <w:t>..</w:t>
      </w:r>
      <w:proofErr w:type="gramEnd"/>
      <w:r>
        <w:t xml:space="preserve">Therefore, one can conclude that women are really in a disadvantage position due to so many constraints and hence their livelihood could not be promising. The patriarchal system of our society has done a lot in reinforcing women’s subordinate position through the use of mechanisms like religion, the media, and the school curriculum. So any development </w:t>
      </w:r>
      <w:proofErr w:type="spellStart"/>
      <w:proofErr w:type="gramStart"/>
      <w:r>
        <w:t>initative</w:t>
      </w:r>
      <w:proofErr w:type="spellEnd"/>
      <w:r>
        <w:t xml:space="preserve">  that</w:t>
      </w:r>
      <w:proofErr w:type="gramEnd"/>
      <w:r>
        <w:t xml:space="preserve">  is aimed to benefit the whole society first needs to handle the issue of gender with great care, otherwise its end result may happen to be widening the already existing gender gap. To this end, this kind </w:t>
      </w:r>
      <w:r w:rsidR="00D65F16">
        <w:t>of work</w:t>
      </w:r>
      <w:r>
        <w:t xml:space="preserve"> with special emphasis on rural settings will have good contribution in challenging the age old problem women related to gender relations.</w:t>
      </w:r>
    </w:p>
    <w:p w:rsidR="0064271F" w:rsidRDefault="0064271F" w:rsidP="005E533E">
      <w:pPr>
        <w:ind w:right="90"/>
        <w:rPr>
          <w:b/>
          <w:sz w:val="32"/>
          <w:szCs w:val="32"/>
        </w:rPr>
      </w:pPr>
    </w:p>
    <w:p w:rsidR="0064271F" w:rsidRDefault="0064271F" w:rsidP="005E533E">
      <w:pPr>
        <w:ind w:right="90"/>
        <w:rPr>
          <w:b/>
          <w:sz w:val="32"/>
          <w:szCs w:val="32"/>
        </w:rPr>
      </w:pPr>
    </w:p>
    <w:p w:rsidR="0064271F" w:rsidRDefault="0064271F" w:rsidP="005E533E">
      <w:pPr>
        <w:ind w:right="90"/>
        <w:rPr>
          <w:b/>
          <w:sz w:val="32"/>
          <w:szCs w:val="32"/>
        </w:rPr>
      </w:pPr>
    </w:p>
    <w:p w:rsidR="0064271F" w:rsidRDefault="0064271F" w:rsidP="005E533E">
      <w:pPr>
        <w:ind w:right="90"/>
        <w:rPr>
          <w:b/>
          <w:sz w:val="32"/>
          <w:szCs w:val="32"/>
        </w:rPr>
      </w:pPr>
    </w:p>
    <w:p w:rsidR="0064271F" w:rsidRDefault="00197778" w:rsidP="005E533E">
      <w:pPr>
        <w:ind w:right="90"/>
        <w:rPr>
          <w:b/>
          <w:sz w:val="28"/>
          <w:szCs w:val="28"/>
        </w:rPr>
      </w:pPr>
      <w:r>
        <w:rPr>
          <w:b/>
          <w:sz w:val="28"/>
          <w:szCs w:val="28"/>
        </w:rPr>
        <w:t xml:space="preserve">      </w:t>
      </w:r>
    </w:p>
    <w:p w:rsidR="0064271F" w:rsidRDefault="00197778" w:rsidP="005E533E">
      <w:pPr>
        <w:ind w:right="90"/>
        <w:rPr>
          <w:b/>
          <w:sz w:val="28"/>
          <w:szCs w:val="28"/>
        </w:rPr>
      </w:pPr>
      <w:r>
        <w:rPr>
          <w:b/>
          <w:sz w:val="28"/>
          <w:szCs w:val="28"/>
        </w:rPr>
        <w:t xml:space="preserve">     </w:t>
      </w:r>
    </w:p>
    <w:p w:rsidR="00CC24C1" w:rsidRDefault="00603D9A" w:rsidP="005E533E">
      <w:pPr>
        <w:ind w:right="90"/>
        <w:rPr>
          <w:b/>
          <w:sz w:val="28"/>
          <w:szCs w:val="28"/>
        </w:rPr>
      </w:pPr>
      <w:r>
        <w:rPr>
          <w:b/>
          <w:sz w:val="28"/>
          <w:szCs w:val="28"/>
        </w:rPr>
        <w:t xml:space="preserve">         </w:t>
      </w:r>
    </w:p>
    <w:p w:rsidR="00CC24C1" w:rsidRDefault="00CC24C1" w:rsidP="005E533E">
      <w:pPr>
        <w:ind w:right="90"/>
        <w:rPr>
          <w:b/>
          <w:sz w:val="28"/>
          <w:szCs w:val="28"/>
        </w:rPr>
      </w:pPr>
    </w:p>
    <w:p w:rsidR="0064271F" w:rsidRDefault="0064271F" w:rsidP="005E533E">
      <w:pPr>
        <w:ind w:right="90"/>
        <w:rPr>
          <w:b/>
          <w:sz w:val="28"/>
          <w:szCs w:val="28"/>
        </w:rPr>
      </w:pPr>
      <w:r>
        <w:rPr>
          <w:b/>
          <w:sz w:val="28"/>
          <w:szCs w:val="28"/>
        </w:rPr>
        <w:lastRenderedPageBreak/>
        <w:t>6. Research Methodology</w:t>
      </w:r>
      <w:bookmarkStart w:id="84" w:name="_Toc266216550"/>
      <w:bookmarkStart w:id="85" w:name="_Toc265364654"/>
      <w:bookmarkStart w:id="86" w:name="_Toc203887498"/>
      <w:bookmarkStart w:id="87" w:name="_Toc202545233"/>
      <w:bookmarkStart w:id="88" w:name="_Toc201665514"/>
      <w:bookmarkStart w:id="89" w:name="_Toc192026703"/>
      <w:r>
        <w:rPr>
          <w:b/>
          <w:sz w:val="28"/>
          <w:szCs w:val="28"/>
        </w:rPr>
        <w:t xml:space="preserve">  </w:t>
      </w:r>
    </w:p>
    <w:p w:rsidR="0064271F" w:rsidRDefault="0064271F" w:rsidP="005E533E">
      <w:pPr>
        <w:ind w:right="90"/>
        <w:rPr>
          <w:b/>
        </w:rPr>
      </w:pPr>
      <w:r>
        <w:rPr>
          <w:b/>
        </w:rPr>
        <w:t>6.1 Research Design</w:t>
      </w:r>
      <w:bookmarkEnd w:id="84"/>
      <w:bookmarkEnd w:id="85"/>
      <w:bookmarkEnd w:id="86"/>
      <w:bookmarkEnd w:id="87"/>
      <w:r>
        <w:rPr>
          <w:b/>
        </w:rPr>
        <w:t xml:space="preserve"> </w:t>
      </w:r>
      <w:bookmarkEnd w:id="88"/>
      <w:bookmarkEnd w:id="89"/>
    </w:p>
    <w:p w:rsidR="0064271F" w:rsidRDefault="0064271F" w:rsidP="005E533E">
      <w:pPr>
        <w:ind w:right="90"/>
      </w:pPr>
      <w:r>
        <w:rPr>
          <w:color w:val="000000"/>
        </w:rPr>
        <w:t>Study design provides a quantitative or numeric description of trends, attitudes, or opinions of a population by studying a sample of that population. With the aim of making the information collected more reliable, combinations of quantitative and qualitative methods of data collection have been employed.</w:t>
      </w:r>
      <w:r>
        <w:t xml:space="preserve"> The combination of these two research techniques is through to provide a better understanding of the research problem by complementing each other. Quantitative data were collected through the use of fully structured questionnaires. On the other hand, semi-structured questionnaires, interview with key informants, focus group discussion with female and male headed households and observation by the researcher were employed to collect qualitative data. </w:t>
      </w:r>
    </w:p>
    <w:p w:rsidR="0064271F" w:rsidRDefault="0064271F" w:rsidP="005E533E">
      <w:pPr>
        <w:ind w:right="90"/>
        <w:rPr>
          <w:b/>
        </w:rPr>
      </w:pPr>
      <w:r>
        <w:rPr>
          <w:b/>
        </w:rPr>
        <w:t xml:space="preserve">6.2 Scope of the study </w:t>
      </w:r>
    </w:p>
    <w:p w:rsidR="0064271F" w:rsidRDefault="0064271F" w:rsidP="005E533E">
      <w:pPr>
        <w:ind w:right="90"/>
      </w:pPr>
      <w:r>
        <w:t xml:space="preserve">The study will be conducted in </w:t>
      </w:r>
      <w:proofErr w:type="spellStart"/>
      <w:r>
        <w:t>Oromia</w:t>
      </w:r>
      <w:proofErr w:type="spellEnd"/>
      <w:r>
        <w:t xml:space="preserve"> National Regional State, East </w:t>
      </w:r>
      <w:proofErr w:type="spellStart"/>
      <w:r>
        <w:t>Shoa</w:t>
      </w:r>
      <w:proofErr w:type="spellEnd"/>
      <w:r>
        <w:t xml:space="preserve"> Zone </w:t>
      </w:r>
      <w:proofErr w:type="spellStart"/>
      <w:r>
        <w:t>Adama</w:t>
      </w:r>
      <w:proofErr w:type="spellEnd"/>
      <w:r>
        <w:t xml:space="preserve"> </w:t>
      </w:r>
      <w:proofErr w:type="spellStart"/>
      <w:r>
        <w:t>woreda</w:t>
      </w:r>
      <w:proofErr w:type="spellEnd"/>
      <w:r>
        <w:t xml:space="preserve"> located at a distance of 100 kilometers from Addis Ababa, the capital of Ethiopia. In order to grasp the full image of the study area under consideration, the entire district will be covered during data collection processes based on appropriate sampling methods. This study area is selected based on the fact that it is accessible to the researcher to easily collect primary data from all relevant primary and secondary sources. It is also much easier to employ transportation and other facilities during the study process. On the other hand, it is the area where the researcher has better knowledge of the local context including cultural set-up, languages, norms and values. Thirdly, it is the area where there is little study conducted on the same issue in the area. </w:t>
      </w:r>
    </w:p>
    <w:p w:rsidR="0064271F" w:rsidRDefault="0064271F" w:rsidP="005E533E">
      <w:pPr>
        <w:ind w:right="90"/>
      </w:pPr>
      <w:r>
        <w:lastRenderedPageBreak/>
        <w:t xml:space="preserve">The study is also intended to cover 80 household heads residing in two agro-ecologically different communities in one </w:t>
      </w:r>
      <w:proofErr w:type="spellStart"/>
      <w:r>
        <w:t>woreda</w:t>
      </w:r>
      <w:proofErr w:type="spellEnd"/>
      <w:r>
        <w:t>. Among the five major components of the sustainable livelihood framework (namely: contexts, livelihood assets, mediating factors, livelihood strategies and livelihood outcomes) the focus of this study will be only on the analysis of access to and control over livelihood resources, the mediating factors that comprise organizational and institutional processes affecting livelihood strategies, and finally an assessment of livelihood strategies adopted by female and male headed households and their implications. For the sake of simplicity the contexts and outcomes of livelihood strategies are excluded from the framework and will not be addressed in this study. Finally, a comparison will be made between the two sexes on their livelihood in order to have understanding on the effects of the prevailing gender relations.</w:t>
      </w:r>
      <w:bookmarkStart w:id="90" w:name="_Toc246083346"/>
      <w:bookmarkStart w:id="91" w:name="_Toc256527183"/>
      <w:bookmarkStart w:id="92" w:name="_Toc264635825"/>
    </w:p>
    <w:p w:rsidR="0064271F" w:rsidRDefault="0064271F" w:rsidP="005E533E">
      <w:pPr>
        <w:ind w:right="90"/>
        <w:rPr>
          <w:rFonts w:ascii="Times New Roman Special G1" w:hAnsi="Times New Roman Special G1"/>
          <w:b/>
        </w:rPr>
      </w:pP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bookmarkEnd w:id="90"/>
      <w:bookmarkEnd w:id="91"/>
      <w:bookmarkEnd w:id="92"/>
    </w:p>
    <w:p w:rsidR="0064271F" w:rsidRDefault="0064271F" w:rsidP="005E533E">
      <w:pPr>
        <w:ind w:right="90"/>
      </w:pPr>
      <w:r>
        <w:t xml:space="preserve">For this particular study two communities were selected as the study areas from two </w:t>
      </w:r>
      <w:proofErr w:type="spellStart"/>
      <w:r>
        <w:t>kebeles</w:t>
      </w:r>
      <w:proofErr w:type="spellEnd"/>
      <w:r>
        <w:t xml:space="preserve"> of </w:t>
      </w:r>
      <w:proofErr w:type="spellStart"/>
      <w:r>
        <w:t>adama</w:t>
      </w:r>
      <w:proofErr w:type="spellEnd"/>
      <w:r>
        <w:t xml:space="preserve"> </w:t>
      </w:r>
      <w:proofErr w:type="spellStart"/>
      <w:r>
        <w:t>woreda</w:t>
      </w:r>
      <w:proofErr w:type="spellEnd"/>
      <w:r>
        <w:t xml:space="preserve">. The </w:t>
      </w:r>
      <w:proofErr w:type="spellStart"/>
      <w:r>
        <w:t>woreda</w:t>
      </w:r>
      <w:proofErr w:type="spellEnd"/>
      <w:r>
        <w:t xml:space="preserve"> and the two </w:t>
      </w:r>
      <w:proofErr w:type="spellStart"/>
      <w:r>
        <w:t>kebeles</w:t>
      </w:r>
      <w:proofErr w:type="spellEnd"/>
      <w:r>
        <w:t xml:space="preserve"> were selected using purposive sampling technique, taking into account representativeness, affordability (in time and cost) and accessibility. With the assistance of development agents working in the selected </w:t>
      </w:r>
      <w:proofErr w:type="spellStart"/>
      <w:r>
        <w:t>kebeles</w:t>
      </w:r>
      <w:proofErr w:type="spellEnd"/>
      <w:r>
        <w:t xml:space="preserve">, the list of communities and households found were identified, categorized into female headed and male headed, Christian and Muslim and then using systematic sampling technique a total of 116 interviewees were selected (10% of the households residing in the two </w:t>
      </w:r>
      <w:proofErr w:type="spellStart"/>
      <w:r>
        <w:t>kebeles</w:t>
      </w:r>
      <w:proofErr w:type="spellEnd"/>
      <w:r>
        <w:t>). From the total interviewees 49 of them are selected from the lowland (</w:t>
      </w:r>
      <w:proofErr w:type="spellStart"/>
      <w:r>
        <w:t>Bokoji</w:t>
      </w:r>
      <w:proofErr w:type="spellEnd"/>
      <w:r>
        <w:t xml:space="preserve"> </w:t>
      </w:r>
      <w:proofErr w:type="spellStart"/>
      <w:r>
        <w:t>Dawaro</w:t>
      </w:r>
      <w:proofErr w:type="spellEnd"/>
      <w:r>
        <w:t>) community and the other 67 are from the mid altitude area (</w:t>
      </w:r>
      <w:proofErr w:type="spellStart"/>
      <w:r>
        <w:t>Kachama</w:t>
      </w:r>
      <w:proofErr w:type="spellEnd"/>
      <w:r>
        <w:t xml:space="preserve">), and interviewees are also chosen according to their religious affiliation, i.e., from Christian and Muslim religions, in their </w:t>
      </w:r>
      <w:r>
        <w:lastRenderedPageBreak/>
        <w:t xml:space="preserve">respective communities. The reason behind the categorization of the study areas into mid-land and lowland, across religion and between the two sexes is to have fair representation of all the categories for this particular study.  </w:t>
      </w:r>
    </w:p>
    <w:p w:rsidR="0064271F" w:rsidRDefault="0064271F" w:rsidP="005E533E">
      <w:pPr>
        <w:pStyle w:val="Heading1"/>
        <w:ind w:right="90"/>
        <w:rPr>
          <w:rFonts w:ascii="Times New Roman" w:hAnsi="Times New Roman"/>
          <w:sz w:val="28"/>
          <w:szCs w:val="28"/>
        </w:rPr>
      </w:pPr>
      <w:r>
        <w:rPr>
          <w:sz w:val="28"/>
          <w:szCs w:val="28"/>
        </w:rPr>
        <w:t>6.4 Data Collection: Tools and Procedures</w:t>
      </w:r>
    </w:p>
    <w:p w:rsidR="0064271F" w:rsidRDefault="0064271F" w:rsidP="005E533E">
      <w:pPr>
        <w:pStyle w:val="Heading2"/>
        <w:ind w:right="90"/>
        <w:rPr>
          <w:rFonts w:ascii="Times New Roman" w:hAnsi="Times New Roman"/>
          <w:i w:val="0"/>
          <w:sz w:val="24"/>
          <w:szCs w:val="24"/>
        </w:rPr>
      </w:pPr>
      <w:r>
        <w:rPr>
          <w:rFonts w:ascii="Times New Roman" w:hAnsi="Times New Roman"/>
          <w:i w:val="0"/>
          <w:sz w:val="24"/>
          <w:szCs w:val="24"/>
        </w:rPr>
        <w:t>6.4.1   Data Collection</w:t>
      </w:r>
    </w:p>
    <w:p w:rsidR="0064271F" w:rsidRDefault="0064271F" w:rsidP="005E533E">
      <w:pPr>
        <w:ind w:right="90"/>
      </w:pPr>
      <w:r>
        <w:t xml:space="preserve">In order to come up with realistic result from the intended study, the kind of data to be collected and methods of data collection  needed to be designed very carefully. By considering this, the researcher has deliberately designed to collect qualitative data from the identified primary and secondary sources in the area. </w:t>
      </w:r>
    </w:p>
    <w:p w:rsidR="0064271F" w:rsidRDefault="0064271F" w:rsidP="005E533E">
      <w:pPr>
        <w:pStyle w:val="NormalWeb"/>
        <w:spacing w:beforeAutospacing="0" w:afterAutospacing="0"/>
        <w:ind w:right="90"/>
        <w:rPr>
          <w:sz w:val="28"/>
          <w:szCs w:val="28"/>
        </w:rPr>
      </w:pPr>
      <w:r>
        <w:rPr>
          <w:sz w:val="28"/>
          <w:szCs w:val="28"/>
        </w:rPr>
        <w:t xml:space="preserve">6.4.2 Primary data  </w:t>
      </w:r>
    </w:p>
    <w:p w:rsidR="0064271F" w:rsidRDefault="0064271F" w:rsidP="005E533E">
      <w:pPr>
        <w:pStyle w:val="NormalWeb"/>
        <w:spacing w:beforeAutospacing="0" w:afterAutospacing="0"/>
        <w:ind w:right="90"/>
        <w:rPr>
          <w:sz w:val="24"/>
          <w:szCs w:val="24"/>
        </w:rPr>
      </w:pPr>
      <w:r>
        <w:rPr>
          <w:sz w:val="24"/>
          <w:szCs w:val="24"/>
        </w:rPr>
        <w:t xml:space="preserve">6.4.2.1 Questionnaire </w:t>
      </w:r>
    </w:p>
    <w:p w:rsidR="0064271F" w:rsidRDefault="0064271F" w:rsidP="005E533E">
      <w:pPr>
        <w:tabs>
          <w:tab w:val="left" w:pos="9000"/>
        </w:tabs>
        <w:ind w:right="90"/>
      </w:pPr>
      <w:r>
        <w:t xml:space="preserve">Prior to data collection fully and semi- structured household questionnaires were developed and copied to the required amount. Then, using this instrument data will be collected from 116 household heads on their demographic information, access to and control over resources, activities undertaken and strategies adopted by households, and on perception of household heads on the existing gender relations and the harmful traditional practices exercised in the communities. </w:t>
      </w:r>
    </w:p>
    <w:p w:rsidR="0064271F" w:rsidRDefault="0064271F" w:rsidP="005E533E">
      <w:pPr>
        <w:pStyle w:val="Heading4"/>
        <w:ind w:right="90"/>
        <w:rPr>
          <w:rFonts w:ascii="Times New Roman Special G1" w:hAnsi="Times New Roman Special G1"/>
          <w:sz w:val="24"/>
          <w:szCs w:val="24"/>
        </w:rPr>
      </w:pPr>
      <w:bookmarkStart w:id="93" w:name="_Toc246083350"/>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bookmarkEnd w:id="93"/>
    </w:p>
    <w:p w:rsidR="0064271F" w:rsidRDefault="0064271F" w:rsidP="005E533E">
      <w:pPr>
        <w:tabs>
          <w:tab w:val="left" w:pos="9000"/>
        </w:tabs>
        <w:ind w:right="90"/>
      </w:pPr>
      <w:r>
        <w:t xml:space="preserve">Interview schedules will be held with those people who know the culture and the tradition of the study areas very well and to investigate the existing households’ opportunity and </w:t>
      </w:r>
      <w:r>
        <w:lastRenderedPageBreak/>
        <w:t xml:space="preserve">challenges. The key informant includes religious leaders/ community elders, development agents, </w:t>
      </w:r>
      <w:proofErr w:type="spellStart"/>
      <w:r>
        <w:t>Woreda</w:t>
      </w:r>
      <w:proofErr w:type="spellEnd"/>
      <w:r>
        <w:t xml:space="preserve"> Rural Development and agriculture Bureau affairs, and </w:t>
      </w:r>
      <w:proofErr w:type="spellStart"/>
      <w:r>
        <w:t>Woreda</w:t>
      </w:r>
      <w:proofErr w:type="spellEnd"/>
      <w:r>
        <w:t xml:space="preserve"> Women Affairs Office workers. To facilitate the interview at the time of discussion and interview checklist will be used that covers major areas of concern. </w:t>
      </w:r>
    </w:p>
    <w:p w:rsidR="0064271F" w:rsidRDefault="0064271F" w:rsidP="005E533E">
      <w:pPr>
        <w:pStyle w:val="Heading4"/>
        <w:ind w:right="90"/>
        <w:rPr>
          <w:rFonts w:ascii="Times New Roman Special G1" w:hAnsi="Times New Roman Special G1"/>
          <w:sz w:val="24"/>
          <w:szCs w:val="24"/>
        </w:rPr>
      </w:pP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r>
        <w:rPr>
          <w:rFonts w:ascii="Times New Roman Special G1" w:hAnsi="Times New Roman Special G1"/>
          <w:sz w:val="24"/>
          <w:szCs w:val="24"/>
        </w:rPr>
        <w:t></w:t>
      </w:r>
    </w:p>
    <w:p w:rsidR="0064271F" w:rsidRDefault="0064271F" w:rsidP="005E533E">
      <w:pPr>
        <w:tabs>
          <w:tab w:val="left" w:pos="9000"/>
        </w:tabs>
        <w:ind w:right="90"/>
      </w:pPr>
      <w:r>
        <w:t xml:space="preserve">To have a group reflection on the major aspects of rural livelihoods and the prevailing gender relations, focus group discussion will be held with female-headed and male headed households separately at each community. During this time exaggerations will </w:t>
      </w:r>
      <w:proofErr w:type="gramStart"/>
      <w:r>
        <w:t>be  controlled</w:t>
      </w:r>
      <w:proofErr w:type="gramEnd"/>
      <w:r>
        <w:t xml:space="preserve"> and missed points raised, by reinforcing the common concerns among discussants. </w:t>
      </w:r>
    </w:p>
    <w:p w:rsidR="0064271F" w:rsidRDefault="0064271F" w:rsidP="005E533E">
      <w:pPr>
        <w:ind w:right="90"/>
        <w:rPr>
          <w:rFonts w:ascii="Times New Roman Special G1" w:hAnsi="Times New Roman Special G1"/>
          <w:b/>
          <w:lang w:val="am-ET"/>
        </w:rPr>
      </w:pP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r>
        <w:rPr>
          <w:rFonts w:ascii="Times New Roman Special G1" w:hAnsi="Times New Roman Special G1"/>
          <w:b/>
        </w:rPr>
        <w:t></w:t>
      </w:r>
    </w:p>
    <w:p w:rsidR="0064271F" w:rsidRDefault="0064271F" w:rsidP="005E533E">
      <w:pPr>
        <w:tabs>
          <w:tab w:val="left" w:pos="9000"/>
        </w:tabs>
        <w:ind w:right="90"/>
      </w:pPr>
      <w:r>
        <w:rPr>
          <w:lang w:val="am-ET"/>
        </w:rPr>
        <w:t xml:space="preserve"> </w:t>
      </w:r>
      <w:r>
        <w:t xml:space="preserve">The research will observe personally the existing gender relations in the area, livelihood activities and strategies adopted in the communities. This will be employed to supplement and crosscheck the data collected through the above instruments. The observation will be concentrated on the various livelihood activities being undertaken, the challenges faced by the households and the opportunities available for a decent living. </w:t>
      </w:r>
      <w:proofErr w:type="gramStart"/>
      <w:r>
        <w:t>Besides the observation entails the level of household participation in social and cultural events, types of social networks prevailing among households.</w:t>
      </w:r>
      <w:proofErr w:type="gramEnd"/>
      <w:r>
        <w:t xml:space="preserve">  </w:t>
      </w:r>
    </w:p>
    <w:p w:rsidR="0064271F" w:rsidRDefault="0064271F" w:rsidP="005E533E">
      <w:pPr>
        <w:pStyle w:val="NormalWeb"/>
        <w:spacing w:beforeAutospacing="0" w:afterAutospacing="0"/>
        <w:ind w:right="90"/>
        <w:rPr>
          <w:bCs/>
          <w:sz w:val="28"/>
          <w:szCs w:val="28"/>
        </w:rPr>
      </w:pPr>
      <w:r>
        <w:rPr>
          <w:sz w:val="28"/>
          <w:szCs w:val="28"/>
        </w:rPr>
        <w:t>6.4.3 Secondary data</w:t>
      </w:r>
    </w:p>
    <w:p w:rsidR="0064271F" w:rsidRPr="003241FA" w:rsidRDefault="0064271F" w:rsidP="005E533E">
      <w:pPr>
        <w:pStyle w:val="NormalWeb"/>
        <w:tabs>
          <w:tab w:val="left" w:pos="840"/>
        </w:tabs>
        <w:spacing w:beforeAutospacing="0" w:afterAutospacing="0"/>
        <w:ind w:right="120"/>
        <w:rPr>
          <w:b w:val="0"/>
          <w:sz w:val="24"/>
          <w:szCs w:val="24"/>
        </w:rPr>
      </w:pPr>
      <w:r>
        <w:rPr>
          <w:b w:val="0"/>
          <w:sz w:val="24"/>
          <w:szCs w:val="24"/>
        </w:rPr>
        <w:t xml:space="preserve">In order to strengthen the data collected from primary sources, existing secondary data in the form of reports (published and unpublished materials) will also be collected from relevance institutions in the area, such as, District Agriculture and Rural development </w:t>
      </w:r>
      <w:r>
        <w:rPr>
          <w:b w:val="0"/>
          <w:sz w:val="24"/>
          <w:szCs w:val="24"/>
        </w:rPr>
        <w:lastRenderedPageBreak/>
        <w:t>Office</w:t>
      </w:r>
      <w:proofErr w:type="gramStart"/>
      <w:r w:rsidR="003241FA">
        <w:rPr>
          <w:b w:val="0"/>
          <w:sz w:val="24"/>
          <w:szCs w:val="24"/>
        </w:rPr>
        <w:t>,</w:t>
      </w:r>
      <w:r>
        <w:rPr>
          <w:b w:val="0"/>
          <w:sz w:val="24"/>
          <w:szCs w:val="24"/>
        </w:rPr>
        <w:t>Women</w:t>
      </w:r>
      <w:r w:rsidR="00A62D75">
        <w:rPr>
          <w:b w:val="0"/>
          <w:sz w:val="24"/>
          <w:szCs w:val="24"/>
        </w:rPr>
        <w:t>andChildrenAffairOffice,DistrictAssociation</w:t>
      </w:r>
      <w:proofErr w:type="gramEnd"/>
      <w:r w:rsidR="00A62D75">
        <w:rPr>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rFonts w:ascii="Times New Roman Special G1" w:hAnsi="Times New Roman Special G1"/>
          <w:b w:val="0"/>
          <w:sz w:val="24"/>
          <w:szCs w:val="24"/>
        </w:rPr>
        <w:t></w:t>
      </w:r>
      <w:r w:rsidR="00A62D75">
        <w:rPr>
          <w:b w:val="0"/>
          <w:sz w:val="24"/>
          <w:szCs w:val="24"/>
        </w:rPr>
        <w:t xml:space="preserve"> </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r>
        <w:rPr>
          <w:rFonts w:ascii="Times New Roman Special G1" w:hAnsi="Times New Roman Special G1"/>
          <w:b w:val="0"/>
          <w:sz w:val="24"/>
          <w:szCs w:val="24"/>
        </w:rPr>
        <w:t></w:t>
      </w:r>
    </w:p>
    <w:p w:rsidR="0064271F" w:rsidRDefault="0064271F" w:rsidP="005E533E">
      <w:pPr>
        <w:ind w:right="120"/>
        <w:rPr>
          <w:b/>
          <w:sz w:val="40"/>
          <w:szCs w:val="40"/>
        </w:rPr>
      </w:pPr>
      <w:r>
        <w:rPr>
          <w:b/>
          <w:sz w:val="28"/>
          <w:szCs w:val="28"/>
        </w:rPr>
        <w:t>6. 5 Data analysis</w:t>
      </w:r>
    </w:p>
    <w:p w:rsidR="0064271F" w:rsidRDefault="0064271F" w:rsidP="005E533E">
      <w:pPr>
        <w:ind w:right="120"/>
        <w:rPr>
          <w:b/>
        </w:rPr>
      </w:pPr>
      <w:r>
        <w:t xml:space="preserve">From the very beginning of the data collection process, it will be arranged in such a way that the collected data will be easily coded and verified. This will simplify the process of data entry into appropriate software program (SPSS) for statistical analysis. After the finalization of data processing, the researcher will carefully interpret the findings and explain the result by using, different statistical tools like graph and tabular presentation and others case study narration as found important. </w:t>
      </w:r>
    </w:p>
    <w:p w:rsidR="0064271F" w:rsidRDefault="0064271F" w:rsidP="005E533E">
      <w:pPr>
        <w:pStyle w:val="Heading1"/>
        <w:ind w:right="120"/>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Chapterization</w:t>
      </w:r>
      <w:proofErr w:type="spellEnd"/>
    </w:p>
    <w:p w:rsidR="003241FA" w:rsidRDefault="0064271F" w:rsidP="005E533E">
      <w:pPr>
        <w:ind w:right="120"/>
      </w:pPr>
      <w:r>
        <w:t xml:space="preserve">The final document of this study is to be presented as per the below described    </w:t>
      </w:r>
      <w:proofErr w:type="spellStart"/>
      <w:r>
        <w:t>chapterization</w:t>
      </w:r>
      <w:proofErr w:type="spellEnd"/>
      <w:r>
        <w:t xml:space="preserve"> format. The first chapter of this study shall focus on introductory part where the concept of gender, gender Relation and Livelihood is described. The definition of important terms will be presented again in this chapter. The second chapter of the study pay due attention to the presentation of review of related literature on the same subject that conducted by various agencies, researchers and organizations. The third chapter purely deals with the research design and methodology of data collection and analysis tools. The detail data and presentation of the findings of the study will be presented under chapter four of the document. The fifth chapter mainly encompasses about the Conclusion and Recommendations. </w:t>
      </w:r>
    </w:p>
    <w:p w:rsidR="003241FA" w:rsidRDefault="003241FA" w:rsidP="005E533E">
      <w:pPr>
        <w:ind w:right="120"/>
      </w:pPr>
    </w:p>
    <w:p w:rsidR="00AF0D2B" w:rsidRPr="00CD11A9" w:rsidRDefault="00AF0D2B" w:rsidP="00AF0D2B">
      <w:pPr>
        <w:pStyle w:val="Heading2"/>
      </w:pPr>
      <w:r w:rsidRPr="00CD11A9">
        <w:lastRenderedPageBreak/>
        <w:t xml:space="preserve">References </w:t>
      </w:r>
    </w:p>
    <w:p w:rsidR="00AF0D2B" w:rsidRPr="00671E3F" w:rsidRDefault="00AF0D2B" w:rsidP="00AF0D2B">
      <w:pPr>
        <w:tabs>
          <w:tab w:val="clear" w:pos="810"/>
        </w:tabs>
        <w:ind w:left="1440" w:hanging="1080"/>
      </w:pPr>
      <w:proofErr w:type="spellStart"/>
      <w:r w:rsidRPr="00671E3F">
        <w:t>Alem</w:t>
      </w:r>
      <w:proofErr w:type="spellEnd"/>
      <w:r w:rsidRPr="00671E3F">
        <w:t xml:space="preserve"> </w:t>
      </w:r>
      <w:proofErr w:type="spellStart"/>
      <w:r w:rsidRPr="00671E3F">
        <w:t>Habtu</w:t>
      </w:r>
      <w:proofErr w:type="spellEnd"/>
      <w:r w:rsidRPr="00671E3F">
        <w:t xml:space="preserve">, 2003. Gender Gap in Ethiopian Education (1974-2002), in BERCHI:                  The Annual Journal of Ethiopian Lawyers Association, Issue 4. Addis Ababa. Ethiopia. </w:t>
      </w:r>
    </w:p>
    <w:p w:rsidR="00AF0D2B" w:rsidRPr="00671E3F" w:rsidRDefault="00AF0D2B" w:rsidP="00AF0D2B">
      <w:pPr>
        <w:tabs>
          <w:tab w:val="clear" w:pos="810"/>
        </w:tabs>
        <w:ind w:left="1440" w:hanging="1080"/>
      </w:pPr>
      <w:proofErr w:type="gramStart"/>
      <w:r w:rsidRPr="00671E3F">
        <w:t xml:space="preserve">Buhl, </w:t>
      </w:r>
      <w:proofErr w:type="spellStart"/>
      <w:r w:rsidRPr="00671E3F">
        <w:t>Solveig</w:t>
      </w:r>
      <w:proofErr w:type="spellEnd"/>
      <w:r w:rsidRPr="00671E3F">
        <w:t>, 2005.</w:t>
      </w:r>
      <w:proofErr w:type="gramEnd"/>
      <w:r w:rsidRPr="00671E3F">
        <w:t xml:space="preserve"> </w:t>
      </w:r>
      <w:proofErr w:type="gramStart"/>
      <w:r w:rsidRPr="00671E3F">
        <w:t>Gender Equality?</w:t>
      </w:r>
      <w:proofErr w:type="gramEnd"/>
      <w:r w:rsidRPr="00671E3F">
        <w:t xml:space="preserve"> No! What Do </w:t>
      </w:r>
      <w:proofErr w:type="spellStart"/>
      <w:r w:rsidRPr="00671E3F">
        <w:t>FulBe</w:t>
      </w:r>
      <w:proofErr w:type="spellEnd"/>
      <w:r w:rsidRPr="00671E3F">
        <w:t xml:space="preserve"> Women Really Want</w:t>
      </w:r>
      <w:proofErr w:type="gramStart"/>
      <w:r w:rsidRPr="00671E3F">
        <w:t>?,</w:t>
      </w:r>
      <w:proofErr w:type="gramEnd"/>
      <w:r w:rsidRPr="00671E3F">
        <w:t xml:space="preserve"> in                Katherine Homewood (ed.), Rural Resources  and Local Livelihoods in Africa.                James </w:t>
      </w:r>
      <w:proofErr w:type="spellStart"/>
      <w:r w:rsidRPr="00671E3F">
        <w:t>Currey</w:t>
      </w:r>
      <w:proofErr w:type="spellEnd"/>
      <w:r w:rsidRPr="00671E3F">
        <w:t xml:space="preserve"> Ltd, Oxford. </w:t>
      </w:r>
    </w:p>
    <w:p w:rsidR="00AF0D2B" w:rsidRPr="00671E3F" w:rsidRDefault="00AF0D2B" w:rsidP="00AF0D2B">
      <w:pPr>
        <w:tabs>
          <w:tab w:val="clear" w:pos="810"/>
        </w:tabs>
        <w:ind w:left="1440" w:hanging="1080"/>
      </w:pPr>
      <w:r w:rsidRPr="00671E3F">
        <w:t xml:space="preserve">Canadian International Development Agency (CIDA), 2008. Equality </w:t>
      </w:r>
      <w:proofErr w:type="gramStart"/>
      <w:r w:rsidRPr="00671E3F">
        <w:t>Between</w:t>
      </w:r>
      <w:proofErr w:type="gramEnd"/>
      <w:r w:rsidRPr="00671E3F">
        <w:t xml:space="preserve"> Women and                   Men. </w:t>
      </w:r>
      <w:hyperlink r:id="rId17" w:history="1">
        <w:r w:rsidRPr="00671E3F">
          <w:rPr>
            <w:rStyle w:val="Hyperlink"/>
          </w:rPr>
          <w:t>WWW.acdi-cida.gc.ca/</w:t>
        </w:r>
      </w:hyperlink>
      <w:r w:rsidRPr="00671E3F">
        <w:rPr>
          <w:u w:val="single"/>
        </w:rPr>
        <w:t xml:space="preserve"> CIDAWEB/</w:t>
      </w:r>
      <w:r w:rsidRPr="00671E3F">
        <w:t xml:space="preserve">         </w:t>
      </w:r>
    </w:p>
    <w:p w:rsidR="00AF0D2B" w:rsidRPr="00671E3F" w:rsidRDefault="00AF0D2B" w:rsidP="00AF0D2B">
      <w:pPr>
        <w:tabs>
          <w:tab w:val="clear" w:pos="810"/>
        </w:tabs>
        <w:ind w:left="1440" w:hanging="1080"/>
      </w:pPr>
      <w:proofErr w:type="gramStart"/>
      <w:r w:rsidRPr="00671E3F">
        <w:t>Central Statistical Agency, 2008.</w:t>
      </w:r>
      <w:proofErr w:type="gramEnd"/>
      <w:r w:rsidRPr="00671E3F">
        <w:t xml:space="preserve"> </w:t>
      </w:r>
      <w:proofErr w:type="gramStart"/>
      <w:r w:rsidRPr="00671E3F">
        <w:t>Statistical Abstract 0f 2007.</w:t>
      </w:r>
      <w:proofErr w:type="gramEnd"/>
      <w:r w:rsidRPr="00671E3F">
        <w:t xml:space="preserve"> Addis Ababa, Ethiopia. </w:t>
      </w:r>
    </w:p>
    <w:p w:rsidR="00AF0D2B" w:rsidRPr="00671E3F" w:rsidRDefault="00AF0D2B" w:rsidP="00AF0D2B">
      <w:pPr>
        <w:tabs>
          <w:tab w:val="clear" w:pos="810"/>
        </w:tabs>
        <w:ind w:left="1440" w:hanging="1080"/>
      </w:pPr>
      <w:proofErr w:type="gramStart"/>
      <w:r w:rsidRPr="00671E3F">
        <w:t>Central Statistical Agency [Ethiopia] and ORC Macro, 2006.</w:t>
      </w:r>
      <w:proofErr w:type="gramEnd"/>
      <w:r w:rsidRPr="00671E3F">
        <w:t xml:space="preserve"> Ethiopia Demographic Health            Survey 2005. </w:t>
      </w:r>
      <w:proofErr w:type="gramStart"/>
      <w:r w:rsidRPr="00671E3F">
        <w:t>Addis Ababa, Ethiopia and Calverton, Maryland, USA.</w:t>
      </w:r>
      <w:proofErr w:type="gramEnd"/>
      <w:r w:rsidRPr="00671E3F">
        <w:t xml:space="preserve"> </w:t>
      </w:r>
    </w:p>
    <w:p w:rsidR="00AF0D2B" w:rsidRPr="00671E3F" w:rsidRDefault="00AF0D2B" w:rsidP="00AF0D2B">
      <w:pPr>
        <w:tabs>
          <w:tab w:val="clear" w:pos="810"/>
        </w:tabs>
        <w:ind w:left="1440" w:hanging="1080"/>
      </w:pPr>
      <w:r w:rsidRPr="00671E3F">
        <w:t xml:space="preserve">Elliot A. Jennifer, 2006. </w:t>
      </w:r>
      <w:proofErr w:type="gramStart"/>
      <w:r w:rsidRPr="00671E3F">
        <w:t>An Introduction to Sustainable Development.</w:t>
      </w:r>
      <w:proofErr w:type="gramEnd"/>
      <w:r w:rsidRPr="00671E3F">
        <w:t xml:space="preserve"> </w:t>
      </w:r>
      <w:proofErr w:type="gramStart"/>
      <w:r w:rsidRPr="00671E3F">
        <w:t>Third Edition.</w:t>
      </w:r>
      <w:proofErr w:type="gramEnd"/>
      <w:r w:rsidRPr="00671E3F">
        <w:t xml:space="preserve">             </w:t>
      </w:r>
      <w:proofErr w:type="spellStart"/>
      <w:proofErr w:type="gramStart"/>
      <w:r w:rsidRPr="00671E3F">
        <w:t>Routledge</w:t>
      </w:r>
      <w:proofErr w:type="spellEnd"/>
      <w:r w:rsidRPr="00671E3F">
        <w:t>, Taylor and Francis Group.</w:t>
      </w:r>
      <w:proofErr w:type="gramEnd"/>
      <w:r w:rsidRPr="00671E3F">
        <w:t xml:space="preserve"> </w:t>
      </w:r>
      <w:proofErr w:type="gramStart"/>
      <w:r w:rsidRPr="00671E3F">
        <w:t>London and New York.</w:t>
      </w:r>
      <w:proofErr w:type="gramEnd"/>
      <w:r w:rsidRPr="00671E3F">
        <w:t xml:space="preserve"> </w:t>
      </w:r>
    </w:p>
    <w:p w:rsidR="00AF0D2B" w:rsidRPr="00671E3F" w:rsidRDefault="00AF0D2B" w:rsidP="00AF0D2B">
      <w:pPr>
        <w:tabs>
          <w:tab w:val="clear" w:pos="810"/>
        </w:tabs>
        <w:ind w:left="1440" w:hanging="1080"/>
      </w:pPr>
      <w:r w:rsidRPr="00671E3F">
        <w:t xml:space="preserve">Ellis, F.2000. </w:t>
      </w:r>
      <w:proofErr w:type="gramStart"/>
      <w:r w:rsidRPr="00671E3F">
        <w:t>rural</w:t>
      </w:r>
      <w:proofErr w:type="gramEnd"/>
      <w:r w:rsidRPr="00671E3F">
        <w:t xml:space="preserve"> Livelihood and Diversity in Developing Countries. Oxford University              Press. Ellis, F. and Freeman, H. Ade (</w:t>
      </w:r>
      <w:proofErr w:type="spellStart"/>
      <w:proofErr w:type="gramStart"/>
      <w:r w:rsidRPr="00671E3F">
        <w:t>eds</w:t>
      </w:r>
      <w:proofErr w:type="spellEnd"/>
      <w:proofErr w:type="gramEnd"/>
      <w:r w:rsidRPr="00671E3F">
        <w:t xml:space="preserve">), 2005. </w:t>
      </w:r>
      <w:proofErr w:type="gramStart"/>
      <w:r w:rsidRPr="00671E3F">
        <w:t>Rural Livelihoods and Poverty Reduction Policies.</w:t>
      </w:r>
      <w:proofErr w:type="gramEnd"/>
      <w:r w:rsidRPr="00671E3F">
        <w:t xml:space="preserve"> </w:t>
      </w:r>
      <w:proofErr w:type="spellStart"/>
      <w:proofErr w:type="gramStart"/>
      <w:r w:rsidRPr="00671E3F">
        <w:t>Routledge</w:t>
      </w:r>
      <w:proofErr w:type="spellEnd"/>
      <w:r w:rsidRPr="00671E3F">
        <w:t xml:space="preserve"> Studies in Development Economics.</w:t>
      </w:r>
      <w:proofErr w:type="gramEnd"/>
      <w:r w:rsidRPr="00671E3F">
        <w:t xml:space="preserve"> Antony Rowe Ltd, </w:t>
      </w:r>
      <w:proofErr w:type="spellStart"/>
      <w:r w:rsidRPr="00671E3F">
        <w:t>Eastbourne</w:t>
      </w:r>
      <w:proofErr w:type="spellEnd"/>
      <w:r w:rsidRPr="00671E3F">
        <w:t xml:space="preserve">. </w:t>
      </w:r>
    </w:p>
    <w:p w:rsidR="00AF0D2B" w:rsidRPr="00671E3F" w:rsidRDefault="00AF0D2B" w:rsidP="00AF0D2B">
      <w:pPr>
        <w:tabs>
          <w:tab w:val="clear" w:pos="810"/>
        </w:tabs>
        <w:ind w:left="1440" w:hanging="1080"/>
      </w:pPr>
      <w:proofErr w:type="gramStart"/>
      <w:r w:rsidRPr="00671E3F">
        <w:t xml:space="preserve">Frances E. </w:t>
      </w:r>
      <w:proofErr w:type="spellStart"/>
      <w:r w:rsidRPr="00671E3F">
        <w:t>Mascia</w:t>
      </w:r>
      <w:proofErr w:type="spellEnd"/>
      <w:r w:rsidRPr="00671E3F">
        <w:t>- Lees and N.J. Black, 2000.</w:t>
      </w:r>
      <w:proofErr w:type="gramEnd"/>
      <w:r w:rsidRPr="00671E3F">
        <w:t xml:space="preserve"> </w:t>
      </w:r>
      <w:proofErr w:type="gramStart"/>
      <w:r w:rsidRPr="00671E3F">
        <w:t>Gender and Anthropology.</w:t>
      </w:r>
      <w:proofErr w:type="gramEnd"/>
      <w:r w:rsidRPr="00671E3F">
        <w:t xml:space="preserve"> </w:t>
      </w:r>
      <w:proofErr w:type="gramStart"/>
      <w:r w:rsidRPr="00671E3F">
        <w:t>Waveland press.</w:t>
      </w:r>
      <w:proofErr w:type="gramEnd"/>
      <w:r w:rsidRPr="00671E3F">
        <w:t xml:space="preserve">            </w:t>
      </w:r>
      <w:proofErr w:type="gramStart"/>
      <w:r w:rsidRPr="00671E3F">
        <w:t>Inc. prospect Heights, Illinois.</w:t>
      </w:r>
      <w:proofErr w:type="gramEnd"/>
      <w:r w:rsidRPr="00671E3F">
        <w:t xml:space="preserve"> </w:t>
      </w:r>
    </w:p>
    <w:p w:rsidR="00AF0D2B" w:rsidRPr="00671E3F" w:rsidRDefault="00AF0D2B" w:rsidP="00AF0D2B">
      <w:pPr>
        <w:tabs>
          <w:tab w:val="clear" w:pos="810"/>
        </w:tabs>
        <w:ind w:left="1440" w:hanging="1080"/>
      </w:pPr>
      <w:proofErr w:type="gramStart"/>
      <w:r w:rsidRPr="00671E3F">
        <w:t xml:space="preserve">Genet </w:t>
      </w:r>
      <w:proofErr w:type="spellStart"/>
      <w:r w:rsidRPr="00671E3F">
        <w:t>Ashabir</w:t>
      </w:r>
      <w:proofErr w:type="spellEnd"/>
      <w:r w:rsidRPr="00671E3F">
        <w:t>, 2007.</w:t>
      </w:r>
      <w:proofErr w:type="gramEnd"/>
      <w:r w:rsidRPr="00671E3F">
        <w:t xml:space="preserve"> Women as Victims/ Perpetuators of Patriarchy: A case of women            Vendors in to Localities in Addis Ababa. A Masters Thesis in the partial </w:t>
      </w:r>
      <w:proofErr w:type="spellStart"/>
      <w:r w:rsidRPr="00671E3F">
        <w:t>Fulfilliment</w:t>
      </w:r>
      <w:proofErr w:type="spellEnd"/>
      <w:r w:rsidRPr="00671E3F">
        <w:t xml:space="preserve"> </w:t>
      </w:r>
      <w:r w:rsidRPr="00671E3F">
        <w:lastRenderedPageBreak/>
        <w:t xml:space="preserve">of    Requirements for MA Degree in Gender Studies. </w:t>
      </w:r>
      <w:proofErr w:type="gramStart"/>
      <w:r w:rsidRPr="00671E3F">
        <w:t>Institute of Gender Studies, AAU.</w:t>
      </w:r>
      <w:proofErr w:type="gramEnd"/>
      <w:r w:rsidRPr="00671E3F">
        <w:t xml:space="preserve">  </w:t>
      </w:r>
      <w:proofErr w:type="gramStart"/>
      <w:r w:rsidRPr="00671E3F">
        <w:t>Unpublished.</w:t>
      </w:r>
      <w:proofErr w:type="gramEnd"/>
    </w:p>
    <w:p w:rsidR="00AF0D2B" w:rsidRPr="00671E3F" w:rsidRDefault="00AF0D2B" w:rsidP="00AF0D2B">
      <w:pPr>
        <w:tabs>
          <w:tab w:val="clear" w:pos="810"/>
        </w:tabs>
        <w:ind w:left="1440" w:hanging="1080"/>
      </w:pPr>
      <w:proofErr w:type="spellStart"/>
      <w:r w:rsidRPr="00671E3F">
        <w:t>Hana</w:t>
      </w:r>
      <w:proofErr w:type="spellEnd"/>
      <w:r w:rsidRPr="00671E3F">
        <w:t xml:space="preserve"> </w:t>
      </w:r>
      <w:proofErr w:type="spellStart"/>
      <w:r w:rsidRPr="00671E3F">
        <w:t>Kebede</w:t>
      </w:r>
      <w:proofErr w:type="spellEnd"/>
      <w:r w:rsidRPr="00671E3F">
        <w:t xml:space="preserve">, 1990. </w:t>
      </w:r>
      <w:proofErr w:type="gramStart"/>
      <w:r w:rsidRPr="00671E3F">
        <w:t>Gender Relations in Mobilizing Human Resources.</w:t>
      </w:r>
      <w:proofErr w:type="gramEnd"/>
      <w:r w:rsidRPr="00671E3F">
        <w:t xml:space="preserve"> Siegfried </w:t>
      </w:r>
      <w:proofErr w:type="spellStart"/>
      <w:r w:rsidRPr="00671E3F">
        <w:t>Pausewang</w:t>
      </w:r>
      <w:proofErr w:type="spellEnd"/>
      <w:r w:rsidRPr="00671E3F">
        <w:t xml:space="preserve">, et al. (eds.), in Ethiopia: Rural Development Options. </w:t>
      </w:r>
      <w:proofErr w:type="gramStart"/>
      <w:r w:rsidRPr="00671E3F">
        <w:t>Zed book Ltd. London and New Jersey.</w:t>
      </w:r>
      <w:proofErr w:type="gramEnd"/>
      <w:r w:rsidRPr="00671E3F">
        <w:t xml:space="preserve"> </w:t>
      </w:r>
    </w:p>
    <w:p w:rsidR="00AF0D2B" w:rsidRPr="00671E3F" w:rsidRDefault="00AF0D2B" w:rsidP="00AF0D2B">
      <w:pPr>
        <w:tabs>
          <w:tab w:val="clear" w:pos="810"/>
        </w:tabs>
        <w:ind w:left="1440" w:hanging="1080"/>
      </w:pPr>
      <w:r w:rsidRPr="00671E3F">
        <w:t>Hunter, Chris, 2006. The Master’s Tools Revisited: Can Law Contribute to Ending Violence</w:t>
      </w:r>
      <w:r>
        <w:t xml:space="preserve"> </w:t>
      </w:r>
      <w:proofErr w:type="gramStart"/>
      <w:r w:rsidRPr="00671E3F">
        <w:t>Against</w:t>
      </w:r>
      <w:proofErr w:type="gramEnd"/>
      <w:r w:rsidRPr="00671E3F">
        <w:t xml:space="preserve"> Women? </w:t>
      </w:r>
      <w:proofErr w:type="gramStart"/>
      <w:r w:rsidRPr="00671E3F">
        <w:t xml:space="preserve">Rosalind </w:t>
      </w:r>
      <w:proofErr w:type="spellStart"/>
      <w:r w:rsidRPr="00671E3F">
        <w:t>Eyben</w:t>
      </w:r>
      <w:proofErr w:type="spellEnd"/>
      <w:r w:rsidRPr="00671E3F">
        <w:t>, et al, (eds.), in Exploring Power for Change.</w:t>
      </w:r>
      <w:proofErr w:type="gramEnd"/>
      <w:r>
        <w:t xml:space="preserve"> </w:t>
      </w:r>
      <w:proofErr w:type="gramStart"/>
      <w:r w:rsidRPr="00671E3F">
        <w:t>IDS Bulletin.</w:t>
      </w:r>
      <w:proofErr w:type="gramEnd"/>
      <w:r w:rsidRPr="00671E3F">
        <w:t xml:space="preserve"> Vol. 37, no. 6, Nov. 2006.</w:t>
      </w:r>
    </w:p>
    <w:p w:rsidR="00AF0D2B" w:rsidRDefault="00AF0D2B" w:rsidP="00AF0D2B">
      <w:pPr>
        <w:tabs>
          <w:tab w:val="clear" w:pos="810"/>
        </w:tabs>
        <w:ind w:left="1440" w:hanging="1080"/>
      </w:pPr>
      <w:proofErr w:type="spellStart"/>
      <w:r>
        <w:t>Indira</w:t>
      </w:r>
      <w:proofErr w:type="spellEnd"/>
      <w:r>
        <w:t xml:space="preserve"> Gandhi National Open University, School of Continuing Education: Field work and Dissertation in Rural Development, New Delhi 2005.</w:t>
      </w:r>
    </w:p>
    <w:p w:rsidR="00AF0D2B" w:rsidRDefault="00AF0D2B" w:rsidP="00AF0D2B">
      <w:pPr>
        <w:tabs>
          <w:tab w:val="clear" w:pos="810"/>
        </w:tabs>
        <w:ind w:left="1440" w:hanging="1080"/>
      </w:pPr>
      <w:proofErr w:type="spellStart"/>
      <w:r>
        <w:t>Indira</w:t>
      </w:r>
      <w:proofErr w:type="spellEnd"/>
      <w:r>
        <w:t xml:space="preserve"> Gandhi National Open University, School of Continuing Education: MRDE 101 Rural Social Development, Development of Rural women, re-printed December 2007</w:t>
      </w:r>
      <w:proofErr w:type="gramStart"/>
      <w:r>
        <w:t>,  New</w:t>
      </w:r>
      <w:proofErr w:type="gramEnd"/>
      <w:r>
        <w:t xml:space="preserve"> Delhi 2005.</w:t>
      </w:r>
    </w:p>
    <w:p w:rsidR="00AF0D2B" w:rsidRPr="00671E3F" w:rsidRDefault="00AF0D2B" w:rsidP="00AF0D2B">
      <w:pPr>
        <w:tabs>
          <w:tab w:val="clear" w:pos="810"/>
        </w:tabs>
        <w:ind w:left="1440" w:hanging="1080"/>
      </w:pPr>
      <w:proofErr w:type="spellStart"/>
      <w:r w:rsidRPr="00671E3F">
        <w:t>Kabeer</w:t>
      </w:r>
      <w:proofErr w:type="spellEnd"/>
      <w:r w:rsidRPr="00671E3F">
        <w:t xml:space="preserve">, N., 2003. </w:t>
      </w:r>
      <w:proofErr w:type="gramStart"/>
      <w:r w:rsidRPr="00671E3F">
        <w:t>Gender Mainstreaming in Poverty Eradication and the Millennium Development Goals: A handbook for policy-markers and other stakeholders.</w:t>
      </w:r>
      <w:proofErr w:type="gramEnd"/>
      <w:r w:rsidRPr="00671E3F">
        <w:t xml:space="preserve"> </w:t>
      </w:r>
      <w:proofErr w:type="gramStart"/>
      <w:r w:rsidRPr="00671E3F">
        <w:t xml:space="preserve">International Development </w:t>
      </w:r>
      <w:proofErr w:type="spellStart"/>
      <w:r w:rsidRPr="00671E3F">
        <w:t>Reserch</w:t>
      </w:r>
      <w:proofErr w:type="spellEnd"/>
      <w:r w:rsidRPr="00671E3F">
        <w:t xml:space="preserve"> Center.</w:t>
      </w:r>
      <w:proofErr w:type="gramEnd"/>
      <w:r w:rsidRPr="00671E3F">
        <w:t xml:space="preserve"> Ashford Color Press, Ottawa</w:t>
      </w:r>
    </w:p>
    <w:p w:rsidR="00AF0D2B" w:rsidRPr="00671E3F" w:rsidRDefault="00AF0D2B" w:rsidP="00AF0D2B">
      <w:pPr>
        <w:tabs>
          <w:tab w:val="clear" w:pos="810"/>
        </w:tabs>
        <w:ind w:left="1440" w:hanging="1080"/>
      </w:pPr>
      <w:r w:rsidRPr="00671E3F">
        <w:t xml:space="preserve">M. </w:t>
      </w:r>
      <w:proofErr w:type="spellStart"/>
      <w:r w:rsidRPr="00671E3F">
        <w:t>Kollmair</w:t>
      </w:r>
      <w:proofErr w:type="spellEnd"/>
      <w:r w:rsidRPr="00671E3F">
        <w:t xml:space="preserve"> and St </w:t>
      </w:r>
      <w:proofErr w:type="spellStart"/>
      <w:r w:rsidRPr="00671E3F">
        <w:t>Gamper</w:t>
      </w:r>
      <w:proofErr w:type="spellEnd"/>
      <w:r w:rsidRPr="00671E3F">
        <w:t>, 2002. The sustainable Livelihoods Approach. Development</w:t>
      </w:r>
      <w:r>
        <w:t xml:space="preserve"> </w:t>
      </w:r>
      <w:r w:rsidRPr="00671E3F">
        <w:t xml:space="preserve">                   Study Group, University of Zurich.</w:t>
      </w:r>
    </w:p>
    <w:p w:rsidR="00AF0D2B" w:rsidRPr="00671E3F" w:rsidRDefault="00AF0D2B" w:rsidP="00AF0D2B">
      <w:pPr>
        <w:tabs>
          <w:tab w:val="clear" w:pos="810"/>
        </w:tabs>
        <w:ind w:left="1440" w:hanging="1080"/>
      </w:pPr>
      <w:proofErr w:type="spellStart"/>
      <w:proofErr w:type="gramStart"/>
      <w:r w:rsidRPr="00671E3F">
        <w:t>Mirutse</w:t>
      </w:r>
      <w:proofErr w:type="spellEnd"/>
      <w:r w:rsidRPr="00671E3F">
        <w:t>, D.,</w:t>
      </w:r>
      <w:r>
        <w:t xml:space="preserve"> </w:t>
      </w:r>
      <w:proofErr w:type="spellStart"/>
      <w:r w:rsidRPr="00671E3F">
        <w:t>Gebregiorgis</w:t>
      </w:r>
      <w:proofErr w:type="spellEnd"/>
      <w:r w:rsidRPr="00671E3F">
        <w:t xml:space="preserve"> H., and </w:t>
      </w:r>
      <w:proofErr w:type="spellStart"/>
      <w:r w:rsidRPr="00671E3F">
        <w:t>Selam</w:t>
      </w:r>
      <w:proofErr w:type="spellEnd"/>
      <w:r w:rsidRPr="00671E3F">
        <w:t xml:space="preserve"> A., 2006.</w:t>
      </w:r>
      <w:proofErr w:type="gramEnd"/>
      <w:r w:rsidRPr="00671E3F">
        <w:t xml:space="preserve"> </w:t>
      </w:r>
      <w:proofErr w:type="gramStart"/>
      <w:r w:rsidRPr="00671E3F">
        <w:t xml:space="preserve">Female-Headed Households and Livelihood Intervention in Four Selected </w:t>
      </w:r>
      <w:proofErr w:type="spellStart"/>
      <w:r w:rsidRPr="00671E3F">
        <w:t>Woredas</w:t>
      </w:r>
      <w:proofErr w:type="spellEnd"/>
      <w:r w:rsidRPr="00671E3F">
        <w:t xml:space="preserve"> in </w:t>
      </w:r>
      <w:proofErr w:type="spellStart"/>
      <w:r w:rsidRPr="00671E3F">
        <w:t>Tigray</w:t>
      </w:r>
      <w:proofErr w:type="spellEnd"/>
      <w:r w:rsidRPr="00671E3F">
        <w:t xml:space="preserve"> Ethiopia.</w:t>
      </w:r>
      <w:proofErr w:type="gramEnd"/>
      <w:r>
        <w:t xml:space="preserve"> </w:t>
      </w:r>
      <w:r w:rsidRPr="00671E3F">
        <w:t>Dry land   Coordination Group Report No. 44</w:t>
      </w:r>
    </w:p>
    <w:p w:rsidR="00AF0D2B" w:rsidRPr="00671E3F" w:rsidRDefault="00AF0D2B" w:rsidP="00AF0D2B">
      <w:pPr>
        <w:tabs>
          <w:tab w:val="clear" w:pos="810"/>
        </w:tabs>
        <w:ind w:left="1440" w:hanging="1080"/>
      </w:pPr>
      <w:r w:rsidRPr="00671E3F">
        <w:t xml:space="preserve">Moser, Caroline O. N., 1993. Gender Planning and Development: theory, Practice and Training. </w:t>
      </w:r>
      <w:proofErr w:type="gramStart"/>
      <w:r w:rsidRPr="00671E3F">
        <w:t xml:space="preserve">Printed by </w:t>
      </w:r>
      <w:proofErr w:type="spellStart"/>
      <w:r w:rsidRPr="00671E3F">
        <w:t>Routledge</w:t>
      </w:r>
      <w:proofErr w:type="spellEnd"/>
      <w:r w:rsidRPr="00671E3F">
        <w:t>, New York.</w:t>
      </w:r>
      <w:proofErr w:type="gramEnd"/>
    </w:p>
    <w:p w:rsidR="00AF0D2B" w:rsidRPr="00671E3F" w:rsidRDefault="00AF0D2B" w:rsidP="00AF0D2B">
      <w:pPr>
        <w:tabs>
          <w:tab w:val="clear" w:pos="810"/>
        </w:tabs>
        <w:ind w:left="1440" w:hanging="1080"/>
      </w:pPr>
      <w:proofErr w:type="spellStart"/>
      <w:r w:rsidRPr="00671E3F">
        <w:lastRenderedPageBreak/>
        <w:t>Mosse</w:t>
      </w:r>
      <w:proofErr w:type="spellEnd"/>
      <w:r w:rsidRPr="00671E3F">
        <w:t xml:space="preserve">, J. C., 1994. Half the World Half a Chance: An Introduction to Gender and Development. </w:t>
      </w:r>
      <w:proofErr w:type="gramStart"/>
      <w:r w:rsidRPr="00671E3F">
        <w:t>Alden Press, oxford.</w:t>
      </w:r>
      <w:proofErr w:type="gramEnd"/>
    </w:p>
    <w:p w:rsidR="00AF0D2B" w:rsidRPr="00671E3F" w:rsidRDefault="00AF0D2B" w:rsidP="00AF0D2B">
      <w:pPr>
        <w:tabs>
          <w:tab w:val="clear" w:pos="810"/>
        </w:tabs>
        <w:ind w:left="1440" w:hanging="1080"/>
      </w:pPr>
      <w:r w:rsidRPr="00671E3F">
        <w:t xml:space="preserve">Ruth, Sheila, 1995. </w:t>
      </w:r>
      <w:proofErr w:type="gramStart"/>
      <w:r w:rsidRPr="00671E3F">
        <w:t>Issues in Feminism.</w:t>
      </w:r>
      <w:proofErr w:type="gramEnd"/>
      <w:r w:rsidRPr="00671E3F">
        <w:t xml:space="preserve"> </w:t>
      </w:r>
      <w:proofErr w:type="gramStart"/>
      <w:r w:rsidRPr="00671E3F">
        <w:t>Third Edition.</w:t>
      </w:r>
      <w:proofErr w:type="gramEnd"/>
      <w:r w:rsidRPr="00671E3F">
        <w:t xml:space="preserve"> Mayfield Publishing Company, California.  </w:t>
      </w:r>
    </w:p>
    <w:p w:rsidR="00AF0D2B" w:rsidRPr="00671E3F" w:rsidRDefault="00AF0D2B" w:rsidP="00AF0D2B">
      <w:pPr>
        <w:tabs>
          <w:tab w:val="clear" w:pos="810"/>
        </w:tabs>
        <w:ind w:left="1440" w:hanging="1080"/>
      </w:pPr>
      <w:proofErr w:type="gramStart"/>
      <w:r w:rsidRPr="00671E3F">
        <w:t>Scones, Ian, 1998.</w:t>
      </w:r>
      <w:proofErr w:type="gramEnd"/>
      <w:r w:rsidRPr="00671E3F">
        <w:t xml:space="preserve"> </w:t>
      </w:r>
      <w:proofErr w:type="gramStart"/>
      <w:r w:rsidRPr="00671E3F">
        <w:t xml:space="preserve">‘Sustainable Rural Livelihoods: A Framework for analysis’ </w:t>
      </w:r>
      <w:r w:rsidRPr="00996717">
        <w:t xml:space="preserve">IDS Working paper 72, </w:t>
      </w:r>
      <w:r w:rsidRPr="00671E3F">
        <w:t>Brighton: IDS.</w:t>
      </w:r>
      <w:proofErr w:type="gramEnd"/>
      <w:r w:rsidRPr="00671E3F">
        <w:t xml:space="preserve"> </w:t>
      </w:r>
    </w:p>
    <w:p w:rsidR="00AF0D2B" w:rsidRPr="00671E3F" w:rsidRDefault="00AF0D2B" w:rsidP="00AF0D2B">
      <w:pPr>
        <w:tabs>
          <w:tab w:val="clear" w:pos="810"/>
        </w:tabs>
        <w:ind w:left="1440" w:hanging="1080"/>
      </w:pPr>
      <w:proofErr w:type="spellStart"/>
      <w:r w:rsidRPr="00671E3F">
        <w:t>Sernau</w:t>
      </w:r>
      <w:proofErr w:type="spellEnd"/>
      <w:r w:rsidRPr="00671E3F">
        <w:t xml:space="preserve">, Scott, 2006. </w:t>
      </w:r>
      <w:proofErr w:type="gramStart"/>
      <w:r w:rsidRPr="00671E3F">
        <w:t>Global Problems.</w:t>
      </w:r>
      <w:proofErr w:type="gramEnd"/>
      <w:r w:rsidRPr="00671E3F">
        <w:t xml:space="preserve"> </w:t>
      </w:r>
      <w:proofErr w:type="gramStart"/>
      <w:r w:rsidRPr="00671E3F">
        <w:t>The search for Equity, peace and Sustainability.</w:t>
      </w:r>
      <w:proofErr w:type="gramEnd"/>
      <w:r w:rsidRPr="00671E3F">
        <w:t xml:space="preserve">               Pearson Education, Inc. united States of America. </w:t>
      </w:r>
    </w:p>
    <w:p w:rsidR="00AF0D2B" w:rsidRPr="00671E3F" w:rsidRDefault="00AF0D2B" w:rsidP="00AF0D2B">
      <w:pPr>
        <w:tabs>
          <w:tab w:val="clear" w:pos="810"/>
        </w:tabs>
        <w:ind w:left="1440" w:hanging="1080"/>
      </w:pPr>
      <w:r w:rsidRPr="00671E3F">
        <w:t xml:space="preserve">UN, the Beijing Declaration and </w:t>
      </w:r>
      <w:proofErr w:type="gramStart"/>
      <w:r w:rsidRPr="00671E3F">
        <w:t>The</w:t>
      </w:r>
      <w:proofErr w:type="gramEnd"/>
      <w:r w:rsidRPr="00671E3F">
        <w:t xml:space="preserve"> Platform for Action, 1996. Fourth World Conference </w:t>
      </w:r>
      <w:r>
        <w:t>o</w:t>
      </w:r>
      <w:r w:rsidRPr="00671E3F">
        <w:t>n women. Beijing, China.</w:t>
      </w:r>
    </w:p>
    <w:p w:rsidR="00AF0D2B" w:rsidRPr="00671E3F" w:rsidRDefault="00AF0D2B" w:rsidP="00AF0D2B">
      <w:pPr>
        <w:tabs>
          <w:tab w:val="clear" w:pos="810"/>
        </w:tabs>
        <w:ind w:left="1440" w:hanging="1080"/>
      </w:pPr>
      <w:r w:rsidRPr="00671E3F">
        <w:t xml:space="preserve">United Nations Economic and Social Council, Economic Commission </w:t>
      </w:r>
      <w:proofErr w:type="gramStart"/>
      <w:r w:rsidRPr="00671E3F">
        <w:t>For</w:t>
      </w:r>
      <w:proofErr w:type="gramEnd"/>
      <w:r w:rsidRPr="00671E3F">
        <w:t xml:space="preserve"> Africa, 1995.</w:t>
      </w:r>
      <w:r>
        <w:t xml:space="preserve"> </w:t>
      </w:r>
      <w:r w:rsidRPr="00671E3F">
        <w:t>Empowerment of women: Progress Report on the Proposed African Bank for women and Promotion of women Entrepreneurship. Addis Ababa, Ethiopia.</w:t>
      </w:r>
    </w:p>
    <w:p w:rsidR="00AF0D2B" w:rsidRPr="00671E3F" w:rsidRDefault="00AF0D2B" w:rsidP="00AF0D2B">
      <w:pPr>
        <w:tabs>
          <w:tab w:val="clear" w:pos="810"/>
        </w:tabs>
        <w:ind w:left="1440" w:hanging="1080"/>
      </w:pPr>
      <w:r w:rsidRPr="00671E3F">
        <w:t>Whitehead, Ann, 2006. Some preliminary Notes on Women’s Subordination, in Devereux, S. and Knowles, C. (eds.) Challenging Orthodoxies: influencing Debates. IDS Bulletin Volume 37, No. 4, September 2006.</w:t>
      </w:r>
    </w:p>
    <w:p w:rsidR="00AF0D2B" w:rsidRPr="00671E3F" w:rsidRDefault="00AF0D2B" w:rsidP="00AF0D2B">
      <w:pPr>
        <w:tabs>
          <w:tab w:val="clear" w:pos="810"/>
        </w:tabs>
        <w:ind w:left="1440" w:hanging="1080"/>
      </w:pPr>
      <w:proofErr w:type="spellStart"/>
      <w:r w:rsidRPr="00671E3F">
        <w:t>Yigremew</w:t>
      </w:r>
      <w:proofErr w:type="spellEnd"/>
      <w:r w:rsidRPr="00671E3F">
        <w:t>, A., 2001. Land Redistribution and female- headed Households:  A Study in Two</w:t>
      </w:r>
      <w:r>
        <w:t xml:space="preserve"> </w:t>
      </w:r>
      <w:r w:rsidRPr="00671E3F">
        <w:t xml:space="preserve">Rural Communities in Northern Ethiopia. </w:t>
      </w:r>
      <w:proofErr w:type="gramStart"/>
      <w:r w:rsidRPr="00671E3F">
        <w:t>Forum for Social Studies, Discussion Paper No. 5.</w:t>
      </w:r>
      <w:proofErr w:type="gramEnd"/>
      <w:r w:rsidRPr="00671E3F">
        <w:t xml:space="preserve"> Addis Ababa  </w:t>
      </w:r>
    </w:p>
    <w:p w:rsidR="00AF0D2B" w:rsidRDefault="00AF0D2B" w:rsidP="00AF0D2B">
      <w:pPr>
        <w:tabs>
          <w:tab w:val="clear" w:pos="810"/>
        </w:tabs>
        <w:ind w:left="1440" w:hanging="1080"/>
      </w:pPr>
      <w:r w:rsidRPr="00671E3F">
        <w:t xml:space="preserve">Young, K., 1993. </w:t>
      </w:r>
      <w:proofErr w:type="gramStart"/>
      <w:r w:rsidRPr="00671E3F">
        <w:t>Planning Development with Women.</w:t>
      </w:r>
      <w:proofErr w:type="gramEnd"/>
      <w:r w:rsidRPr="00671E3F">
        <w:t xml:space="preserve"> </w:t>
      </w:r>
      <w:proofErr w:type="gramStart"/>
      <w:r w:rsidRPr="00671E3F">
        <w:t xml:space="preserve">Making a World of </w:t>
      </w:r>
      <w:proofErr w:type="spellStart"/>
      <w:r w:rsidRPr="00671E3F">
        <w:t>Differece</w:t>
      </w:r>
      <w:proofErr w:type="spellEnd"/>
      <w:r w:rsidRPr="00671E3F">
        <w:t>.</w:t>
      </w:r>
      <w:proofErr w:type="gramEnd"/>
      <w:r>
        <w:t xml:space="preserve"> </w:t>
      </w:r>
      <w:proofErr w:type="gramStart"/>
      <w:r w:rsidRPr="00671E3F">
        <w:t>MACMILLAD Development Studies Serious.</w:t>
      </w:r>
      <w:proofErr w:type="gramEnd"/>
      <w:r w:rsidRPr="00671E3F">
        <w:t xml:space="preserve"> </w:t>
      </w:r>
      <w:proofErr w:type="gramStart"/>
      <w:r w:rsidRPr="00671E3F">
        <w:t>Printed in Hong Kong.</w:t>
      </w:r>
      <w:proofErr w:type="gramEnd"/>
    </w:p>
    <w:p w:rsidR="00AF0D2B" w:rsidRDefault="00AF0D2B" w:rsidP="00AF0D2B"/>
    <w:p w:rsidR="00AF0D2B" w:rsidRDefault="00AF0D2B" w:rsidP="00AF0D2B">
      <w:pPr>
        <w:jc w:val="center"/>
        <w:outlineLvl w:val="0"/>
        <w:rPr>
          <w:b/>
          <w:sz w:val="28"/>
          <w:szCs w:val="28"/>
        </w:rPr>
      </w:pPr>
    </w:p>
    <w:p w:rsidR="00AF0D2B" w:rsidRPr="00CD11A9" w:rsidRDefault="00AF0D2B" w:rsidP="00AF0D2B">
      <w:pPr>
        <w:jc w:val="center"/>
        <w:outlineLvl w:val="0"/>
        <w:rPr>
          <w:b/>
          <w:sz w:val="28"/>
          <w:szCs w:val="28"/>
        </w:rPr>
      </w:pPr>
      <w:r w:rsidRPr="00CD11A9">
        <w:rPr>
          <w:b/>
          <w:sz w:val="28"/>
          <w:szCs w:val="28"/>
        </w:rPr>
        <w:lastRenderedPageBreak/>
        <w:t>Annex 1</w:t>
      </w:r>
    </w:p>
    <w:p w:rsidR="00AF0D2B" w:rsidRPr="00CD11A9" w:rsidRDefault="00AF0D2B" w:rsidP="00AF0D2B">
      <w:pPr>
        <w:jc w:val="center"/>
        <w:rPr>
          <w:b/>
          <w:sz w:val="32"/>
          <w:szCs w:val="32"/>
        </w:rPr>
      </w:pPr>
      <w:r w:rsidRPr="00CD11A9">
        <w:rPr>
          <w:b/>
          <w:sz w:val="32"/>
          <w:szCs w:val="32"/>
        </w:rPr>
        <w:t>Questionnaire for Household Survey</w:t>
      </w:r>
    </w:p>
    <w:p w:rsidR="00AF0D2B" w:rsidRPr="00671E3F" w:rsidRDefault="00AF0D2B" w:rsidP="00AF0D2B">
      <w:r w:rsidRPr="00671E3F">
        <w:t xml:space="preserve">The main aim of this survey is to collect data on the effects gender relations on rural livelihoods, and then forward some appropriate solutions and intervention as a way-out. To attain this purpose, dear respondents, </w:t>
      </w:r>
      <w:proofErr w:type="gramStart"/>
      <w:r w:rsidRPr="00671E3F">
        <w:t>your</w:t>
      </w:r>
      <w:proofErr w:type="gramEnd"/>
      <w:r w:rsidRPr="00671E3F">
        <w:t xml:space="preserve"> provisioning of genuine responses and sharing of your experience is very much valuable and highly appreciated. For the sake of confidentiality, your name will not be revealed on the questionnaire, multiple answers for some of the questions </w:t>
      </w:r>
      <w:proofErr w:type="gramStart"/>
      <w:r w:rsidRPr="00671E3F">
        <w:t>is</w:t>
      </w:r>
      <w:proofErr w:type="gramEnd"/>
      <w:r w:rsidRPr="00671E3F">
        <w:t xml:space="preserve"> possible. </w:t>
      </w:r>
    </w:p>
    <w:p w:rsidR="00AF0D2B" w:rsidRPr="00671E3F" w:rsidRDefault="00AF0D2B" w:rsidP="00AF0D2B">
      <w:r w:rsidRPr="00671E3F">
        <w:t>Thank you in Advance for your kind cooperation!</w:t>
      </w:r>
    </w:p>
    <w:p w:rsidR="00AF0D2B" w:rsidRPr="00671E3F" w:rsidRDefault="00AF0D2B" w:rsidP="00AF0D2B">
      <w:pPr>
        <w:numPr>
          <w:ilvl w:val="0"/>
          <w:numId w:val="30"/>
        </w:numPr>
        <w:ind w:left="360" w:firstLine="0"/>
        <w:rPr>
          <w:b/>
        </w:rPr>
      </w:pPr>
      <w:r w:rsidRPr="00671E3F">
        <w:rPr>
          <w:b/>
        </w:rPr>
        <w:t xml:space="preserve">Household Information </w:t>
      </w:r>
    </w:p>
    <w:p w:rsidR="00AF0D2B" w:rsidRPr="00671E3F" w:rsidRDefault="00AF0D2B" w:rsidP="00AF0D2B">
      <w:r w:rsidRPr="00671E3F">
        <w:t>Code of the respondent__________________________________________</w:t>
      </w:r>
    </w:p>
    <w:p w:rsidR="00AF0D2B" w:rsidRPr="00671E3F" w:rsidRDefault="00AF0D2B" w:rsidP="00AF0D2B">
      <w:r w:rsidRPr="00671E3F">
        <w:t xml:space="preserve">1. </w:t>
      </w:r>
      <w:proofErr w:type="spellStart"/>
      <w:r w:rsidRPr="00671E3F">
        <w:t>Kebele</w:t>
      </w:r>
      <w:proofErr w:type="spellEnd"/>
      <w:r w:rsidRPr="00671E3F">
        <w:t xml:space="preserve"> ________________________Community name ____________________</w:t>
      </w:r>
    </w:p>
    <w:p w:rsidR="00AF0D2B" w:rsidRPr="00671E3F" w:rsidRDefault="00AF0D2B" w:rsidP="00AF0D2B">
      <w:r w:rsidRPr="00671E3F">
        <w:t xml:space="preserve">2. Sex:           a. Male               b Female </w:t>
      </w:r>
    </w:p>
    <w:p w:rsidR="00AF0D2B" w:rsidRPr="00671E3F" w:rsidRDefault="00AF0D2B" w:rsidP="00AF0D2B">
      <w:r w:rsidRPr="00671E3F">
        <w:t>3. Age: ________________</w:t>
      </w:r>
    </w:p>
    <w:p w:rsidR="00AF0D2B" w:rsidRPr="00671E3F" w:rsidRDefault="00AF0D2B" w:rsidP="00AF0D2B">
      <w:r w:rsidRPr="00671E3F">
        <w:t xml:space="preserve">4. Religious Back ground </w:t>
      </w:r>
    </w:p>
    <w:p w:rsidR="00AF0D2B" w:rsidRPr="00671E3F" w:rsidRDefault="00AF0D2B" w:rsidP="00AF0D2B">
      <w:r w:rsidRPr="00671E3F">
        <w:t xml:space="preserve">      a. Muslim        b. Christian    c. Other (please, specify</w:t>
      </w:r>
      <w:proofErr w:type="gramStart"/>
      <w:r w:rsidRPr="00671E3F">
        <w:t>)_</w:t>
      </w:r>
      <w:proofErr w:type="gramEnd"/>
      <w:r w:rsidRPr="00671E3F">
        <w:t>__________________________</w:t>
      </w:r>
    </w:p>
    <w:p w:rsidR="00AF0D2B" w:rsidRPr="00671E3F" w:rsidRDefault="00AF0D2B" w:rsidP="00AF0D2B">
      <w:r w:rsidRPr="00671E3F">
        <w:t xml:space="preserve">5. Marital status: a. Married        b. Single       c. Divorced      d. Widow      </w:t>
      </w:r>
      <w:proofErr w:type="gramStart"/>
      <w:r w:rsidRPr="00671E3F">
        <w:t>e</w:t>
      </w:r>
      <w:proofErr w:type="gramEnd"/>
      <w:r w:rsidRPr="00671E3F">
        <w:t xml:space="preserve">. Separated </w:t>
      </w:r>
    </w:p>
    <w:p w:rsidR="00AF0D2B" w:rsidRPr="00671E3F" w:rsidRDefault="00AF0D2B" w:rsidP="00AF0D2B">
      <w:r w:rsidRPr="00671E3F">
        <w:t xml:space="preserve"> 6. Family size (number of persons in the household)</w:t>
      </w:r>
    </w:p>
    <w:p w:rsidR="00AF0D2B" w:rsidRPr="00671E3F" w:rsidRDefault="00AF0D2B" w:rsidP="00AF0D2B">
      <w:r w:rsidRPr="00671E3F">
        <w:t xml:space="preserve">                            a. Male</w:t>
      </w:r>
      <w:r>
        <w:t>________________</w:t>
      </w:r>
    </w:p>
    <w:p w:rsidR="00AF0D2B" w:rsidRPr="00671E3F" w:rsidRDefault="00AF0D2B" w:rsidP="00AF0D2B">
      <w:r w:rsidRPr="00671E3F">
        <w:t xml:space="preserve">                            b. Female</w:t>
      </w:r>
      <w:r>
        <w:t>______________</w:t>
      </w:r>
    </w:p>
    <w:p w:rsidR="00AF0D2B" w:rsidRPr="00671E3F" w:rsidRDefault="00AF0D2B" w:rsidP="00AF0D2B">
      <w:r w:rsidRPr="00671E3F">
        <w:t xml:space="preserve">                            c. Total</w:t>
      </w:r>
      <w:r>
        <w:t>________________</w:t>
      </w:r>
    </w:p>
    <w:p w:rsidR="00AF0D2B" w:rsidRDefault="00AF0D2B" w:rsidP="00AF0D2B"/>
    <w:p w:rsidR="00AF0D2B" w:rsidRDefault="00AF0D2B" w:rsidP="00AF0D2B"/>
    <w:p w:rsidR="00AF0D2B" w:rsidRDefault="00AF0D2B" w:rsidP="00AF0D2B"/>
    <w:p w:rsidR="00AF0D2B" w:rsidRPr="00671E3F" w:rsidRDefault="00AF0D2B" w:rsidP="00AF0D2B">
      <w:r w:rsidRPr="00671E3F">
        <w:t>7. What is the main occupation of the household head?</w:t>
      </w:r>
    </w:p>
    <w:p w:rsidR="00AF0D2B" w:rsidRPr="00671E3F" w:rsidRDefault="00AF0D2B" w:rsidP="00AF0D2B">
      <w:r>
        <w:t xml:space="preserve">      </w:t>
      </w:r>
      <w:r w:rsidRPr="00671E3F">
        <w:t xml:space="preserve"> a. Farming    </w:t>
      </w:r>
      <w:r>
        <w:t xml:space="preserve">      </w:t>
      </w:r>
      <w:r w:rsidRPr="00671E3F">
        <w:t xml:space="preserve">b. Animal husbandry    c. Mixed farming   d. Hand craft    e. Daily   labor     </w:t>
      </w:r>
    </w:p>
    <w:p w:rsidR="00AF0D2B" w:rsidRDefault="00AF0D2B" w:rsidP="00AF0D2B">
      <w:r>
        <w:t xml:space="preserve">       </w:t>
      </w:r>
      <w:proofErr w:type="gramStart"/>
      <w:r>
        <w:t xml:space="preserve">f. </w:t>
      </w:r>
      <w:r w:rsidRPr="00671E3F">
        <w:t>Petty</w:t>
      </w:r>
      <w:proofErr w:type="gramEnd"/>
      <w:r w:rsidRPr="00671E3F">
        <w:t xml:space="preserve"> Trade </w:t>
      </w:r>
      <w:r>
        <w:t xml:space="preserve">   </w:t>
      </w:r>
      <w:r w:rsidRPr="00671E3F">
        <w:t xml:space="preserve"> g. Selling wood products (fire wood and charcoal)    </w:t>
      </w:r>
    </w:p>
    <w:p w:rsidR="00AF0D2B" w:rsidRPr="00671E3F" w:rsidRDefault="00AF0D2B" w:rsidP="00AF0D2B">
      <w:r>
        <w:t xml:space="preserve">      </w:t>
      </w:r>
      <w:proofErr w:type="gramStart"/>
      <w:r w:rsidRPr="00671E3F">
        <w:t>h</w:t>
      </w:r>
      <w:proofErr w:type="gramEnd"/>
      <w:r w:rsidRPr="00671E3F">
        <w:t>. other (please, specify)</w:t>
      </w:r>
      <w:r>
        <w:t xml:space="preserve"> ____________________________________________</w:t>
      </w:r>
    </w:p>
    <w:p w:rsidR="00AF0D2B" w:rsidRPr="00671E3F" w:rsidRDefault="00AF0D2B" w:rsidP="00AF0D2B">
      <w:r w:rsidRPr="00671E3F">
        <w:t xml:space="preserve">8. Level of education for the head of the household </w:t>
      </w:r>
    </w:p>
    <w:p w:rsidR="00AF0D2B" w:rsidRDefault="00AF0D2B" w:rsidP="00AF0D2B">
      <w:r>
        <w:t xml:space="preserve">        </w:t>
      </w:r>
      <w:r w:rsidRPr="00671E3F">
        <w:t xml:space="preserve"> a. Illiterate   b. Read and write    c. Primary School completion (1-8)   </w:t>
      </w:r>
    </w:p>
    <w:p w:rsidR="00AF0D2B" w:rsidRPr="00671E3F" w:rsidRDefault="00AF0D2B" w:rsidP="00AF0D2B">
      <w:r w:rsidRPr="00671E3F">
        <w:t xml:space="preserve">     </w:t>
      </w:r>
      <w:r>
        <w:t xml:space="preserve">     </w:t>
      </w:r>
      <w:r w:rsidRPr="00671E3F">
        <w:t>d. Grade 11-12</w:t>
      </w:r>
      <w:r>
        <w:t xml:space="preserve">     e. Grade 9-10</w:t>
      </w:r>
    </w:p>
    <w:p w:rsidR="00AF0D2B" w:rsidRPr="00671E3F" w:rsidRDefault="00AF0D2B" w:rsidP="00AF0D2B">
      <w:r w:rsidRPr="00671E3F">
        <w:t xml:space="preserve">9. Level of education for the family members </w:t>
      </w:r>
    </w:p>
    <w:tbl>
      <w:tblPr>
        <w:tblW w:w="934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3856"/>
        <w:gridCol w:w="1080"/>
        <w:gridCol w:w="1170"/>
        <w:gridCol w:w="2430"/>
      </w:tblGrid>
      <w:tr w:rsidR="00AF0D2B" w:rsidRPr="00671E3F" w:rsidTr="00AF0D2B">
        <w:tc>
          <w:tcPr>
            <w:tcW w:w="812" w:type="dxa"/>
          </w:tcPr>
          <w:p w:rsidR="00AF0D2B" w:rsidRPr="00671E3F" w:rsidRDefault="00AF0D2B" w:rsidP="00AF0D2B">
            <w:pPr>
              <w:rPr>
                <w:sz w:val="20"/>
                <w:szCs w:val="20"/>
              </w:rPr>
            </w:pPr>
            <w:r w:rsidRPr="00671E3F">
              <w:rPr>
                <w:sz w:val="20"/>
                <w:szCs w:val="20"/>
              </w:rPr>
              <w:t xml:space="preserve">No. </w:t>
            </w:r>
          </w:p>
        </w:tc>
        <w:tc>
          <w:tcPr>
            <w:tcW w:w="3856" w:type="dxa"/>
          </w:tcPr>
          <w:p w:rsidR="00AF0D2B" w:rsidRPr="00671E3F" w:rsidRDefault="00AF0D2B" w:rsidP="00AF0D2B">
            <w:pPr>
              <w:rPr>
                <w:sz w:val="20"/>
                <w:szCs w:val="20"/>
              </w:rPr>
            </w:pPr>
          </w:p>
        </w:tc>
        <w:tc>
          <w:tcPr>
            <w:tcW w:w="1080" w:type="dxa"/>
          </w:tcPr>
          <w:p w:rsidR="00AF0D2B" w:rsidRPr="00671E3F" w:rsidRDefault="00AF0D2B" w:rsidP="00AF0D2B">
            <w:pPr>
              <w:rPr>
                <w:sz w:val="20"/>
                <w:szCs w:val="20"/>
              </w:rPr>
            </w:pPr>
            <w:r w:rsidRPr="00671E3F">
              <w:rPr>
                <w:sz w:val="20"/>
                <w:szCs w:val="20"/>
              </w:rPr>
              <w:t xml:space="preserve">Sex </w:t>
            </w:r>
          </w:p>
        </w:tc>
        <w:tc>
          <w:tcPr>
            <w:tcW w:w="1170" w:type="dxa"/>
          </w:tcPr>
          <w:p w:rsidR="00AF0D2B" w:rsidRPr="00671E3F" w:rsidRDefault="00AF0D2B" w:rsidP="00AF0D2B">
            <w:pPr>
              <w:rPr>
                <w:sz w:val="20"/>
                <w:szCs w:val="20"/>
              </w:rPr>
            </w:pPr>
            <w:r w:rsidRPr="00671E3F">
              <w:rPr>
                <w:sz w:val="20"/>
                <w:szCs w:val="20"/>
              </w:rPr>
              <w:t xml:space="preserve">Age </w:t>
            </w:r>
          </w:p>
        </w:tc>
        <w:tc>
          <w:tcPr>
            <w:tcW w:w="2430" w:type="dxa"/>
          </w:tcPr>
          <w:p w:rsidR="00AF0D2B" w:rsidRPr="00671E3F" w:rsidRDefault="00AF0D2B" w:rsidP="00AF0D2B">
            <w:pPr>
              <w:rPr>
                <w:sz w:val="20"/>
                <w:szCs w:val="20"/>
              </w:rPr>
            </w:pPr>
            <w:r w:rsidRPr="00671E3F">
              <w:rPr>
                <w:sz w:val="20"/>
                <w:szCs w:val="20"/>
              </w:rPr>
              <w:t xml:space="preserve">Level of Education </w:t>
            </w:r>
          </w:p>
        </w:tc>
      </w:tr>
      <w:tr w:rsidR="00AF0D2B" w:rsidRPr="00671E3F" w:rsidTr="00AF0D2B">
        <w:tc>
          <w:tcPr>
            <w:tcW w:w="812" w:type="dxa"/>
          </w:tcPr>
          <w:p w:rsidR="00AF0D2B" w:rsidRPr="00671E3F" w:rsidRDefault="00AF0D2B" w:rsidP="00AF0D2B">
            <w:pPr>
              <w:rPr>
                <w:sz w:val="20"/>
                <w:szCs w:val="20"/>
              </w:rPr>
            </w:pPr>
            <w:r w:rsidRPr="00671E3F">
              <w:rPr>
                <w:sz w:val="20"/>
                <w:szCs w:val="20"/>
              </w:rPr>
              <w:t>1</w:t>
            </w:r>
          </w:p>
        </w:tc>
        <w:tc>
          <w:tcPr>
            <w:tcW w:w="3856" w:type="dxa"/>
          </w:tcPr>
          <w:p w:rsidR="00AF0D2B" w:rsidRPr="00671E3F" w:rsidRDefault="00AF0D2B" w:rsidP="00AF0D2B">
            <w:pPr>
              <w:rPr>
                <w:sz w:val="20"/>
                <w:szCs w:val="20"/>
              </w:rPr>
            </w:pPr>
          </w:p>
        </w:tc>
        <w:tc>
          <w:tcPr>
            <w:tcW w:w="1080" w:type="dxa"/>
          </w:tcPr>
          <w:p w:rsidR="00AF0D2B" w:rsidRPr="00671E3F" w:rsidRDefault="00AF0D2B" w:rsidP="00AF0D2B">
            <w:pPr>
              <w:rPr>
                <w:sz w:val="20"/>
                <w:szCs w:val="20"/>
              </w:rPr>
            </w:pPr>
          </w:p>
        </w:tc>
        <w:tc>
          <w:tcPr>
            <w:tcW w:w="1170" w:type="dxa"/>
          </w:tcPr>
          <w:p w:rsidR="00AF0D2B" w:rsidRPr="00671E3F" w:rsidRDefault="00AF0D2B" w:rsidP="00AF0D2B">
            <w:pPr>
              <w:rPr>
                <w:sz w:val="20"/>
                <w:szCs w:val="20"/>
              </w:rPr>
            </w:pPr>
          </w:p>
        </w:tc>
        <w:tc>
          <w:tcPr>
            <w:tcW w:w="2430" w:type="dxa"/>
          </w:tcPr>
          <w:p w:rsidR="00AF0D2B" w:rsidRPr="00671E3F" w:rsidRDefault="00AF0D2B" w:rsidP="00AF0D2B">
            <w:pPr>
              <w:rPr>
                <w:sz w:val="20"/>
                <w:szCs w:val="20"/>
              </w:rPr>
            </w:pPr>
          </w:p>
        </w:tc>
      </w:tr>
      <w:tr w:rsidR="00AF0D2B" w:rsidRPr="00671E3F" w:rsidTr="00AF0D2B">
        <w:tc>
          <w:tcPr>
            <w:tcW w:w="812" w:type="dxa"/>
          </w:tcPr>
          <w:p w:rsidR="00AF0D2B" w:rsidRPr="00671E3F" w:rsidRDefault="00AF0D2B" w:rsidP="00AF0D2B">
            <w:pPr>
              <w:rPr>
                <w:sz w:val="20"/>
                <w:szCs w:val="20"/>
              </w:rPr>
            </w:pPr>
            <w:r w:rsidRPr="00671E3F">
              <w:rPr>
                <w:sz w:val="20"/>
                <w:szCs w:val="20"/>
              </w:rPr>
              <w:t>2</w:t>
            </w:r>
          </w:p>
        </w:tc>
        <w:tc>
          <w:tcPr>
            <w:tcW w:w="3856" w:type="dxa"/>
          </w:tcPr>
          <w:p w:rsidR="00AF0D2B" w:rsidRPr="00671E3F" w:rsidRDefault="00AF0D2B" w:rsidP="00AF0D2B">
            <w:pPr>
              <w:rPr>
                <w:sz w:val="20"/>
                <w:szCs w:val="20"/>
              </w:rPr>
            </w:pPr>
          </w:p>
        </w:tc>
        <w:tc>
          <w:tcPr>
            <w:tcW w:w="1080" w:type="dxa"/>
          </w:tcPr>
          <w:p w:rsidR="00AF0D2B" w:rsidRPr="00671E3F" w:rsidRDefault="00AF0D2B" w:rsidP="00AF0D2B">
            <w:pPr>
              <w:rPr>
                <w:sz w:val="20"/>
                <w:szCs w:val="20"/>
              </w:rPr>
            </w:pPr>
          </w:p>
        </w:tc>
        <w:tc>
          <w:tcPr>
            <w:tcW w:w="1170" w:type="dxa"/>
          </w:tcPr>
          <w:p w:rsidR="00AF0D2B" w:rsidRPr="00671E3F" w:rsidRDefault="00AF0D2B" w:rsidP="00AF0D2B">
            <w:pPr>
              <w:rPr>
                <w:sz w:val="20"/>
                <w:szCs w:val="20"/>
              </w:rPr>
            </w:pPr>
          </w:p>
        </w:tc>
        <w:tc>
          <w:tcPr>
            <w:tcW w:w="2430" w:type="dxa"/>
          </w:tcPr>
          <w:p w:rsidR="00AF0D2B" w:rsidRPr="00671E3F" w:rsidRDefault="00AF0D2B" w:rsidP="00AF0D2B">
            <w:pPr>
              <w:rPr>
                <w:sz w:val="20"/>
                <w:szCs w:val="20"/>
              </w:rPr>
            </w:pPr>
          </w:p>
        </w:tc>
      </w:tr>
      <w:tr w:rsidR="00AF0D2B" w:rsidRPr="00671E3F" w:rsidTr="00AF0D2B">
        <w:tc>
          <w:tcPr>
            <w:tcW w:w="812" w:type="dxa"/>
          </w:tcPr>
          <w:p w:rsidR="00AF0D2B" w:rsidRPr="00671E3F" w:rsidRDefault="00AF0D2B" w:rsidP="00AF0D2B">
            <w:pPr>
              <w:rPr>
                <w:sz w:val="20"/>
                <w:szCs w:val="20"/>
              </w:rPr>
            </w:pPr>
            <w:r w:rsidRPr="00671E3F">
              <w:rPr>
                <w:sz w:val="20"/>
                <w:szCs w:val="20"/>
              </w:rPr>
              <w:t>3</w:t>
            </w:r>
          </w:p>
        </w:tc>
        <w:tc>
          <w:tcPr>
            <w:tcW w:w="3856" w:type="dxa"/>
          </w:tcPr>
          <w:p w:rsidR="00AF0D2B" w:rsidRPr="00671E3F" w:rsidRDefault="00AF0D2B" w:rsidP="00AF0D2B">
            <w:pPr>
              <w:rPr>
                <w:sz w:val="20"/>
                <w:szCs w:val="20"/>
              </w:rPr>
            </w:pPr>
          </w:p>
        </w:tc>
        <w:tc>
          <w:tcPr>
            <w:tcW w:w="1080" w:type="dxa"/>
          </w:tcPr>
          <w:p w:rsidR="00AF0D2B" w:rsidRPr="00671E3F" w:rsidRDefault="00AF0D2B" w:rsidP="00AF0D2B">
            <w:pPr>
              <w:rPr>
                <w:sz w:val="20"/>
                <w:szCs w:val="20"/>
              </w:rPr>
            </w:pPr>
          </w:p>
        </w:tc>
        <w:tc>
          <w:tcPr>
            <w:tcW w:w="1170" w:type="dxa"/>
          </w:tcPr>
          <w:p w:rsidR="00AF0D2B" w:rsidRPr="00671E3F" w:rsidRDefault="00AF0D2B" w:rsidP="00AF0D2B">
            <w:pPr>
              <w:rPr>
                <w:sz w:val="20"/>
                <w:szCs w:val="20"/>
              </w:rPr>
            </w:pPr>
          </w:p>
        </w:tc>
        <w:tc>
          <w:tcPr>
            <w:tcW w:w="2430" w:type="dxa"/>
          </w:tcPr>
          <w:p w:rsidR="00AF0D2B" w:rsidRPr="00671E3F" w:rsidRDefault="00AF0D2B" w:rsidP="00AF0D2B">
            <w:pPr>
              <w:rPr>
                <w:sz w:val="20"/>
                <w:szCs w:val="20"/>
              </w:rPr>
            </w:pPr>
          </w:p>
        </w:tc>
      </w:tr>
      <w:tr w:rsidR="00AF0D2B" w:rsidRPr="00671E3F" w:rsidTr="00AF0D2B">
        <w:tc>
          <w:tcPr>
            <w:tcW w:w="812" w:type="dxa"/>
          </w:tcPr>
          <w:p w:rsidR="00AF0D2B" w:rsidRPr="00671E3F" w:rsidRDefault="00AF0D2B" w:rsidP="00AF0D2B">
            <w:pPr>
              <w:rPr>
                <w:sz w:val="20"/>
                <w:szCs w:val="20"/>
              </w:rPr>
            </w:pPr>
            <w:r w:rsidRPr="00671E3F">
              <w:rPr>
                <w:sz w:val="20"/>
                <w:szCs w:val="20"/>
              </w:rPr>
              <w:t>4</w:t>
            </w:r>
          </w:p>
        </w:tc>
        <w:tc>
          <w:tcPr>
            <w:tcW w:w="3856" w:type="dxa"/>
          </w:tcPr>
          <w:p w:rsidR="00AF0D2B" w:rsidRPr="00671E3F" w:rsidRDefault="00AF0D2B" w:rsidP="00AF0D2B">
            <w:pPr>
              <w:rPr>
                <w:sz w:val="20"/>
                <w:szCs w:val="20"/>
              </w:rPr>
            </w:pPr>
          </w:p>
        </w:tc>
        <w:tc>
          <w:tcPr>
            <w:tcW w:w="1080" w:type="dxa"/>
          </w:tcPr>
          <w:p w:rsidR="00AF0D2B" w:rsidRPr="00671E3F" w:rsidRDefault="00AF0D2B" w:rsidP="00AF0D2B">
            <w:pPr>
              <w:rPr>
                <w:sz w:val="20"/>
                <w:szCs w:val="20"/>
              </w:rPr>
            </w:pPr>
          </w:p>
        </w:tc>
        <w:tc>
          <w:tcPr>
            <w:tcW w:w="1170" w:type="dxa"/>
          </w:tcPr>
          <w:p w:rsidR="00AF0D2B" w:rsidRPr="00671E3F" w:rsidRDefault="00AF0D2B" w:rsidP="00AF0D2B">
            <w:pPr>
              <w:rPr>
                <w:sz w:val="20"/>
                <w:szCs w:val="20"/>
              </w:rPr>
            </w:pPr>
          </w:p>
        </w:tc>
        <w:tc>
          <w:tcPr>
            <w:tcW w:w="2430" w:type="dxa"/>
          </w:tcPr>
          <w:p w:rsidR="00AF0D2B" w:rsidRPr="00671E3F" w:rsidRDefault="00AF0D2B" w:rsidP="00AF0D2B">
            <w:pPr>
              <w:rPr>
                <w:sz w:val="20"/>
                <w:szCs w:val="20"/>
              </w:rPr>
            </w:pPr>
          </w:p>
        </w:tc>
      </w:tr>
      <w:tr w:rsidR="00AF0D2B" w:rsidRPr="00671E3F" w:rsidTr="00AF0D2B">
        <w:tc>
          <w:tcPr>
            <w:tcW w:w="812" w:type="dxa"/>
          </w:tcPr>
          <w:p w:rsidR="00AF0D2B" w:rsidRPr="00671E3F" w:rsidRDefault="00AF0D2B" w:rsidP="00AF0D2B">
            <w:pPr>
              <w:rPr>
                <w:sz w:val="20"/>
                <w:szCs w:val="20"/>
              </w:rPr>
            </w:pPr>
            <w:r w:rsidRPr="00671E3F">
              <w:rPr>
                <w:sz w:val="20"/>
                <w:szCs w:val="20"/>
              </w:rPr>
              <w:t>5</w:t>
            </w:r>
          </w:p>
        </w:tc>
        <w:tc>
          <w:tcPr>
            <w:tcW w:w="3856" w:type="dxa"/>
          </w:tcPr>
          <w:p w:rsidR="00AF0D2B" w:rsidRPr="00671E3F" w:rsidRDefault="00AF0D2B" w:rsidP="00AF0D2B">
            <w:pPr>
              <w:rPr>
                <w:sz w:val="20"/>
                <w:szCs w:val="20"/>
              </w:rPr>
            </w:pPr>
          </w:p>
        </w:tc>
        <w:tc>
          <w:tcPr>
            <w:tcW w:w="1080" w:type="dxa"/>
          </w:tcPr>
          <w:p w:rsidR="00AF0D2B" w:rsidRPr="00671E3F" w:rsidRDefault="00AF0D2B" w:rsidP="00AF0D2B">
            <w:pPr>
              <w:rPr>
                <w:sz w:val="20"/>
                <w:szCs w:val="20"/>
              </w:rPr>
            </w:pPr>
          </w:p>
        </w:tc>
        <w:tc>
          <w:tcPr>
            <w:tcW w:w="1170" w:type="dxa"/>
          </w:tcPr>
          <w:p w:rsidR="00AF0D2B" w:rsidRPr="00671E3F" w:rsidRDefault="00AF0D2B" w:rsidP="00AF0D2B">
            <w:pPr>
              <w:rPr>
                <w:sz w:val="20"/>
                <w:szCs w:val="20"/>
              </w:rPr>
            </w:pPr>
          </w:p>
        </w:tc>
        <w:tc>
          <w:tcPr>
            <w:tcW w:w="2430" w:type="dxa"/>
          </w:tcPr>
          <w:p w:rsidR="00AF0D2B" w:rsidRPr="00671E3F" w:rsidRDefault="00AF0D2B" w:rsidP="00AF0D2B">
            <w:pPr>
              <w:rPr>
                <w:sz w:val="20"/>
                <w:szCs w:val="20"/>
              </w:rPr>
            </w:pPr>
          </w:p>
        </w:tc>
      </w:tr>
    </w:tbl>
    <w:p w:rsidR="00AF0D2B" w:rsidRPr="00671E3F" w:rsidRDefault="00AF0D2B" w:rsidP="00AF0D2B">
      <w:pPr>
        <w:rPr>
          <w:b/>
        </w:rPr>
      </w:pPr>
      <w:r w:rsidRPr="00671E3F">
        <w:rPr>
          <w:b/>
        </w:rPr>
        <w:t>II. Livelihoods</w:t>
      </w:r>
    </w:p>
    <w:p w:rsidR="00AF0D2B" w:rsidRPr="00671E3F" w:rsidRDefault="00AF0D2B" w:rsidP="00AF0D2B">
      <w:r w:rsidRPr="00671E3F">
        <w:t>10. Which of the livelihood assets do you consider the most important than others?</w:t>
      </w:r>
    </w:p>
    <w:p w:rsidR="00AF0D2B" w:rsidRPr="00671E3F" w:rsidRDefault="00AF0D2B" w:rsidP="00AF0D2B">
      <w:r w:rsidRPr="00671E3F">
        <w:t xml:space="preserve">      a. Natural assets b</w:t>
      </w:r>
      <w:r>
        <w:t>. Social assts c. Physical assets d</w:t>
      </w:r>
      <w:r w:rsidRPr="00671E3F">
        <w:t>. human assets   e. Financial/Economic assets</w:t>
      </w:r>
    </w:p>
    <w:p w:rsidR="00AF0D2B" w:rsidRPr="00671E3F" w:rsidRDefault="00AF0D2B" w:rsidP="00AF0D2B">
      <w:r w:rsidRPr="00671E3F">
        <w:t>11. What do you think the chosen asset is so important?</w:t>
      </w:r>
    </w:p>
    <w:p w:rsidR="00AF0D2B" w:rsidRPr="00671E3F" w:rsidRDefault="00AF0D2B" w:rsidP="00AF0D2B">
      <w:r>
        <w:t xml:space="preserve">     </w:t>
      </w:r>
      <w:r w:rsidRPr="00671E3F">
        <w:t>_______________________________________________________________________</w:t>
      </w:r>
      <w:r>
        <w:t>____</w:t>
      </w:r>
    </w:p>
    <w:p w:rsidR="00AF0D2B" w:rsidRPr="00671E3F" w:rsidRDefault="00AF0D2B" w:rsidP="00AF0D2B">
      <w:r w:rsidRPr="00671E3F">
        <w:t>_____________________________________________________________________</w:t>
      </w:r>
    </w:p>
    <w:p w:rsidR="00AF0D2B" w:rsidRPr="00671E3F" w:rsidRDefault="00AF0D2B" w:rsidP="00AF0D2B">
      <w:r w:rsidRPr="00671E3F">
        <w:lastRenderedPageBreak/>
        <w:t xml:space="preserve">     12. How much total size of land the household owned?</w:t>
      </w:r>
    </w:p>
    <w:p w:rsidR="00AF0D2B" w:rsidRDefault="00AF0D2B" w:rsidP="00AF0D2B">
      <w:r w:rsidRPr="00671E3F">
        <w:t xml:space="preserve">      ________________________Hectare or __</w:t>
      </w:r>
      <w:r>
        <w:t xml:space="preserve">_________________in local unit </w:t>
      </w:r>
    </w:p>
    <w:p w:rsidR="00AF0D2B" w:rsidRDefault="00AF0D2B" w:rsidP="00AF0D2B"/>
    <w:p w:rsidR="00AF0D2B" w:rsidRPr="00671E3F" w:rsidRDefault="00AF0D2B" w:rsidP="00AF0D2B">
      <w:r w:rsidRPr="00671E3F">
        <w:t>13. How could you get the above stated amount of land?</w:t>
      </w:r>
    </w:p>
    <w:p w:rsidR="00AF0D2B" w:rsidRPr="00671E3F" w:rsidRDefault="00AF0D2B" w:rsidP="00AF0D2B">
      <w:r>
        <w:t xml:space="preserve"> </w:t>
      </w:r>
      <w:r w:rsidRPr="00671E3F">
        <w:t xml:space="preserve">a. </w:t>
      </w:r>
      <w:r>
        <w:t>P</w:t>
      </w:r>
      <w:r w:rsidRPr="00671E3F">
        <w:t xml:space="preserve">rovided </w:t>
      </w:r>
      <w:r>
        <w:t xml:space="preserve">by peasant association  </w:t>
      </w:r>
      <w:r w:rsidRPr="00671E3F">
        <w:t xml:space="preserve"> b. Inherited from m</w:t>
      </w:r>
      <w:r>
        <w:t xml:space="preserve">y </w:t>
      </w:r>
      <w:proofErr w:type="gramStart"/>
      <w:r>
        <w:t>parents  c</w:t>
      </w:r>
      <w:proofErr w:type="gramEnd"/>
      <w:r>
        <w:t>. Purchased it d.</w:t>
      </w:r>
      <w:r w:rsidRPr="00E06626">
        <w:t xml:space="preserve"> </w:t>
      </w:r>
      <w:r w:rsidRPr="00671E3F">
        <w:t xml:space="preserve">Leased it          </w:t>
      </w:r>
      <w:r>
        <w:t xml:space="preserve">e. </w:t>
      </w:r>
      <w:proofErr w:type="gramStart"/>
      <w:r>
        <w:t xml:space="preserve">Through share cropping    </w:t>
      </w:r>
      <w:r w:rsidRPr="00671E3F">
        <w:t>f.</w:t>
      </w:r>
      <w:proofErr w:type="gramEnd"/>
      <w:r w:rsidRPr="00671E3F">
        <w:t xml:space="preserve"> Others (please, specify) _______________________________</w:t>
      </w:r>
    </w:p>
    <w:p w:rsidR="00AF0D2B" w:rsidRPr="00671E3F" w:rsidRDefault="00AF0D2B" w:rsidP="00AF0D2B">
      <w:r w:rsidRPr="00671E3F">
        <w:t>14. Is there any problem related to having your own land?</w:t>
      </w:r>
    </w:p>
    <w:p w:rsidR="00AF0D2B" w:rsidRPr="00671E3F" w:rsidRDefault="00AF0D2B" w:rsidP="00AF0D2B">
      <w:r w:rsidRPr="00671E3F">
        <w:t xml:space="preserve">      a. Yes   b. No  </w:t>
      </w:r>
    </w:p>
    <w:p w:rsidR="00AF0D2B" w:rsidRPr="00671E3F" w:rsidRDefault="00AF0D2B" w:rsidP="00AF0D2B">
      <w:r w:rsidRPr="00671E3F">
        <w:t>15. If your answer is yes to the question, what are the reasons?</w:t>
      </w:r>
    </w:p>
    <w:p w:rsidR="00AF0D2B" w:rsidRPr="00671E3F" w:rsidRDefault="00AF0D2B" w:rsidP="00AF0D2B">
      <w:r w:rsidRPr="00671E3F">
        <w:t xml:space="preserve">      </w:t>
      </w:r>
      <w:proofErr w:type="gramStart"/>
      <w:r w:rsidRPr="00671E3F">
        <w:t>a</w:t>
      </w:r>
      <w:proofErr w:type="gramEnd"/>
      <w:r w:rsidRPr="00671E3F">
        <w:t xml:space="preserve">. Due to the existing land tenure system    b. Due to cultural barriers    </w:t>
      </w:r>
    </w:p>
    <w:p w:rsidR="00AF0D2B" w:rsidRPr="00671E3F" w:rsidRDefault="00AF0D2B" w:rsidP="00AF0D2B">
      <w:r w:rsidRPr="00671E3F">
        <w:t xml:space="preserve">      c. Others (please, specify) _____________________  </w:t>
      </w:r>
    </w:p>
    <w:p w:rsidR="00AF0D2B" w:rsidRPr="00671E3F" w:rsidRDefault="00AF0D2B" w:rsidP="00AF0D2B">
      <w:r w:rsidRPr="00671E3F">
        <w:t>16. Is your farm land situated in a favorable site?</w:t>
      </w:r>
    </w:p>
    <w:p w:rsidR="00AF0D2B" w:rsidRPr="00671E3F" w:rsidRDefault="00AF0D2B" w:rsidP="00AF0D2B">
      <w:r w:rsidRPr="00671E3F">
        <w:t xml:space="preserve">       Yes       b. No </w:t>
      </w:r>
    </w:p>
    <w:p w:rsidR="00AF0D2B" w:rsidRPr="00671E3F" w:rsidRDefault="00AF0D2B" w:rsidP="00AF0D2B">
      <w:r w:rsidRPr="00671E3F">
        <w:t>17. If you answer is no, what is the reason?</w:t>
      </w:r>
    </w:p>
    <w:p w:rsidR="00AF0D2B" w:rsidRPr="00671E3F" w:rsidRDefault="00AF0D2B" w:rsidP="00AF0D2B">
      <w:r w:rsidRPr="00671E3F">
        <w:t xml:space="preserve">      a. It is as a chance     b. There is discrimination between household heads </w:t>
      </w:r>
    </w:p>
    <w:p w:rsidR="00AF0D2B" w:rsidRPr="00671E3F" w:rsidRDefault="00AF0D2B" w:rsidP="00AF0D2B">
      <w:r w:rsidRPr="00671E3F">
        <w:t xml:space="preserve">      c. Others (please, specify) ___________________________</w:t>
      </w:r>
    </w:p>
    <w:p w:rsidR="00AF0D2B" w:rsidRPr="00671E3F" w:rsidRDefault="00AF0D2B" w:rsidP="00AF0D2B">
      <w:r w:rsidRPr="00671E3F">
        <w:t>18. What has happened to the size of your land holding over the past five years?</w:t>
      </w:r>
    </w:p>
    <w:p w:rsidR="00AF0D2B" w:rsidRPr="00671E3F" w:rsidRDefault="00AF0D2B" w:rsidP="00AF0D2B">
      <w:r w:rsidRPr="00671E3F">
        <w:t xml:space="preserve">       a. Increased      b. Decreased    c. No change</w:t>
      </w:r>
    </w:p>
    <w:p w:rsidR="00AF0D2B" w:rsidRPr="00671E3F" w:rsidRDefault="00AF0D2B" w:rsidP="00AF0D2B">
      <w:r w:rsidRPr="00671E3F">
        <w:t>19. If it has increased, how it becomes so?</w:t>
      </w:r>
    </w:p>
    <w:p w:rsidR="00AF0D2B" w:rsidRPr="00671E3F" w:rsidRDefault="00AF0D2B" w:rsidP="00AF0D2B">
      <w:r w:rsidRPr="00671E3F">
        <w:t xml:space="preserve">     </w:t>
      </w:r>
      <w:proofErr w:type="gramStart"/>
      <w:r w:rsidRPr="00671E3F">
        <w:t>a</w:t>
      </w:r>
      <w:proofErr w:type="gramEnd"/>
      <w:r w:rsidRPr="00671E3F">
        <w:t xml:space="preserve">. due to shared cropped in    b. Increased due to purchase   c. Increased due to renting land   </w:t>
      </w:r>
    </w:p>
    <w:p w:rsidR="00AF0D2B" w:rsidRPr="00671E3F" w:rsidRDefault="00AF0D2B" w:rsidP="00AF0D2B">
      <w:r w:rsidRPr="00671E3F">
        <w:t xml:space="preserve">     d. Other     (please, specify) _______________________________________</w:t>
      </w:r>
    </w:p>
    <w:p w:rsidR="00AF0D2B" w:rsidRPr="00671E3F" w:rsidRDefault="00AF0D2B" w:rsidP="00AF0D2B">
      <w:r w:rsidRPr="00671E3F">
        <w:t>20. If has deceased, why that happened?</w:t>
      </w:r>
    </w:p>
    <w:p w:rsidR="00AF0D2B" w:rsidRPr="00671E3F" w:rsidRDefault="00AF0D2B" w:rsidP="00AF0D2B">
      <w:r w:rsidRPr="00671E3F">
        <w:t xml:space="preserve">      a. Decreased due to land distribution due to by PA</w:t>
      </w:r>
    </w:p>
    <w:p w:rsidR="00AF0D2B" w:rsidRPr="00671E3F" w:rsidRDefault="00AF0D2B" w:rsidP="00AF0D2B">
      <w:r w:rsidRPr="00671E3F">
        <w:lastRenderedPageBreak/>
        <w:t xml:space="preserve">      b. Decreased due to sharing with children </w:t>
      </w:r>
    </w:p>
    <w:p w:rsidR="00AF0D2B" w:rsidRDefault="00AF0D2B" w:rsidP="00AF0D2B">
      <w:r w:rsidRPr="00671E3F">
        <w:t xml:space="preserve">      c. Other (please, specify) ___________________________</w:t>
      </w:r>
      <w:r>
        <w:t>_____________</w:t>
      </w:r>
    </w:p>
    <w:p w:rsidR="00AF0D2B" w:rsidRPr="00671E3F" w:rsidRDefault="00AF0D2B" w:rsidP="00AF0D2B">
      <w:r w:rsidRPr="00671E3F">
        <w:t>21. Do you have access to communal land?</w:t>
      </w:r>
    </w:p>
    <w:p w:rsidR="00AF0D2B" w:rsidRPr="00671E3F" w:rsidRDefault="00AF0D2B" w:rsidP="00AF0D2B">
      <w:r w:rsidRPr="00671E3F">
        <w:t xml:space="preserve">      a. Yes    b. No </w:t>
      </w:r>
    </w:p>
    <w:p w:rsidR="00AF0D2B" w:rsidRPr="00671E3F" w:rsidRDefault="00AF0D2B" w:rsidP="00AF0D2B">
      <w:r w:rsidRPr="00671E3F">
        <w:t>22. If yes, for which of the communal land do you have access?</w:t>
      </w:r>
    </w:p>
    <w:p w:rsidR="00AF0D2B" w:rsidRPr="00671E3F" w:rsidRDefault="00AF0D2B" w:rsidP="00AF0D2B">
      <w:r w:rsidRPr="00671E3F">
        <w:t xml:space="preserve">      a. Grazing land    b. Communal forest   c. Communal water point   </w:t>
      </w:r>
    </w:p>
    <w:p w:rsidR="00AF0D2B" w:rsidRPr="00671E3F" w:rsidRDefault="00AF0D2B" w:rsidP="00AF0D2B">
      <w:r w:rsidRPr="00671E3F">
        <w:t xml:space="preserve">      </w:t>
      </w:r>
      <w:proofErr w:type="gramStart"/>
      <w:r w:rsidRPr="00671E3F">
        <w:t>d</w:t>
      </w:r>
      <w:proofErr w:type="gramEnd"/>
      <w:r w:rsidRPr="00671E3F">
        <w:t xml:space="preserve">. other (please, specify) ___________________________________  </w:t>
      </w:r>
    </w:p>
    <w:p w:rsidR="00AF0D2B" w:rsidRPr="00671E3F" w:rsidRDefault="00AF0D2B" w:rsidP="00AF0D2B">
      <w:r w:rsidRPr="00671E3F">
        <w:t xml:space="preserve">23. Please, indicate the type and number of livestock owned by the household </w:t>
      </w:r>
    </w:p>
    <w:tbl>
      <w:tblPr>
        <w:tblW w:w="0" w:type="auto"/>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3000"/>
        <w:gridCol w:w="2880"/>
      </w:tblGrid>
      <w:tr w:rsidR="00AF0D2B" w:rsidRPr="00671E3F" w:rsidTr="00AF0D2B">
        <w:tc>
          <w:tcPr>
            <w:tcW w:w="948" w:type="dxa"/>
          </w:tcPr>
          <w:p w:rsidR="00AF0D2B" w:rsidRPr="00671E3F" w:rsidRDefault="00AF0D2B" w:rsidP="00AF0D2B">
            <w:pPr>
              <w:rPr>
                <w:sz w:val="20"/>
                <w:szCs w:val="20"/>
              </w:rPr>
            </w:pPr>
            <w:r w:rsidRPr="00671E3F">
              <w:rPr>
                <w:sz w:val="20"/>
                <w:szCs w:val="20"/>
              </w:rPr>
              <w:t>No</w:t>
            </w:r>
          </w:p>
        </w:tc>
        <w:tc>
          <w:tcPr>
            <w:tcW w:w="3000" w:type="dxa"/>
          </w:tcPr>
          <w:p w:rsidR="00AF0D2B" w:rsidRPr="00671E3F" w:rsidRDefault="00AF0D2B" w:rsidP="00AF0D2B">
            <w:pPr>
              <w:rPr>
                <w:sz w:val="20"/>
                <w:szCs w:val="20"/>
              </w:rPr>
            </w:pPr>
            <w:r w:rsidRPr="00671E3F">
              <w:rPr>
                <w:sz w:val="20"/>
                <w:szCs w:val="20"/>
              </w:rPr>
              <w:t xml:space="preserve">Type </w:t>
            </w:r>
          </w:p>
        </w:tc>
        <w:tc>
          <w:tcPr>
            <w:tcW w:w="2880" w:type="dxa"/>
          </w:tcPr>
          <w:p w:rsidR="00AF0D2B" w:rsidRPr="00671E3F" w:rsidRDefault="00AF0D2B" w:rsidP="00AF0D2B">
            <w:pPr>
              <w:rPr>
                <w:sz w:val="20"/>
                <w:szCs w:val="20"/>
              </w:rPr>
            </w:pPr>
          </w:p>
        </w:tc>
      </w:tr>
      <w:tr w:rsidR="00AF0D2B" w:rsidRPr="00671E3F" w:rsidTr="00AF0D2B">
        <w:tc>
          <w:tcPr>
            <w:tcW w:w="948" w:type="dxa"/>
          </w:tcPr>
          <w:p w:rsidR="00AF0D2B" w:rsidRPr="00671E3F" w:rsidRDefault="00AF0D2B" w:rsidP="00AF0D2B">
            <w:pPr>
              <w:rPr>
                <w:sz w:val="20"/>
                <w:szCs w:val="20"/>
              </w:rPr>
            </w:pPr>
            <w:r w:rsidRPr="00671E3F">
              <w:rPr>
                <w:sz w:val="20"/>
                <w:szCs w:val="20"/>
              </w:rPr>
              <w:t>1</w:t>
            </w:r>
          </w:p>
        </w:tc>
        <w:tc>
          <w:tcPr>
            <w:tcW w:w="3000" w:type="dxa"/>
          </w:tcPr>
          <w:p w:rsidR="00AF0D2B" w:rsidRPr="00671E3F" w:rsidRDefault="00AF0D2B" w:rsidP="00AF0D2B">
            <w:pPr>
              <w:rPr>
                <w:sz w:val="20"/>
                <w:szCs w:val="20"/>
              </w:rPr>
            </w:pPr>
            <w:r w:rsidRPr="00671E3F">
              <w:rPr>
                <w:sz w:val="20"/>
                <w:szCs w:val="20"/>
              </w:rPr>
              <w:t>Oxen</w:t>
            </w:r>
          </w:p>
        </w:tc>
        <w:tc>
          <w:tcPr>
            <w:tcW w:w="2880" w:type="dxa"/>
          </w:tcPr>
          <w:p w:rsidR="00AF0D2B" w:rsidRPr="00671E3F" w:rsidRDefault="00AF0D2B" w:rsidP="00AF0D2B">
            <w:pPr>
              <w:rPr>
                <w:sz w:val="20"/>
                <w:szCs w:val="20"/>
              </w:rPr>
            </w:pPr>
          </w:p>
        </w:tc>
      </w:tr>
      <w:tr w:rsidR="00AF0D2B" w:rsidRPr="00671E3F" w:rsidTr="00AF0D2B">
        <w:tc>
          <w:tcPr>
            <w:tcW w:w="948" w:type="dxa"/>
          </w:tcPr>
          <w:p w:rsidR="00AF0D2B" w:rsidRPr="00671E3F" w:rsidRDefault="00AF0D2B" w:rsidP="00AF0D2B">
            <w:pPr>
              <w:rPr>
                <w:sz w:val="20"/>
                <w:szCs w:val="20"/>
              </w:rPr>
            </w:pPr>
            <w:r w:rsidRPr="00671E3F">
              <w:rPr>
                <w:sz w:val="20"/>
                <w:szCs w:val="20"/>
              </w:rPr>
              <w:t>2</w:t>
            </w:r>
          </w:p>
        </w:tc>
        <w:tc>
          <w:tcPr>
            <w:tcW w:w="3000" w:type="dxa"/>
          </w:tcPr>
          <w:p w:rsidR="00AF0D2B" w:rsidRPr="00671E3F" w:rsidRDefault="00AF0D2B" w:rsidP="00AF0D2B">
            <w:pPr>
              <w:rPr>
                <w:sz w:val="20"/>
                <w:szCs w:val="20"/>
              </w:rPr>
            </w:pPr>
            <w:r w:rsidRPr="00671E3F">
              <w:rPr>
                <w:sz w:val="20"/>
                <w:szCs w:val="20"/>
              </w:rPr>
              <w:t xml:space="preserve">Cow </w:t>
            </w:r>
          </w:p>
        </w:tc>
        <w:tc>
          <w:tcPr>
            <w:tcW w:w="2880" w:type="dxa"/>
          </w:tcPr>
          <w:p w:rsidR="00AF0D2B" w:rsidRPr="00671E3F" w:rsidRDefault="00AF0D2B" w:rsidP="00AF0D2B">
            <w:pPr>
              <w:rPr>
                <w:sz w:val="20"/>
                <w:szCs w:val="20"/>
              </w:rPr>
            </w:pPr>
          </w:p>
        </w:tc>
      </w:tr>
      <w:tr w:rsidR="00AF0D2B" w:rsidRPr="00671E3F" w:rsidTr="00AF0D2B">
        <w:tc>
          <w:tcPr>
            <w:tcW w:w="948" w:type="dxa"/>
          </w:tcPr>
          <w:p w:rsidR="00AF0D2B" w:rsidRPr="00671E3F" w:rsidRDefault="00AF0D2B" w:rsidP="00AF0D2B">
            <w:pPr>
              <w:rPr>
                <w:sz w:val="20"/>
                <w:szCs w:val="20"/>
              </w:rPr>
            </w:pPr>
            <w:r w:rsidRPr="00671E3F">
              <w:rPr>
                <w:sz w:val="20"/>
                <w:szCs w:val="20"/>
              </w:rPr>
              <w:t>3</w:t>
            </w:r>
          </w:p>
        </w:tc>
        <w:tc>
          <w:tcPr>
            <w:tcW w:w="3000" w:type="dxa"/>
          </w:tcPr>
          <w:p w:rsidR="00AF0D2B" w:rsidRPr="00671E3F" w:rsidRDefault="00AF0D2B" w:rsidP="00AF0D2B">
            <w:pPr>
              <w:rPr>
                <w:sz w:val="20"/>
                <w:szCs w:val="20"/>
              </w:rPr>
            </w:pPr>
            <w:r w:rsidRPr="00671E3F">
              <w:rPr>
                <w:sz w:val="20"/>
                <w:szCs w:val="20"/>
              </w:rPr>
              <w:t xml:space="preserve">Heifer </w:t>
            </w:r>
          </w:p>
        </w:tc>
        <w:tc>
          <w:tcPr>
            <w:tcW w:w="2880" w:type="dxa"/>
          </w:tcPr>
          <w:p w:rsidR="00AF0D2B" w:rsidRPr="00671E3F" w:rsidRDefault="00AF0D2B" w:rsidP="00AF0D2B">
            <w:pPr>
              <w:rPr>
                <w:sz w:val="20"/>
                <w:szCs w:val="20"/>
              </w:rPr>
            </w:pPr>
          </w:p>
        </w:tc>
      </w:tr>
      <w:tr w:rsidR="00AF0D2B" w:rsidRPr="00671E3F" w:rsidTr="00AF0D2B">
        <w:tc>
          <w:tcPr>
            <w:tcW w:w="948" w:type="dxa"/>
          </w:tcPr>
          <w:p w:rsidR="00AF0D2B" w:rsidRPr="00671E3F" w:rsidRDefault="00AF0D2B" w:rsidP="00AF0D2B">
            <w:pPr>
              <w:rPr>
                <w:sz w:val="20"/>
                <w:szCs w:val="20"/>
              </w:rPr>
            </w:pPr>
            <w:r w:rsidRPr="00671E3F">
              <w:rPr>
                <w:sz w:val="20"/>
                <w:szCs w:val="20"/>
              </w:rPr>
              <w:t>4</w:t>
            </w:r>
          </w:p>
        </w:tc>
        <w:tc>
          <w:tcPr>
            <w:tcW w:w="3000" w:type="dxa"/>
          </w:tcPr>
          <w:p w:rsidR="00AF0D2B" w:rsidRPr="00671E3F" w:rsidRDefault="00AF0D2B" w:rsidP="00AF0D2B">
            <w:pPr>
              <w:rPr>
                <w:sz w:val="20"/>
                <w:szCs w:val="20"/>
              </w:rPr>
            </w:pPr>
            <w:r w:rsidRPr="00671E3F">
              <w:rPr>
                <w:sz w:val="20"/>
                <w:szCs w:val="20"/>
              </w:rPr>
              <w:t xml:space="preserve">Bull </w:t>
            </w:r>
          </w:p>
        </w:tc>
        <w:tc>
          <w:tcPr>
            <w:tcW w:w="2880" w:type="dxa"/>
          </w:tcPr>
          <w:p w:rsidR="00AF0D2B" w:rsidRPr="00671E3F" w:rsidRDefault="00AF0D2B" w:rsidP="00AF0D2B">
            <w:pPr>
              <w:rPr>
                <w:sz w:val="20"/>
                <w:szCs w:val="20"/>
              </w:rPr>
            </w:pPr>
          </w:p>
        </w:tc>
      </w:tr>
      <w:tr w:rsidR="00AF0D2B" w:rsidRPr="00671E3F" w:rsidTr="00AF0D2B">
        <w:tc>
          <w:tcPr>
            <w:tcW w:w="948" w:type="dxa"/>
          </w:tcPr>
          <w:p w:rsidR="00AF0D2B" w:rsidRPr="00671E3F" w:rsidRDefault="00AF0D2B" w:rsidP="00AF0D2B">
            <w:pPr>
              <w:rPr>
                <w:sz w:val="20"/>
                <w:szCs w:val="20"/>
              </w:rPr>
            </w:pPr>
            <w:r w:rsidRPr="00671E3F">
              <w:rPr>
                <w:sz w:val="20"/>
                <w:szCs w:val="20"/>
              </w:rPr>
              <w:t>5</w:t>
            </w:r>
          </w:p>
        </w:tc>
        <w:tc>
          <w:tcPr>
            <w:tcW w:w="3000" w:type="dxa"/>
          </w:tcPr>
          <w:p w:rsidR="00AF0D2B" w:rsidRPr="00671E3F" w:rsidRDefault="00AF0D2B" w:rsidP="00AF0D2B">
            <w:pPr>
              <w:rPr>
                <w:sz w:val="20"/>
                <w:szCs w:val="20"/>
              </w:rPr>
            </w:pPr>
            <w:r w:rsidRPr="00671E3F">
              <w:rPr>
                <w:sz w:val="20"/>
                <w:szCs w:val="20"/>
              </w:rPr>
              <w:t xml:space="preserve">Calves </w:t>
            </w:r>
          </w:p>
        </w:tc>
        <w:tc>
          <w:tcPr>
            <w:tcW w:w="2880" w:type="dxa"/>
          </w:tcPr>
          <w:p w:rsidR="00AF0D2B" w:rsidRPr="00671E3F" w:rsidRDefault="00AF0D2B" w:rsidP="00AF0D2B">
            <w:pPr>
              <w:rPr>
                <w:sz w:val="20"/>
                <w:szCs w:val="20"/>
              </w:rPr>
            </w:pPr>
          </w:p>
        </w:tc>
      </w:tr>
      <w:tr w:rsidR="00AF0D2B" w:rsidRPr="00671E3F" w:rsidTr="00AF0D2B">
        <w:tc>
          <w:tcPr>
            <w:tcW w:w="948" w:type="dxa"/>
          </w:tcPr>
          <w:p w:rsidR="00AF0D2B" w:rsidRPr="00671E3F" w:rsidRDefault="00AF0D2B" w:rsidP="00AF0D2B">
            <w:pPr>
              <w:rPr>
                <w:sz w:val="20"/>
                <w:szCs w:val="20"/>
              </w:rPr>
            </w:pPr>
            <w:r w:rsidRPr="00671E3F">
              <w:rPr>
                <w:sz w:val="20"/>
                <w:szCs w:val="20"/>
              </w:rPr>
              <w:t>6</w:t>
            </w:r>
          </w:p>
        </w:tc>
        <w:tc>
          <w:tcPr>
            <w:tcW w:w="3000" w:type="dxa"/>
          </w:tcPr>
          <w:p w:rsidR="00AF0D2B" w:rsidRPr="00671E3F" w:rsidRDefault="00AF0D2B" w:rsidP="00AF0D2B">
            <w:pPr>
              <w:rPr>
                <w:sz w:val="20"/>
                <w:szCs w:val="20"/>
              </w:rPr>
            </w:pPr>
            <w:r w:rsidRPr="00671E3F">
              <w:rPr>
                <w:sz w:val="20"/>
                <w:szCs w:val="20"/>
              </w:rPr>
              <w:t xml:space="preserve">Horses </w:t>
            </w:r>
          </w:p>
        </w:tc>
        <w:tc>
          <w:tcPr>
            <w:tcW w:w="2880" w:type="dxa"/>
          </w:tcPr>
          <w:p w:rsidR="00AF0D2B" w:rsidRPr="00671E3F" w:rsidRDefault="00AF0D2B" w:rsidP="00AF0D2B">
            <w:pPr>
              <w:rPr>
                <w:sz w:val="20"/>
                <w:szCs w:val="20"/>
              </w:rPr>
            </w:pPr>
          </w:p>
        </w:tc>
      </w:tr>
      <w:tr w:rsidR="00AF0D2B" w:rsidRPr="00671E3F" w:rsidTr="00AF0D2B">
        <w:tc>
          <w:tcPr>
            <w:tcW w:w="948" w:type="dxa"/>
          </w:tcPr>
          <w:p w:rsidR="00AF0D2B" w:rsidRPr="00671E3F" w:rsidRDefault="00AF0D2B" w:rsidP="00AF0D2B">
            <w:pPr>
              <w:rPr>
                <w:sz w:val="20"/>
                <w:szCs w:val="20"/>
              </w:rPr>
            </w:pPr>
            <w:r w:rsidRPr="00671E3F">
              <w:rPr>
                <w:sz w:val="20"/>
                <w:szCs w:val="20"/>
              </w:rPr>
              <w:t>7</w:t>
            </w:r>
          </w:p>
        </w:tc>
        <w:tc>
          <w:tcPr>
            <w:tcW w:w="3000" w:type="dxa"/>
          </w:tcPr>
          <w:p w:rsidR="00AF0D2B" w:rsidRPr="00671E3F" w:rsidRDefault="00AF0D2B" w:rsidP="00AF0D2B">
            <w:pPr>
              <w:rPr>
                <w:sz w:val="20"/>
                <w:szCs w:val="20"/>
              </w:rPr>
            </w:pPr>
            <w:r w:rsidRPr="00671E3F">
              <w:rPr>
                <w:sz w:val="20"/>
                <w:szCs w:val="20"/>
              </w:rPr>
              <w:t xml:space="preserve">Mules </w:t>
            </w:r>
          </w:p>
        </w:tc>
        <w:tc>
          <w:tcPr>
            <w:tcW w:w="2880" w:type="dxa"/>
          </w:tcPr>
          <w:p w:rsidR="00AF0D2B" w:rsidRPr="00671E3F" w:rsidRDefault="00AF0D2B" w:rsidP="00AF0D2B">
            <w:pPr>
              <w:rPr>
                <w:sz w:val="20"/>
                <w:szCs w:val="20"/>
              </w:rPr>
            </w:pPr>
          </w:p>
        </w:tc>
      </w:tr>
      <w:tr w:rsidR="00AF0D2B" w:rsidRPr="00671E3F" w:rsidTr="00AF0D2B">
        <w:tc>
          <w:tcPr>
            <w:tcW w:w="948" w:type="dxa"/>
          </w:tcPr>
          <w:p w:rsidR="00AF0D2B" w:rsidRPr="00671E3F" w:rsidRDefault="00AF0D2B" w:rsidP="00AF0D2B">
            <w:pPr>
              <w:rPr>
                <w:sz w:val="20"/>
                <w:szCs w:val="20"/>
              </w:rPr>
            </w:pPr>
            <w:r w:rsidRPr="00671E3F">
              <w:rPr>
                <w:sz w:val="20"/>
                <w:szCs w:val="20"/>
              </w:rPr>
              <w:t>8</w:t>
            </w:r>
          </w:p>
        </w:tc>
        <w:tc>
          <w:tcPr>
            <w:tcW w:w="3000" w:type="dxa"/>
          </w:tcPr>
          <w:p w:rsidR="00AF0D2B" w:rsidRPr="00671E3F" w:rsidRDefault="00AF0D2B" w:rsidP="00AF0D2B">
            <w:pPr>
              <w:rPr>
                <w:sz w:val="20"/>
                <w:szCs w:val="20"/>
              </w:rPr>
            </w:pPr>
            <w:r w:rsidRPr="00671E3F">
              <w:rPr>
                <w:sz w:val="20"/>
                <w:szCs w:val="20"/>
              </w:rPr>
              <w:t xml:space="preserve">Donkey </w:t>
            </w:r>
          </w:p>
        </w:tc>
        <w:tc>
          <w:tcPr>
            <w:tcW w:w="2880" w:type="dxa"/>
          </w:tcPr>
          <w:p w:rsidR="00AF0D2B" w:rsidRPr="00671E3F" w:rsidRDefault="00AF0D2B" w:rsidP="00AF0D2B">
            <w:pPr>
              <w:rPr>
                <w:sz w:val="20"/>
                <w:szCs w:val="20"/>
              </w:rPr>
            </w:pPr>
          </w:p>
        </w:tc>
      </w:tr>
      <w:tr w:rsidR="00AF0D2B" w:rsidRPr="00671E3F" w:rsidTr="00AF0D2B">
        <w:tc>
          <w:tcPr>
            <w:tcW w:w="948" w:type="dxa"/>
          </w:tcPr>
          <w:p w:rsidR="00AF0D2B" w:rsidRPr="00671E3F" w:rsidRDefault="00AF0D2B" w:rsidP="00AF0D2B">
            <w:pPr>
              <w:rPr>
                <w:sz w:val="20"/>
                <w:szCs w:val="20"/>
              </w:rPr>
            </w:pPr>
            <w:r w:rsidRPr="00671E3F">
              <w:rPr>
                <w:sz w:val="20"/>
                <w:szCs w:val="20"/>
              </w:rPr>
              <w:t>9</w:t>
            </w:r>
          </w:p>
        </w:tc>
        <w:tc>
          <w:tcPr>
            <w:tcW w:w="3000" w:type="dxa"/>
          </w:tcPr>
          <w:p w:rsidR="00AF0D2B" w:rsidRPr="00671E3F" w:rsidRDefault="00AF0D2B" w:rsidP="00AF0D2B">
            <w:pPr>
              <w:rPr>
                <w:sz w:val="20"/>
                <w:szCs w:val="20"/>
              </w:rPr>
            </w:pPr>
            <w:r w:rsidRPr="00671E3F">
              <w:rPr>
                <w:sz w:val="20"/>
                <w:szCs w:val="20"/>
              </w:rPr>
              <w:t>Goats</w:t>
            </w:r>
          </w:p>
        </w:tc>
        <w:tc>
          <w:tcPr>
            <w:tcW w:w="2880" w:type="dxa"/>
          </w:tcPr>
          <w:p w:rsidR="00AF0D2B" w:rsidRPr="00671E3F" w:rsidRDefault="00AF0D2B" w:rsidP="00AF0D2B">
            <w:pPr>
              <w:rPr>
                <w:sz w:val="20"/>
                <w:szCs w:val="20"/>
              </w:rPr>
            </w:pPr>
          </w:p>
        </w:tc>
      </w:tr>
      <w:tr w:rsidR="00AF0D2B" w:rsidRPr="00671E3F" w:rsidTr="00AF0D2B">
        <w:tc>
          <w:tcPr>
            <w:tcW w:w="948" w:type="dxa"/>
          </w:tcPr>
          <w:p w:rsidR="00AF0D2B" w:rsidRPr="00671E3F" w:rsidRDefault="00AF0D2B" w:rsidP="00AF0D2B">
            <w:pPr>
              <w:rPr>
                <w:sz w:val="20"/>
                <w:szCs w:val="20"/>
              </w:rPr>
            </w:pPr>
            <w:r w:rsidRPr="00671E3F">
              <w:rPr>
                <w:sz w:val="20"/>
                <w:szCs w:val="20"/>
              </w:rPr>
              <w:t>10</w:t>
            </w:r>
          </w:p>
        </w:tc>
        <w:tc>
          <w:tcPr>
            <w:tcW w:w="3000" w:type="dxa"/>
          </w:tcPr>
          <w:p w:rsidR="00AF0D2B" w:rsidRPr="00671E3F" w:rsidRDefault="00AF0D2B" w:rsidP="00AF0D2B">
            <w:pPr>
              <w:rPr>
                <w:sz w:val="20"/>
                <w:szCs w:val="20"/>
              </w:rPr>
            </w:pPr>
            <w:r w:rsidRPr="00671E3F">
              <w:rPr>
                <w:sz w:val="20"/>
                <w:szCs w:val="20"/>
              </w:rPr>
              <w:t xml:space="preserve">Sheep </w:t>
            </w:r>
          </w:p>
        </w:tc>
        <w:tc>
          <w:tcPr>
            <w:tcW w:w="2880" w:type="dxa"/>
          </w:tcPr>
          <w:p w:rsidR="00AF0D2B" w:rsidRPr="00671E3F" w:rsidRDefault="00AF0D2B" w:rsidP="00AF0D2B">
            <w:pPr>
              <w:rPr>
                <w:sz w:val="20"/>
                <w:szCs w:val="20"/>
              </w:rPr>
            </w:pPr>
          </w:p>
        </w:tc>
      </w:tr>
      <w:tr w:rsidR="00AF0D2B" w:rsidRPr="00671E3F" w:rsidTr="00AF0D2B">
        <w:tc>
          <w:tcPr>
            <w:tcW w:w="948" w:type="dxa"/>
          </w:tcPr>
          <w:p w:rsidR="00AF0D2B" w:rsidRPr="00671E3F" w:rsidRDefault="00AF0D2B" w:rsidP="00AF0D2B">
            <w:pPr>
              <w:rPr>
                <w:sz w:val="20"/>
                <w:szCs w:val="20"/>
              </w:rPr>
            </w:pPr>
            <w:r w:rsidRPr="00671E3F">
              <w:rPr>
                <w:sz w:val="20"/>
                <w:szCs w:val="20"/>
              </w:rPr>
              <w:t>11</w:t>
            </w:r>
          </w:p>
        </w:tc>
        <w:tc>
          <w:tcPr>
            <w:tcW w:w="3000" w:type="dxa"/>
          </w:tcPr>
          <w:p w:rsidR="00AF0D2B" w:rsidRPr="00671E3F" w:rsidRDefault="00AF0D2B" w:rsidP="00AF0D2B">
            <w:pPr>
              <w:rPr>
                <w:sz w:val="20"/>
                <w:szCs w:val="20"/>
              </w:rPr>
            </w:pPr>
            <w:r w:rsidRPr="00671E3F">
              <w:rPr>
                <w:sz w:val="20"/>
                <w:szCs w:val="20"/>
              </w:rPr>
              <w:t xml:space="preserve">Chicken </w:t>
            </w:r>
          </w:p>
        </w:tc>
        <w:tc>
          <w:tcPr>
            <w:tcW w:w="2880" w:type="dxa"/>
          </w:tcPr>
          <w:p w:rsidR="00AF0D2B" w:rsidRPr="00671E3F" w:rsidRDefault="00AF0D2B" w:rsidP="00AF0D2B">
            <w:pPr>
              <w:rPr>
                <w:sz w:val="20"/>
                <w:szCs w:val="20"/>
              </w:rPr>
            </w:pPr>
          </w:p>
        </w:tc>
      </w:tr>
    </w:tbl>
    <w:p w:rsidR="00AF0D2B" w:rsidRPr="00671E3F" w:rsidRDefault="00AF0D2B" w:rsidP="00AF0D2B"/>
    <w:p w:rsidR="00AF0D2B" w:rsidRPr="00671E3F" w:rsidRDefault="00AF0D2B" w:rsidP="00AF0D2B">
      <w:r w:rsidRPr="00671E3F">
        <w:t>24. What are the major problems related to owning livestock?</w:t>
      </w:r>
    </w:p>
    <w:p w:rsidR="00AF0D2B" w:rsidRPr="00671E3F" w:rsidRDefault="00AF0D2B" w:rsidP="00AF0D2B">
      <w:r w:rsidRPr="00671E3F">
        <w:t xml:space="preserve">      </w:t>
      </w:r>
      <w:proofErr w:type="gramStart"/>
      <w:r w:rsidRPr="00671E3F">
        <w:t>a</w:t>
      </w:r>
      <w:proofErr w:type="gramEnd"/>
      <w:r w:rsidRPr="00671E3F">
        <w:t xml:space="preserve">. shortage of capital    b. Lack of man power    c. Lack of grazing land    </w:t>
      </w:r>
    </w:p>
    <w:p w:rsidR="00AF0D2B" w:rsidRPr="00671E3F" w:rsidRDefault="00AF0D2B" w:rsidP="00AF0D2B">
      <w:r w:rsidRPr="00671E3F">
        <w:t xml:space="preserve">      d. Others (please, specify) ___________________________________</w:t>
      </w:r>
    </w:p>
    <w:p w:rsidR="00AF0D2B" w:rsidRDefault="00AF0D2B" w:rsidP="00AF0D2B"/>
    <w:p w:rsidR="00AF0D2B" w:rsidRPr="00671E3F" w:rsidRDefault="00AF0D2B" w:rsidP="00AF0D2B">
      <w:r w:rsidRPr="00671E3F">
        <w:lastRenderedPageBreak/>
        <w:t>25. Does your income increased in the past five years?</w:t>
      </w:r>
    </w:p>
    <w:p w:rsidR="00AF0D2B" w:rsidRDefault="00AF0D2B" w:rsidP="00AF0D2B">
      <w:r>
        <w:t xml:space="preserve">       a. Yes      b. No </w:t>
      </w:r>
    </w:p>
    <w:p w:rsidR="00AF0D2B" w:rsidRPr="00671E3F" w:rsidRDefault="00AF0D2B" w:rsidP="00AF0D2B">
      <w:r w:rsidRPr="00671E3F">
        <w:t>26. If the answer is yes to question number 25, what are reasons?</w:t>
      </w:r>
    </w:p>
    <w:p w:rsidR="00AF0D2B" w:rsidRPr="00671E3F" w:rsidRDefault="00AF0D2B" w:rsidP="00AF0D2B">
      <w:r w:rsidRPr="00671E3F">
        <w:t xml:space="preserve">      a. Engaged in off- farm activities    b. Got remittance from relatives </w:t>
      </w:r>
    </w:p>
    <w:p w:rsidR="00AF0D2B" w:rsidRPr="00671E3F" w:rsidRDefault="00AF0D2B" w:rsidP="00AF0D2B">
      <w:r w:rsidRPr="00671E3F">
        <w:t xml:space="preserve">      c. Got additional land for farming    d. Other (please, specify) ___________________________</w:t>
      </w:r>
    </w:p>
    <w:p w:rsidR="00AF0D2B" w:rsidRPr="00671E3F" w:rsidRDefault="00AF0D2B" w:rsidP="00AF0D2B">
      <w:r w:rsidRPr="00671E3F">
        <w:t>27. If the answer is yes to question number 25, what are reasons?</w:t>
      </w:r>
    </w:p>
    <w:p w:rsidR="00AF0D2B" w:rsidRPr="00671E3F" w:rsidRDefault="00AF0D2B" w:rsidP="00AF0D2B">
      <w:r w:rsidRPr="00671E3F">
        <w:t xml:space="preserve">      a. Have been doing the same thing    b. Faced with health problem </w:t>
      </w:r>
    </w:p>
    <w:p w:rsidR="00AF0D2B" w:rsidRPr="00671E3F" w:rsidRDefault="00AF0D2B" w:rsidP="00AF0D2B">
      <w:r w:rsidRPr="00671E3F">
        <w:t xml:space="preserve">       </w:t>
      </w:r>
      <w:proofErr w:type="gramStart"/>
      <w:r w:rsidRPr="00671E3F">
        <w:t>c</w:t>
      </w:r>
      <w:proofErr w:type="gramEnd"/>
      <w:r w:rsidRPr="00671E3F">
        <w:t xml:space="preserve">. Due to increased family size </w:t>
      </w:r>
      <w:r>
        <w:t xml:space="preserve"> </w:t>
      </w:r>
      <w:r w:rsidRPr="00671E3F">
        <w:t>d. Others (please, specify) __________________________</w:t>
      </w:r>
    </w:p>
    <w:p w:rsidR="00AF0D2B" w:rsidRPr="00671E3F" w:rsidRDefault="00AF0D2B" w:rsidP="00AF0D2B">
      <w:r w:rsidRPr="00671E3F">
        <w:t>28. Is there any opportunity for your family to engage in non-farm activities?</w:t>
      </w:r>
    </w:p>
    <w:p w:rsidR="00AF0D2B" w:rsidRPr="00671E3F" w:rsidRDefault="00AF0D2B" w:rsidP="00AF0D2B">
      <w:r w:rsidRPr="00671E3F">
        <w:t xml:space="preserve">      a. Yes      b. No </w:t>
      </w:r>
    </w:p>
    <w:p w:rsidR="00AF0D2B" w:rsidRPr="00671E3F" w:rsidRDefault="00AF0D2B" w:rsidP="00AF0D2B">
      <w:r w:rsidRPr="00671E3F">
        <w:t>29. If yes to the above questions, specify the major ones.</w:t>
      </w:r>
    </w:p>
    <w:p w:rsidR="00AF0D2B" w:rsidRPr="00671E3F" w:rsidRDefault="00AF0D2B" w:rsidP="00AF0D2B">
      <w:r>
        <w:t xml:space="preserve"> </w:t>
      </w:r>
      <w:r w:rsidRPr="00671E3F">
        <w:t>_______________________________________________</w:t>
      </w:r>
      <w:r>
        <w:t>____________________________</w:t>
      </w:r>
    </w:p>
    <w:p w:rsidR="00AF0D2B" w:rsidRPr="00671E3F" w:rsidRDefault="00AF0D2B" w:rsidP="00AF0D2B">
      <w:r>
        <w:t xml:space="preserve"> </w:t>
      </w:r>
      <w:r w:rsidRPr="00671E3F">
        <w:t>___________________________________________________________________</w:t>
      </w:r>
    </w:p>
    <w:p w:rsidR="00AF0D2B" w:rsidRPr="00671E3F" w:rsidRDefault="00AF0D2B" w:rsidP="00AF0D2B">
      <w:r w:rsidRPr="00671E3F">
        <w:t>30. If the answer is no to question number 28, why not?</w:t>
      </w:r>
    </w:p>
    <w:p w:rsidR="00AF0D2B" w:rsidRPr="00671E3F" w:rsidRDefault="00AF0D2B" w:rsidP="00AF0D2B">
      <w:r w:rsidRPr="00671E3F">
        <w:t xml:space="preserve"> 31. What are the main constraints you faced in pursuing your livelihood?</w:t>
      </w:r>
    </w:p>
    <w:p w:rsidR="00AF0D2B" w:rsidRPr="00671E3F" w:rsidRDefault="00AF0D2B" w:rsidP="00AF0D2B">
      <w:r w:rsidRPr="00671E3F">
        <w:t xml:space="preserve">        </w:t>
      </w:r>
      <w:proofErr w:type="gramStart"/>
      <w:r w:rsidRPr="00671E3F">
        <w:t>a</w:t>
      </w:r>
      <w:proofErr w:type="gramEnd"/>
      <w:r w:rsidRPr="00671E3F">
        <w:t xml:space="preserve">. Lack of know how       b. Lack of capital  c. Lack of market facilities </w:t>
      </w:r>
    </w:p>
    <w:p w:rsidR="00AF0D2B" w:rsidRPr="00671E3F" w:rsidRDefault="00AF0D2B" w:rsidP="00AF0D2B">
      <w:r w:rsidRPr="00671E3F">
        <w:t xml:space="preserve">        d. Lack of family labor    e. Lack of transportation   f. Other (please, specify)</w:t>
      </w:r>
    </w:p>
    <w:p w:rsidR="00AF0D2B" w:rsidRPr="00671E3F" w:rsidRDefault="00AF0D2B" w:rsidP="00AF0D2B">
      <w:proofErr w:type="gramStart"/>
      <w:r>
        <w:t>32.</w:t>
      </w:r>
      <w:r w:rsidRPr="00671E3F">
        <w:t xml:space="preserve"> Is</w:t>
      </w:r>
      <w:proofErr w:type="gramEnd"/>
      <w:r w:rsidRPr="00671E3F">
        <w:t xml:space="preserve"> you income enough to sustain your family all the year round?</w:t>
      </w:r>
    </w:p>
    <w:p w:rsidR="00AF0D2B" w:rsidRPr="00671E3F" w:rsidRDefault="00AF0D2B" w:rsidP="00AF0D2B">
      <w:r w:rsidRPr="00671E3F">
        <w:t xml:space="preserve">       a. Yes        b. No </w:t>
      </w:r>
    </w:p>
    <w:p w:rsidR="00AF0D2B" w:rsidRPr="00671E3F" w:rsidRDefault="00AF0D2B" w:rsidP="00AF0D2B">
      <w:r w:rsidRPr="00671E3F">
        <w:t>33.  If it is not enough, how do you supplement it and sustain your family?</w:t>
      </w:r>
    </w:p>
    <w:p w:rsidR="00AF0D2B" w:rsidRPr="00671E3F" w:rsidRDefault="00AF0D2B" w:rsidP="00AF0D2B">
      <w:r w:rsidRPr="00671E3F">
        <w:t xml:space="preserve">       a. Borrow money or grain   b. Move to other places (migrate)</w:t>
      </w:r>
    </w:p>
    <w:p w:rsidR="00AF0D2B" w:rsidRPr="00671E3F" w:rsidRDefault="00AF0D2B" w:rsidP="00AF0D2B">
      <w:r w:rsidRPr="00671E3F">
        <w:t xml:space="preserve">       c. Sell fixed assets      d. sell livestock     e. Daily labor </w:t>
      </w:r>
    </w:p>
    <w:p w:rsidR="00AF0D2B" w:rsidRDefault="00AF0D2B" w:rsidP="00AF0D2B">
      <w:r w:rsidRPr="00671E3F">
        <w:lastRenderedPageBreak/>
        <w:t xml:space="preserve">       </w:t>
      </w:r>
      <w:r>
        <w:t xml:space="preserve">f. </w:t>
      </w:r>
      <w:r w:rsidRPr="00671E3F">
        <w:t>Sell</w:t>
      </w:r>
      <w:r>
        <w:t xml:space="preserve"> fuel </w:t>
      </w:r>
      <w:r w:rsidRPr="00671E3F">
        <w:t>wood/charc</w:t>
      </w:r>
      <w:r>
        <w:t xml:space="preserve">oal </w:t>
      </w:r>
      <w:r w:rsidRPr="00671E3F">
        <w:t xml:space="preserve">g. Hunt wild animals </w:t>
      </w:r>
    </w:p>
    <w:p w:rsidR="00AF0D2B" w:rsidRDefault="00AF0D2B" w:rsidP="00AF0D2B">
      <w:r>
        <w:t xml:space="preserve">      </w:t>
      </w:r>
      <w:r w:rsidRPr="00671E3F">
        <w:t>h. Others (please, specify) ___________________</w:t>
      </w:r>
      <w:r>
        <w:t>______________________</w:t>
      </w:r>
    </w:p>
    <w:p w:rsidR="00AF0D2B" w:rsidRPr="00671E3F" w:rsidRDefault="00AF0D2B" w:rsidP="00AF0D2B">
      <w:r>
        <w:t xml:space="preserve">      </w:t>
      </w:r>
      <w:r w:rsidRPr="00671E3F">
        <w:t>34. How far is the nearest market from your village (round trip)?</w:t>
      </w:r>
    </w:p>
    <w:p w:rsidR="00AF0D2B" w:rsidRPr="00671E3F" w:rsidRDefault="00AF0D2B" w:rsidP="00AF0D2B">
      <w:r w:rsidRPr="00671E3F">
        <w:t xml:space="preserve">      Please specify in hour ____________________ or Kilometers__________________</w:t>
      </w:r>
    </w:p>
    <w:p w:rsidR="00AF0D2B" w:rsidRPr="00671E3F" w:rsidRDefault="00AF0D2B" w:rsidP="00AF0D2B">
      <w:r w:rsidRPr="00671E3F">
        <w:t>35. What means of transportation do you use?</w:t>
      </w:r>
    </w:p>
    <w:p w:rsidR="00AF0D2B" w:rsidRPr="00671E3F" w:rsidRDefault="00AF0D2B" w:rsidP="00AF0D2B">
      <w:r w:rsidRPr="00671E3F">
        <w:t xml:space="preserve">       </w:t>
      </w:r>
      <w:proofErr w:type="gramStart"/>
      <w:r w:rsidRPr="00671E3F">
        <w:t>a</w:t>
      </w:r>
      <w:proofErr w:type="gramEnd"/>
      <w:r w:rsidRPr="00671E3F">
        <w:t xml:space="preserve">. vehicle    b. pack animals    c. walking </w:t>
      </w:r>
    </w:p>
    <w:p w:rsidR="00AF0D2B" w:rsidRPr="00671E3F" w:rsidRDefault="00AF0D2B" w:rsidP="00AF0D2B">
      <w:r w:rsidRPr="00671E3F">
        <w:t>36. Which month (s) of the year you experience shortage of income?</w:t>
      </w:r>
    </w:p>
    <w:p w:rsidR="00AF0D2B" w:rsidRPr="00671E3F" w:rsidRDefault="00AF0D2B" w:rsidP="00AF0D2B">
      <w:r w:rsidRPr="00671E3F">
        <w:t xml:space="preserve">      a. May   b. Jun   c. July   d. August    e. September   f. October     g.  Other__________</w:t>
      </w:r>
    </w:p>
    <w:p w:rsidR="00AF0D2B" w:rsidRPr="00671E3F" w:rsidRDefault="00AF0D2B" w:rsidP="00AF0D2B">
      <w:r w:rsidRPr="00671E3F">
        <w:t xml:space="preserve">37. What are the main factors that adversely affect your livelihood (please, rank them by </w:t>
      </w:r>
    </w:p>
    <w:p w:rsidR="00AF0D2B" w:rsidRPr="00671E3F" w:rsidRDefault="00AF0D2B" w:rsidP="00AF0D2B">
      <w:r w:rsidRPr="00671E3F">
        <w:t xml:space="preserve">       </w:t>
      </w:r>
      <w:proofErr w:type="gramStart"/>
      <w:r>
        <w:t>o</w:t>
      </w:r>
      <w:r w:rsidRPr="00671E3F">
        <w:t>rder</w:t>
      </w:r>
      <w:proofErr w:type="gramEnd"/>
      <w:r w:rsidRPr="00671E3F">
        <w:t xml:space="preserve"> of severity)?</w:t>
      </w:r>
    </w:p>
    <w:p w:rsidR="00AF0D2B" w:rsidRPr="00671E3F" w:rsidRDefault="00AF0D2B" w:rsidP="00AF0D2B">
      <w:r w:rsidRPr="00671E3F">
        <w:t xml:space="preserve">       a. Shortage of rainfall    b. </w:t>
      </w:r>
      <w:proofErr w:type="gramStart"/>
      <w:r w:rsidRPr="00671E3F">
        <w:t>Too</w:t>
      </w:r>
      <w:proofErr w:type="gramEnd"/>
      <w:r w:rsidRPr="00671E3F">
        <w:t xml:space="preserve"> much rain    c. Pest infestation (crop disease)</w:t>
      </w:r>
    </w:p>
    <w:p w:rsidR="00AF0D2B" w:rsidRPr="00671E3F" w:rsidRDefault="00AF0D2B" w:rsidP="00AF0D2B">
      <w:r w:rsidRPr="00671E3F">
        <w:t xml:space="preserve">       d. Shortage of farm land    e. Lack of agricultural inputs </w:t>
      </w:r>
    </w:p>
    <w:p w:rsidR="00AF0D2B" w:rsidRPr="00671E3F" w:rsidRDefault="00AF0D2B" w:rsidP="00AF0D2B">
      <w:r w:rsidRPr="00671E3F">
        <w:t xml:space="preserve">       f. Lack of labor    g. Traditional farming method   h. Lack of oxen   </w:t>
      </w:r>
    </w:p>
    <w:p w:rsidR="00AF0D2B" w:rsidRPr="00671E3F" w:rsidRDefault="00AF0D2B" w:rsidP="00AF0D2B">
      <w:r w:rsidRPr="00671E3F">
        <w:t xml:space="preserve">       </w:t>
      </w:r>
      <w:proofErr w:type="spellStart"/>
      <w:r w:rsidRPr="00671E3F">
        <w:t>i</w:t>
      </w:r>
      <w:proofErr w:type="spellEnd"/>
      <w:r w:rsidRPr="00671E3F">
        <w:t>. Animal Disease   j. Others (please, specify) ____________________</w:t>
      </w:r>
    </w:p>
    <w:p w:rsidR="00AF0D2B" w:rsidRPr="00671E3F" w:rsidRDefault="00AF0D2B" w:rsidP="00AF0D2B">
      <w:r w:rsidRPr="00671E3F">
        <w:t>38. Do you take loans?</w:t>
      </w:r>
    </w:p>
    <w:p w:rsidR="00AF0D2B" w:rsidRPr="00671E3F" w:rsidRDefault="00AF0D2B" w:rsidP="00AF0D2B">
      <w:r w:rsidRPr="00671E3F">
        <w:t xml:space="preserve">      a. Yes     b. No</w:t>
      </w:r>
    </w:p>
    <w:p w:rsidR="00AF0D2B" w:rsidRPr="00671E3F" w:rsidRDefault="00AF0D2B" w:rsidP="00AF0D2B">
      <w:r>
        <w:t xml:space="preserve">      </w:t>
      </w:r>
      <w:r w:rsidRPr="00671E3F">
        <w:t>39. If yes to the above question, from where do you get the loans?</w:t>
      </w:r>
    </w:p>
    <w:p w:rsidR="00AF0D2B" w:rsidRPr="00671E3F" w:rsidRDefault="00AF0D2B" w:rsidP="00AF0D2B">
      <w:r>
        <w:t xml:space="preserve">      a. MFIs </w:t>
      </w:r>
      <w:r w:rsidRPr="00671E3F">
        <w:t xml:space="preserve">b. Local lenders    c. Relatives   d. Friends   me.  </w:t>
      </w:r>
      <w:proofErr w:type="gramStart"/>
      <w:r w:rsidRPr="00671E3F">
        <w:t>others</w:t>
      </w:r>
      <w:proofErr w:type="gramEnd"/>
      <w:r w:rsidRPr="00671E3F">
        <w:t xml:space="preserve"> (please, specify)____________</w:t>
      </w:r>
    </w:p>
    <w:p w:rsidR="00AF0D2B" w:rsidRPr="00671E3F" w:rsidRDefault="00AF0D2B" w:rsidP="00AF0D2B">
      <w:r w:rsidRPr="00671E3F">
        <w:t>40. for what purposes do you take loans most of your time?</w:t>
      </w:r>
    </w:p>
    <w:p w:rsidR="00AF0D2B" w:rsidRPr="00671E3F" w:rsidRDefault="00AF0D2B" w:rsidP="00AF0D2B">
      <w:r w:rsidRPr="00671E3F">
        <w:t xml:space="preserve">      a. To buy agricultural inputs   b. </w:t>
      </w:r>
      <w:proofErr w:type="gramStart"/>
      <w:r w:rsidRPr="00671E3F">
        <w:t>To buy consumables     c.</w:t>
      </w:r>
      <w:proofErr w:type="gramEnd"/>
      <w:r w:rsidRPr="00671E3F">
        <w:t xml:space="preserve"> To buy fixed assets   </w:t>
      </w:r>
    </w:p>
    <w:p w:rsidR="00AF0D2B" w:rsidRPr="00671E3F" w:rsidRDefault="00AF0D2B" w:rsidP="00AF0D2B">
      <w:r w:rsidRPr="00671E3F">
        <w:t xml:space="preserve">      </w:t>
      </w:r>
      <w:proofErr w:type="gramStart"/>
      <w:r w:rsidRPr="00671E3F">
        <w:t>d</w:t>
      </w:r>
      <w:proofErr w:type="gramEnd"/>
      <w:r w:rsidRPr="00671E3F">
        <w:t>. For medical treatment       e. Others (please, specify) _______________________</w:t>
      </w:r>
    </w:p>
    <w:p w:rsidR="00AF0D2B" w:rsidRPr="00671E3F" w:rsidRDefault="00AF0D2B" w:rsidP="00AF0D2B">
      <w:r w:rsidRPr="00671E3F">
        <w:t>41. If you have never taken loans, why not?</w:t>
      </w:r>
    </w:p>
    <w:p w:rsidR="00AF0D2B" w:rsidRPr="00671E3F" w:rsidRDefault="00AF0D2B" w:rsidP="00AF0D2B">
      <w:r w:rsidRPr="00671E3F">
        <w:lastRenderedPageBreak/>
        <w:t xml:space="preserve">      </w:t>
      </w:r>
      <w:proofErr w:type="gramStart"/>
      <w:r w:rsidRPr="00671E3F">
        <w:t>a</w:t>
      </w:r>
      <w:proofErr w:type="gramEnd"/>
      <w:r w:rsidRPr="00671E3F">
        <w:t xml:space="preserve">. High interest b. Due to lack of collateral c. Not in need of taking loan </w:t>
      </w:r>
    </w:p>
    <w:p w:rsidR="00AF0D2B" w:rsidRDefault="00AF0D2B" w:rsidP="00AF0D2B">
      <w:r w:rsidRPr="00671E3F">
        <w:t xml:space="preserve">      </w:t>
      </w:r>
      <w:proofErr w:type="gramStart"/>
      <w:r w:rsidRPr="00671E3F">
        <w:t>d</w:t>
      </w:r>
      <w:proofErr w:type="gramEnd"/>
      <w:r w:rsidRPr="00671E3F">
        <w:t>.</w:t>
      </w:r>
      <w:r>
        <w:t xml:space="preserve"> o</w:t>
      </w:r>
      <w:r w:rsidRPr="00671E3F">
        <w:t>thers (please, specify) _</w:t>
      </w:r>
      <w:r>
        <w:t>____________________</w:t>
      </w:r>
    </w:p>
    <w:p w:rsidR="00AF0D2B" w:rsidRPr="00671E3F" w:rsidRDefault="00AF0D2B" w:rsidP="00AF0D2B">
      <w:r w:rsidRPr="00671E3F">
        <w:t>42. Do you have access to agricultural extension services?</w:t>
      </w:r>
    </w:p>
    <w:p w:rsidR="00AF0D2B" w:rsidRPr="00671E3F" w:rsidRDefault="00AF0D2B" w:rsidP="00AF0D2B">
      <w:r w:rsidRPr="00671E3F">
        <w:t xml:space="preserve">       a. Yes     b .No </w:t>
      </w:r>
    </w:p>
    <w:p w:rsidR="00AF0D2B" w:rsidRPr="00671E3F" w:rsidRDefault="00AF0D2B" w:rsidP="00AF0D2B">
      <w:r w:rsidRPr="00671E3F">
        <w:t>43. If not the above question, what are the reasons?</w:t>
      </w:r>
    </w:p>
    <w:p w:rsidR="00AF0D2B" w:rsidRPr="00671E3F" w:rsidRDefault="00AF0D2B" w:rsidP="00AF0D2B">
      <w:r w:rsidRPr="00671E3F">
        <w:t xml:space="preserve">      a. Have no interest to the services provided   b. Non-existence of the services</w:t>
      </w:r>
    </w:p>
    <w:p w:rsidR="00AF0D2B" w:rsidRPr="00671E3F" w:rsidRDefault="00AF0D2B" w:rsidP="00AF0D2B">
      <w:r>
        <w:t xml:space="preserve">      </w:t>
      </w:r>
      <w:proofErr w:type="gramStart"/>
      <w:r w:rsidRPr="00671E3F">
        <w:t>c</w:t>
      </w:r>
      <w:proofErr w:type="gramEnd"/>
      <w:r w:rsidRPr="00671E3F">
        <w:t>. Due to sex preference (gender bias)    d. Others (please, specify) ___________________</w:t>
      </w:r>
    </w:p>
    <w:p w:rsidR="00AF0D2B" w:rsidRPr="00671E3F" w:rsidRDefault="00AF0D2B" w:rsidP="00AF0D2B">
      <w:r w:rsidRPr="00671E3F">
        <w:t>44. Are you a member of any traditional institutions?</w:t>
      </w:r>
    </w:p>
    <w:p w:rsidR="00AF0D2B" w:rsidRPr="00671E3F" w:rsidRDefault="00AF0D2B" w:rsidP="00AF0D2B">
      <w:r w:rsidRPr="00671E3F">
        <w:t xml:space="preserve">       a. Yes    b. No </w:t>
      </w:r>
    </w:p>
    <w:p w:rsidR="00AF0D2B" w:rsidRPr="00671E3F" w:rsidRDefault="00AF0D2B" w:rsidP="00AF0D2B">
      <w:r w:rsidRPr="00671E3F">
        <w:t>45. If yes, in which of the institutions do you involve?</w:t>
      </w:r>
    </w:p>
    <w:p w:rsidR="00AF0D2B" w:rsidRPr="00671E3F" w:rsidRDefault="00AF0D2B" w:rsidP="00AF0D2B">
      <w:r w:rsidRPr="00671E3F">
        <w:t xml:space="preserve">       a. </w:t>
      </w:r>
      <w:proofErr w:type="spellStart"/>
      <w:r w:rsidRPr="00671E3F">
        <w:t>Debo</w:t>
      </w:r>
      <w:proofErr w:type="spellEnd"/>
      <w:r w:rsidRPr="00671E3F">
        <w:t xml:space="preserve">    b. </w:t>
      </w:r>
      <w:proofErr w:type="spellStart"/>
      <w:r w:rsidRPr="00671E3F">
        <w:t>Idir</w:t>
      </w:r>
      <w:proofErr w:type="spellEnd"/>
      <w:r w:rsidRPr="00671E3F">
        <w:t xml:space="preserve">   c. </w:t>
      </w:r>
      <w:proofErr w:type="spellStart"/>
      <w:r w:rsidRPr="00671E3F">
        <w:t>Equb</w:t>
      </w:r>
      <w:proofErr w:type="spellEnd"/>
      <w:r w:rsidRPr="00671E3F">
        <w:t xml:space="preserve">     d. </w:t>
      </w:r>
      <w:proofErr w:type="spellStart"/>
      <w:r w:rsidRPr="00671E3F">
        <w:t>Mahiber</w:t>
      </w:r>
      <w:proofErr w:type="spellEnd"/>
      <w:r w:rsidRPr="00671E3F">
        <w:t xml:space="preserve"> (</w:t>
      </w:r>
      <w:proofErr w:type="spellStart"/>
      <w:r w:rsidRPr="00671E3F">
        <w:t>senbete</w:t>
      </w:r>
      <w:proofErr w:type="spellEnd"/>
      <w:r w:rsidRPr="00671E3F">
        <w:t>)</w:t>
      </w:r>
    </w:p>
    <w:p w:rsidR="00AF0D2B" w:rsidRPr="00671E3F" w:rsidRDefault="00AF0D2B" w:rsidP="00AF0D2B">
      <w:r>
        <w:t xml:space="preserve">            </w:t>
      </w:r>
      <w:r w:rsidRPr="00671E3F">
        <w:t>e. Others (please, specify) ___________________________________</w:t>
      </w:r>
    </w:p>
    <w:p w:rsidR="00AF0D2B" w:rsidRPr="00671E3F" w:rsidRDefault="00AF0D2B" w:rsidP="00AF0D2B">
      <w:r w:rsidRPr="00671E3F">
        <w:t>46. What are the areas of support these institutions provide for their members?</w:t>
      </w:r>
    </w:p>
    <w:p w:rsidR="00AF0D2B" w:rsidRPr="00671E3F" w:rsidRDefault="00AF0D2B" w:rsidP="00AF0D2B">
      <w:r w:rsidRPr="00671E3F">
        <w:t xml:space="preserve">       a. Mutual assistance at times of economic crisis (like crop failure)</w:t>
      </w:r>
    </w:p>
    <w:p w:rsidR="00AF0D2B" w:rsidRPr="00671E3F" w:rsidRDefault="00AF0D2B" w:rsidP="00AF0D2B">
      <w:r w:rsidRPr="00671E3F">
        <w:t xml:space="preserve">       b. Assistance at times of death of household members</w:t>
      </w:r>
    </w:p>
    <w:p w:rsidR="00AF0D2B" w:rsidRPr="00671E3F" w:rsidRDefault="00AF0D2B" w:rsidP="00AF0D2B">
      <w:r w:rsidRPr="00671E3F">
        <w:t xml:space="preserve">       c. Assistance at different ceremonies (like wedding) </w:t>
      </w:r>
    </w:p>
    <w:p w:rsidR="00AF0D2B" w:rsidRPr="00671E3F" w:rsidRDefault="00AF0D2B" w:rsidP="00AF0D2B">
      <w:r w:rsidRPr="00671E3F">
        <w:t xml:space="preserve">       d. Others (please, specify) __________________________________________</w:t>
      </w:r>
    </w:p>
    <w:p w:rsidR="00AF0D2B" w:rsidRPr="00671E3F" w:rsidRDefault="00AF0D2B" w:rsidP="00AF0D2B">
      <w:r w:rsidRPr="00671E3F">
        <w:t>47. What are the criteria to be member of local institutions?</w:t>
      </w:r>
    </w:p>
    <w:p w:rsidR="00AF0D2B" w:rsidRPr="00671E3F" w:rsidRDefault="00AF0D2B" w:rsidP="00AF0D2B">
      <w:r w:rsidRPr="00671E3F">
        <w:t xml:space="preserve">       a. Kinship ties    b. Religion   c. Duration of stay in the community</w:t>
      </w:r>
    </w:p>
    <w:p w:rsidR="00AF0D2B" w:rsidRPr="00671E3F" w:rsidRDefault="00AF0D2B" w:rsidP="00AF0D2B">
      <w:r w:rsidRPr="00671E3F">
        <w:t xml:space="preserve">       d. Social group   e. Others (please, specify) ________________________________</w:t>
      </w:r>
    </w:p>
    <w:p w:rsidR="00AF0D2B" w:rsidRPr="00671E3F" w:rsidRDefault="00AF0D2B" w:rsidP="00AF0D2B">
      <w:r w:rsidRPr="00671E3F">
        <w:t>48. If you do not belong to any local institutions why not?</w:t>
      </w:r>
    </w:p>
    <w:p w:rsidR="00AF0D2B" w:rsidRPr="00671E3F" w:rsidRDefault="00AF0D2B" w:rsidP="00AF0D2B">
      <w:r w:rsidRPr="00671E3F">
        <w:t xml:space="preserve">      a. Because I am poor    b. Lack of trust    c. There is nothing to cooperate with  </w:t>
      </w:r>
    </w:p>
    <w:p w:rsidR="00AF0D2B" w:rsidRDefault="00AF0D2B" w:rsidP="00AF0D2B">
      <w:r w:rsidRPr="00671E3F">
        <w:t xml:space="preserve">      d. Some criteria</w:t>
      </w:r>
      <w:r>
        <w:t xml:space="preserve"> for membership and exclusion </w:t>
      </w:r>
    </w:p>
    <w:p w:rsidR="00AF0D2B" w:rsidRDefault="00AF0D2B" w:rsidP="00AF0D2B">
      <w:r>
        <w:lastRenderedPageBreak/>
        <w:t xml:space="preserve">      </w:t>
      </w:r>
      <w:proofErr w:type="spellStart"/>
      <w:r>
        <w:t>e.</w:t>
      </w:r>
      <w:r w:rsidRPr="00671E3F">
        <w:t>Others</w:t>
      </w:r>
      <w:proofErr w:type="spellEnd"/>
      <w:r w:rsidRPr="00671E3F">
        <w:t xml:space="preserve"> (please, specify) _____________________</w:t>
      </w:r>
    </w:p>
    <w:p w:rsidR="00AF0D2B" w:rsidRPr="00671E3F" w:rsidRDefault="00AF0D2B" w:rsidP="00AF0D2B">
      <w:r w:rsidRPr="00671E3F">
        <w:t xml:space="preserve">49. What crises the household has faced in the past?  </w:t>
      </w:r>
    </w:p>
    <w:p w:rsidR="00AF0D2B" w:rsidRPr="00671E3F" w:rsidRDefault="00AF0D2B" w:rsidP="00AF0D2B">
      <w:r w:rsidRPr="00671E3F">
        <w:t xml:space="preserve">      a. Health crises the b. Natural disasters c. Crop failure    d. Animal disease outbreak </w:t>
      </w:r>
    </w:p>
    <w:p w:rsidR="00AF0D2B" w:rsidRPr="00671E3F" w:rsidRDefault="00AF0D2B" w:rsidP="00AF0D2B">
      <w:r w:rsidRPr="00671E3F">
        <w:t xml:space="preserve">      e. Indebtedness    f. Others (please, specify) _______________________________</w:t>
      </w:r>
    </w:p>
    <w:p w:rsidR="00AF0D2B" w:rsidRPr="00671E3F" w:rsidRDefault="00AF0D2B" w:rsidP="00AF0D2B">
      <w:r w:rsidRPr="00671E3F">
        <w:t>50.  Do you think that you are vulnerable?</w:t>
      </w:r>
    </w:p>
    <w:p w:rsidR="00AF0D2B" w:rsidRPr="00671E3F" w:rsidRDefault="00AF0D2B" w:rsidP="00AF0D2B">
      <w:r w:rsidRPr="00671E3F">
        <w:t xml:space="preserve">        a. Yes   b. No </w:t>
      </w:r>
    </w:p>
    <w:p w:rsidR="00AF0D2B" w:rsidRPr="00671E3F" w:rsidRDefault="00AF0D2B" w:rsidP="00AF0D2B">
      <w:r w:rsidRPr="00671E3F">
        <w:t>51. If yes, to what kinds of problems are you vulnerable?</w:t>
      </w:r>
    </w:p>
    <w:p w:rsidR="00AF0D2B" w:rsidRPr="00671E3F" w:rsidRDefault="00AF0D2B" w:rsidP="00AF0D2B">
      <w:r w:rsidRPr="00671E3F">
        <w:t xml:space="preserve">      a. Drought   b. Food shortage   c. Price fluctuation of agricultural products </w:t>
      </w:r>
    </w:p>
    <w:p w:rsidR="00AF0D2B" w:rsidRPr="00671E3F" w:rsidRDefault="00AF0D2B" w:rsidP="00AF0D2B">
      <w:r w:rsidRPr="00671E3F">
        <w:t xml:space="preserve">       d. Others (please, specify</w:t>
      </w:r>
      <w:proofErr w:type="gramStart"/>
      <w:r w:rsidRPr="00671E3F">
        <w:t>)_</w:t>
      </w:r>
      <w:proofErr w:type="gramEnd"/>
      <w:r w:rsidRPr="00671E3F">
        <w:t>__________________________________________</w:t>
      </w:r>
    </w:p>
    <w:p w:rsidR="00AF0D2B" w:rsidRPr="00671E3F" w:rsidRDefault="00AF0D2B" w:rsidP="00AF0D2B">
      <w:r w:rsidRPr="00671E3F">
        <w:t>52. What do you think that causes or aggravates your vulnerability to some of the above problems?</w:t>
      </w:r>
    </w:p>
    <w:p w:rsidR="00AF0D2B" w:rsidRPr="00671E3F" w:rsidRDefault="00AF0D2B" w:rsidP="00AF0D2B">
      <w:r w:rsidRPr="00671E3F">
        <w:t xml:space="preserve">       </w:t>
      </w:r>
      <w:proofErr w:type="gramStart"/>
      <w:r w:rsidRPr="00671E3F">
        <w:t>a</w:t>
      </w:r>
      <w:proofErr w:type="gramEnd"/>
      <w:r w:rsidRPr="00671E3F">
        <w:t xml:space="preserve">. environmental condition (erosion, infertility…) </w:t>
      </w:r>
    </w:p>
    <w:p w:rsidR="00AF0D2B" w:rsidRPr="00671E3F" w:rsidRDefault="00AF0D2B" w:rsidP="00AF0D2B">
      <w:r w:rsidRPr="00671E3F">
        <w:t xml:space="preserve">       </w:t>
      </w:r>
      <w:proofErr w:type="gramStart"/>
      <w:r w:rsidRPr="00671E3F">
        <w:t>b</w:t>
      </w:r>
      <w:proofErr w:type="gramEnd"/>
      <w:r w:rsidRPr="00671E3F">
        <w:t xml:space="preserve">. population increase   c. water logging </w:t>
      </w:r>
    </w:p>
    <w:p w:rsidR="00AF0D2B" w:rsidRPr="00671E3F" w:rsidRDefault="00AF0D2B" w:rsidP="00AF0D2B">
      <w:r>
        <w:t xml:space="preserve">       </w:t>
      </w:r>
      <w:proofErr w:type="spellStart"/>
      <w:proofErr w:type="gramStart"/>
      <w:r>
        <w:t>d.</w:t>
      </w:r>
      <w:r w:rsidRPr="00671E3F">
        <w:t>unf</w:t>
      </w:r>
      <w:r>
        <w:t>avorable</w:t>
      </w:r>
      <w:proofErr w:type="spellEnd"/>
      <w:proofErr w:type="gramEnd"/>
      <w:r>
        <w:t xml:space="preserve"> government policy </w:t>
      </w:r>
      <w:proofErr w:type="spellStart"/>
      <w:r>
        <w:t>e.</w:t>
      </w:r>
      <w:r w:rsidRPr="00671E3F">
        <w:t>others</w:t>
      </w:r>
      <w:proofErr w:type="spellEnd"/>
      <w:r w:rsidRPr="00671E3F">
        <w:t xml:space="preserve"> (please, specify)___________________________</w:t>
      </w:r>
    </w:p>
    <w:p w:rsidR="00AF0D2B" w:rsidRPr="00671E3F" w:rsidRDefault="00AF0D2B" w:rsidP="00AF0D2B">
      <w:r w:rsidRPr="00671E3F">
        <w:t>53. How do you try to cope with some of your problem related to your vulnerability?</w:t>
      </w:r>
    </w:p>
    <w:p w:rsidR="00AF0D2B" w:rsidRPr="00671E3F" w:rsidRDefault="00AF0D2B" w:rsidP="00AF0D2B">
      <w:r>
        <w:t xml:space="preserve">       </w:t>
      </w:r>
      <w:proofErr w:type="gramStart"/>
      <w:r>
        <w:t>a</w:t>
      </w:r>
      <w:proofErr w:type="gramEnd"/>
      <w:r>
        <w:t xml:space="preserve">. through aid   </w:t>
      </w:r>
      <w:r w:rsidRPr="00671E3F">
        <w:t xml:space="preserve"> b. Through social </w:t>
      </w:r>
      <w:proofErr w:type="gramStart"/>
      <w:r w:rsidRPr="00671E3F">
        <w:t xml:space="preserve">networks </w:t>
      </w:r>
      <w:r>
        <w:t xml:space="preserve"> </w:t>
      </w:r>
      <w:r w:rsidRPr="00671E3F">
        <w:t>(</w:t>
      </w:r>
      <w:proofErr w:type="gramEnd"/>
      <w:r w:rsidRPr="00671E3F">
        <w:t xml:space="preserve">like, </w:t>
      </w:r>
      <w:proofErr w:type="spellStart"/>
      <w:r w:rsidRPr="00671E3F">
        <w:t>Equb</w:t>
      </w:r>
      <w:proofErr w:type="spellEnd"/>
      <w:r w:rsidRPr="00671E3F">
        <w:t xml:space="preserve">, </w:t>
      </w:r>
      <w:proofErr w:type="spellStart"/>
      <w:r w:rsidRPr="00671E3F">
        <w:t>Mahiber</w:t>
      </w:r>
      <w:proofErr w:type="spellEnd"/>
      <w:r w:rsidRPr="00671E3F">
        <w:t xml:space="preserve">, etc.) </w:t>
      </w:r>
    </w:p>
    <w:p w:rsidR="00AF0D2B" w:rsidRPr="00671E3F" w:rsidRDefault="00AF0D2B" w:rsidP="00AF0D2B">
      <w:r w:rsidRPr="00671E3F">
        <w:t xml:space="preserve">       </w:t>
      </w:r>
      <w:proofErr w:type="gramStart"/>
      <w:r w:rsidRPr="00671E3F">
        <w:t>c</w:t>
      </w:r>
      <w:proofErr w:type="gramEnd"/>
      <w:r w:rsidRPr="00671E3F">
        <w:t xml:space="preserve">. Through seasonal movement to other pleas   d. Remittance </w:t>
      </w:r>
    </w:p>
    <w:p w:rsidR="00AF0D2B" w:rsidRPr="00671E3F" w:rsidRDefault="00AF0D2B" w:rsidP="00AF0D2B">
      <w:r>
        <w:t xml:space="preserve">       </w:t>
      </w:r>
      <w:proofErr w:type="spellStart"/>
      <w:proofErr w:type="gramStart"/>
      <w:r>
        <w:t>e.Through</w:t>
      </w:r>
      <w:proofErr w:type="spellEnd"/>
      <w:proofErr w:type="gramEnd"/>
      <w:r>
        <w:t xml:space="preserve"> loan </w:t>
      </w:r>
      <w:proofErr w:type="spellStart"/>
      <w:r>
        <w:t>f.Others</w:t>
      </w:r>
      <w:proofErr w:type="spellEnd"/>
      <w:r>
        <w:t>(</w:t>
      </w:r>
      <w:proofErr w:type="spellStart"/>
      <w:r>
        <w:t>please,</w:t>
      </w:r>
      <w:r w:rsidRPr="00671E3F">
        <w:t>specify</w:t>
      </w:r>
      <w:proofErr w:type="spellEnd"/>
      <w:r w:rsidRPr="00671E3F">
        <w:t>) __________</w:t>
      </w:r>
      <w:r>
        <w:t>____________________________</w:t>
      </w:r>
    </w:p>
    <w:p w:rsidR="00AF0D2B" w:rsidRDefault="00AF0D2B" w:rsidP="00AF0D2B">
      <w:pPr>
        <w:outlineLvl w:val="0"/>
        <w:rPr>
          <w:b/>
        </w:rPr>
      </w:pPr>
    </w:p>
    <w:p w:rsidR="00AF0D2B" w:rsidRDefault="00AF0D2B" w:rsidP="00AF0D2B">
      <w:pPr>
        <w:outlineLvl w:val="0"/>
        <w:rPr>
          <w:b/>
        </w:rPr>
      </w:pPr>
    </w:p>
    <w:p w:rsidR="00AF0D2B" w:rsidRDefault="00AF0D2B" w:rsidP="00AF0D2B">
      <w:pPr>
        <w:outlineLvl w:val="0"/>
        <w:rPr>
          <w:b/>
        </w:rPr>
      </w:pPr>
    </w:p>
    <w:p w:rsidR="00AF0D2B" w:rsidRDefault="00AF0D2B" w:rsidP="00AF0D2B">
      <w:pPr>
        <w:outlineLvl w:val="0"/>
        <w:rPr>
          <w:b/>
        </w:rPr>
      </w:pPr>
    </w:p>
    <w:p w:rsidR="00AF0D2B" w:rsidRPr="00671E3F" w:rsidRDefault="00AF0D2B" w:rsidP="00AF0D2B">
      <w:pPr>
        <w:outlineLvl w:val="0"/>
        <w:rPr>
          <w:b/>
        </w:rPr>
      </w:pPr>
      <w:r w:rsidRPr="00671E3F">
        <w:rPr>
          <w:b/>
        </w:rPr>
        <w:lastRenderedPageBreak/>
        <w:t>III. Gender Issues</w:t>
      </w:r>
    </w:p>
    <w:p w:rsidR="00AF0D2B" w:rsidRPr="00671E3F" w:rsidRDefault="00AF0D2B" w:rsidP="00AF0D2B">
      <w:r w:rsidRPr="00671E3F">
        <w:t>54. How are women perceived in the community?</w:t>
      </w:r>
    </w:p>
    <w:p w:rsidR="00AF0D2B" w:rsidRPr="00671E3F" w:rsidRDefault="00AF0D2B" w:rsidP="00AF0D2B">
      <w:r w:rsidRPr="00671E3F">
        <w:t xml:space="preserve">       </w:t>
      </w:r>
      <w:proofErr w:type="gramStart"/>
      <w:r w:rsidRPr="00671E3F">
        <w:t>a</w:t>
      </w:r>
      <w:proofErr w:type="gramEnd"/>
      <w:r w:rsidRPr="00671E3F">
        <w:t xml:space="preserve">. As equal with that of men   b. As inferior and subservient to that of men </w:t>
      </w:r>
    </w:p>
    <w:p w:rsidR="00AF0D2B" w:rsidRDefault="00AF0D2B" w:rsidP="00AF0D2B">
      <w:r w:rsidRPr="00671E3F">
        <w:t xml:space="preserve">       </w:t>
      </w:r>
      <w:proofErr w:type="gramStart"/>
      <w:r w:rsidRPr="00671E3F">
        <w:t>c</w:t>
      </w:r>
      <w:proofErr w:type="gramEnd"/>
      <w:r w:rsidRPr="00671E3F">
        <w:t xml:space="preserve">. As useful only for </w:t>
      </w:r>
      <w:r>
        <w:t xml:space="preserve">reproduction   </w:t>
      </w:r>
    </w:p>
    <w:p w:rsidR="00AF0D2B" w:rsidRPr="00671E3F" w:rsidRDefault="00AF0D2B" w:rsidP="00AF0D2B">
      <w:r>
        <w:t xml:space="preserve">       d. Others </w:t>
      </w:r>
      <w:r w:rsidRPr="00671E3F">
        <w:t>(please, specify) _______________________________</w:t>
      </w:r>
    </w:p>
    <w:p w:rsidR="00AF0D2B" w:rsidRPr="00671E3F" w:rsidRDefault="00AF0D2B" w:rsidP="00AF0D2B">
      <w:r w:rsidRPr="00671E3F">
        <w:t>55. Who is entitled to have land holding rights?</w:t>
      </w:r>
    </w:p>
    <w:p w:rsidR="00AF0D2B" w:rsidRPr="00671E3F" w:rsidRDefault="00AF0D2B" w:rsidP="00AF0D2B">
      <w:r w:rsidRPr="00671E3F">
        <w:t xml:space="preserve">      a. Women    b. Men       c. Both have equal rights </w:t>
      </w:r>
    </w:p>
    <w:p w:rsidR="00AF0D2B" w:rsidRPr="00671E3F" w:rsidRDefault="00AF0D2B" w:rsidP="00AF0D2B">
      <w:r w:rsidRPr="00671E3F">
        <w:t xml:space="preserve">56. If both sexes have no equal rights of entitlements to land holding, what are the grounds? </w:t>
      </w:r>
    </w:p>
    <w:p w:rsidR="00AF0D2B" w:rsidRPr="00671E3F" w:rsidRDefault="00AF0D2B" w:rsidP="00AF0D2B">
      <w:r w:rsidRPr="00671E3F">
        <w:t xml:space="preserve">      </w:t>
      </w:r>
      <w:proofErr w:type="gramStart"/>
      <w:r w:rsidRPr="00671E3F">
        <w:t>for</w:t>
      </w:r>
      <w:proofErr w:type="gramEnd"/>
      <w:r w:rsidRPr="00671E3F">
        <w:t xml:space="preserve"> not entitled equally?</w:t>
      </w:r>
    </w:p>
    <w:p w:rsidR="00AF0D2B" w:rsidRPr="00671E3F" w:rsidRDefault="00AF0D2B" w:rsidP="00AF0D2B">
      <w:r>
        <w:t xml:space="preserve">      a. Religious b. </w:t>
      </w:r>
      <w:r w:rsidRPr="00671E3F">
        <w:t>Cul</w:t>
      </w:r>
      <w:r>
        <w:t>tural   c. Land tenure system d</w:t>
      </w:r>
      <w:r w:rsidRPr="00671E3F">
        <w:t>. Others (please, specify) _________________</w:t>
      </w:r>
    </w:p>
    <w:p w:rsidR="00AF0D2B" w:rsidRDefault="00AF0D2B" w:rsidP="00AF0D2B">
      <w:r w:rsidRPr="00671E3F">
        <w:t xml:space="preserve">57. Do both women and men have the same rights of inheritance of properties during? </w:t>
      </w:r>
    </w:p>
    <w:p w:rsidR="00AF0D2B" w:rsidRPr="00671E3F" w:rsidRDefault="00AF0D2B" w:rsidP="00AF0D2B">
      <w:r w:rsidRPr="00671E3F">
        <w:t xml:space="preserve">   a. Yes    b. No </w:t>
      </w:r>
    </w:p>
    <w:p w:rsidR="00AF0D2B" w:rsidRPr="00671E3F" w:rsidRDefault="00AF0D2B" w:rsidP="00AF0D2B">
      <w:r w:rsidRPr="00671E3F">
        <w:t>58. If your answer is no to the above question, what are the reasons?</w:t>
      </w:r>
    </w:p>
    <w:p w:rsidR="00AF0D2B" w:rsidRPr="00671E3F" w:rsidRDefault="00AF0D2B" w:rsidP="00AF0D2B">
      <w:r w:rsidRPr="00671E3F">
        <w:t>_______________________________________________</w:t>
      </w:r>
      <w:r>
        <w:t>____________________________</w:t>
      </w:r>
    </w:p>
    <w:p w:rsidR="00AF0D2B" w:rsidRPr="00671E3F" w:rsidRDefault="00AF0D2B" w:rsidP="00AF0D2B">
      <w:r w:rsidRPr="00671E3F">
        <w:t>_____________________________________________________________________</w:t>
      </w:r>
    </w:p>
    <w:p w:rsidR="00AF0D2B" w:rsidRPr="00671E3F" w:rsidRDefault="00AF0D2B" w:rsidP="00AF0D2B">
      <w:r>
        <w:t xml:space="preserve">     </w:t>
      </w:r>
      <w:r w:rsidRPr="00671E3F">
        <w:t>59. Do all of your children attend school?</w:t>
      </w:r>
    </w:p>
    <w:p w:rsidR="00AF0D2B" w:rsidRPr="00671E3F" w:rsidRDefault="00AF0D2B" w:rsidP="00AF0D2B">
      <w:r>
        <w:t xml:space="preserve">       a. Yes    b. No</w:t>
      </w:r>
    </w:p>
    <w:p w:rsidR="00AF0D2B" w:rsidRPr="00671E3F" w:rsidRDefault="00AF0D2B" w:rsidP="00AF0D2B">
      <w:r w:rsidRPr="00671E3F">
        <w:t>60. If your answer is no to the above question, what are the reasons?</w:t>
      </w:r>
    </w:p>
    <w:p w:rsidR="00AF0D2B" w:rsidRPr="00671E3F" w:rsidRDefault="00AF0D2B" w:rsidP="00AF0D2B">
      <w:r w:rsidRPr="00671E3F">
        <w:t>_________________________________________________</w:t>
      </w:r>
      <w:r>
        <w:t>__________________________</w:t>
      </w:r>
    </w:p>
    <w:p w:rsidR="00AF0D2B" w:rsidRPr="00671E3F" w:rsidRDefault="00AF0D2B" w:rsidP="00AF0D2B">
      <w:r w:rsidRPr="00671E3F">
        <w:t xml:space="preserve"> _________________________________________________</w:t>
      </w:r>
      <w:r>
        <w:t>____________________</w:t>
      </w:r>
    </w:p>
    <w:p w:rsidR="00AF0D2B" w:rsidRPr="00671E3F" w:rsidRDefault="00AF0D2B" w:rsidP="00AF0D2B">
      <w:r w:rsidRPr="00671E3F">
        <w:t>61. What priorities govern decisions of household heads to engage in some specific activities?</w:t>
      </w:r>
    </w:p>
    <w:p w:rsidR="00AF0D2B" w:rsidRPr="00671E3F" w:rsidRDefault="00AF0D2B" w:rsidP="00AF0D2B">
      <w:r w:rsidRPr="00671E3F">
        <w:t xml:space="preserve">       a. Maintaining the survival of the household    b. Accumulation of wealth    </w:t>
      </w:r>
    </w:p>
    <w:p w:rsidR="00AF0D2B" w:rsidRDefault="00AF0D2B" w:rsidP="00AF0D2B">
      <w:r w:rsidRPr="00671E3F">
        <w:lastRenderedPageBreak/>
        <w:t xml:space="preserve">       c. Others (please, specify) _______________________________</w:t>
      </w:r>
      <w:r>
        <w:t>________________</w:t>
      </w:r>
    </w:p>
    <w:p w:rsidR="00AF0D2B" w:rsidRPr="00671E3F" w:rsidRDefault="00AF0D2B" w:rsidP="00AF0D2B">
      <w:r w:rsidRPr="00671E3F">
        <w:t>62. To which of the consumption and other items does the bulk of your income goes?</w:t>
      </w:r>
    </w:p>
    <w:p w:rsidR="00AF0D2B" w:rsidRPr="00671E3F" w:rsidRDefault="00AF0D2B" w:rsidP="00AF0D2B">
      <w:r w:rsidRPr="00671E3F">
        <w:t xml:space="preserve">      a. Food    b. Clothing     c. On another income generating activities    d. Medicine  </w:t>
      </w:r>
    </w:p>
    <w:p w:rsidR="00AF0D2B" w:rsidRPr="00671E3F" w:rsidRDefault="00AF0D2B" w:rsidP="00AF0D2B">
      <w:r w:rsidRPr="00671E3F">
        <w:t xml:space="preserve">      e. Social obligations    f. Loan Repayment       g. Fixed assets    h. Household utensils</w:t>
      </w:r>
    </w:p>
    <w:p w:rsidR="00AF0D2B" w:rsidRPr="00671E3F" w:rsidRDefault="00AF0D2B" w:rsidP="00AF0D2B">
      <w:r w:rsidRPr="00671E3F">
        <w:t>63. Do you think that there are harmful traditional practices in your community?</w:t>
      </w:r>
    </w:p>
    <w:p w:rsidR="00AF0D2B" w:rsidRDefault="00AF0D2B" w:rsidP="00AF0D2B">
      <w:r>
        <w:t xml:space="preserve">       a. Yes       b. No </w:t>
      </w:r>
    </w:p>
    <w:p w:rsidR="00AF0D2B" w:rsidRPr="00671E3F" w:rsidRDefault="00AF0D2B" w:rsidP="00AF0D2B">
      <w:r w:rsidRPr="00671E3F">
        <w:t>64. If your answer is yes, what are these harmful traditional practices?</w:t>
      </w:r>
    </w:p>
    <w:p w:rsidR="00AF0D2B" w:rsidRPr="00671E3F" w:rsidRDefault="00AF0D2B" w:rsidP="00AF0D2B">
      <w:r w:rsidRPr="00671E3F">
        <w:t xml:space="preserve">       a. Early marriage   b. Physical and verbal abuse of women   c. Child labor </w:t>
      </w:r>
    </w:p>
    <w:p w:rsidR="00AF0D2B" w:rsidRDefault="00AF0D2B" w:rsidP="00AF0D2B">
      <w:r w:rsidRPr="00671E3F">
        <w:t xml:space="preserve">       d. Others (please, specify) ________________</w:t>
      </w:r>
      <w:r>
        <w:t>_________________________</w:t>
      </w:r>
    </w:p>
    <w:p w:rsidR="00AF0D2B" w:rsidRPr="00671E3F" w:rsidRDefault="00AF0D2B" w:rsidP="00AF0D2B">
      <w:r w:rsidRPr="00671E3F">
        <w:t>65. What do you think is the impact of these harmful traditional practices will be?</w:t>
      </w:r>
    </w:p>
    <w:p w:rsidR="00AF0D2B" w:rsidRPr="00671E3F" w:rsidRDefault="00AF0D2B" w:rsidP="00AF0D2B">
      <w:r w:rsidRPr="00671E3F">
        <w:t xml:space="preserve">       a. Demoralizing and reduce women to dependence status by subordinating</w:t>
      </w:r>
    </w:p>
    <w:p w:rsidR="00AF0D2B" w:rsidRPr="00671E3F" w:rsidRDefault="00AF0D2B" w:rsidP="00AF0D2B">
      <w:r w:rsidRPr="00671E3F">
        <w:t xml:space="preserve">       b. Constraining women not to have ownership and inheritance right</w:t>
      </w:r>
    </w:p>
    <w:p w:rsidR="00AF0D2B" w:rsidRDefault="00AF0D2B" w:rsidP="00AF0D2B">
      <w:r w:rsidRPr="00671E3F">
        <w:t xml:space="preserve">       c. Health risk</w:t>
      </w:r>
    </w:p>
    <w:p w:rsidR="00AF0D2B" w:rsidRDefault="00AF0D2B" w:rsidP="00AF0D2B">
      <w:pPr>
        <w:jc w:val="center"/>
        <w:rPr>
          <w:b/>
          <w:sz w:val="40"/>
          <w:szCs w:val="40"/>
        </w:rPr>
      </w:pPr>
    </w:p>
    <w:p w:rsidR="00AF0D2B" w:rsidRDefault="00AF0D2B" w:rsidP="00AF0D2B">
      <w:pPr>
        <w:jc w:val="center"/>
        <w:rPr>
          <w:b/>
          <w:sz w:val="40"/>
          <w:szCs w:val="40"/>
        </w:rPr>
      </w:pPr>
    </w:p>
    <w:p w:rsidR="00AF0D2B" w:rsidRDefault="00AF0D2B" w:rsidP="00AF0D2B">
      <w:pPr>
        <w:jc w:val="center"/>
        <w:rPr>
          <w:b/>
          <w:sz w:val="40"/>
          <w:szCs w:val="40"/>
        </w:rPr>
      </w:pPr>
    </w:p>
    <w:p w:rsidR="00AF0D2B" w:rsidRDefault="00AF0D2B" w:rsidP="00AF0D2B">
      <w:pPr>
        <w:ind w:left="0"/>
        <w:rPr>
          <w:b/>
          <w:sz w:val="40"/>
          <w:szCs w:val="40"/>
        </w:rPr>
      </w:pPr>
    </w:p>
    <w:p w:rsidR="00AF0D2B" w:rsidRDefault="00AF0D2B" w:rsidP="00AF0D2B">
      <w:pPr>
        <w:ind w:left="0"/>
        <w:rPr>
          <w:b/>
          <w:sz w:val="40"/>
          <w:szCs w:val="40"/>
        </w:rPr>
      </w:pPr>
    </w:p>
    <w:p w:rsidR="00AF0D2B" w:rsidRDefault="00AF0D2B" w:rsidP="00AF0D2B">
      <w:pPr>
        <w:jc w:val="center"/>
        <w:rPr>
          <w:b/>
          <w:sz w:val="40"/>
          <w:szCs w:val="40"/>
        </w:rPr>
      </w:pPr>
    </w:p>
    <w:p w:rsidR="00AF0D2B" w:rsidRPr="00CD11A9" w:rsidRDefault="00AF0D2B" w:rsidP="00AF0D2B">
      <w:pPr>
        <w:jc w:val="center"/>
        <w:rPr>
          <w:sz w:val="28"/>
          <w:szCs w:val="28"/>
        </w:rPr>
      </w:pPr>
      <w:r w:rsidRPr="00CD11A9">
        <w:rPr>
          <w:b/>
          <w:sz w:val="28"/>
          <w:szCs w:val="28"/>
        </w:rPr>
        <w:lastRenderedPageBreak/>
        <w:t>Annex 2</w:t>
      </w:r>
    </w:p>
    <w:p w:rsidR="00AF0D2B" w:rsidRPr="00CD11A9" w:rsidRDefault="00AF0D2B" w:rsidP="00AF0D2B">
      <w:pPr>
        <w:outlineLvl w:val="0"/>
        <w:rPr>
          <w:b/>
          <w:sz w:val="32"/>
          <w:szCs w:val="32"/>
        </w:rPr>
      </w:pPr>
      <w:r w:rsidRPr="00CD11A9">
        <w:rPr>
          <w:b/>
          <w:sz w:val="32"/>
          <w:szCs w:val="32"/>
        </w:rPr>
        <w:t xml:space="preserve">Checklists for FGD, key Informant Interview and Observation </w:t>
      </w:r>
    </w:p>
    <w:p w:rsidR="00AF0D2B" w:rsidRPr="001556E3" w:rsidRDefault="00AF0D2B" w:rsidP="00AF0D2B">
      <w:pPr>
        <w:outlineLvl w:val="0"/>
        <w:rPr>
          <w:b/>
          <w:sz w:val="28"/>
          <w:szCs w:val="28"/>
        </w:rPr>
      </w:pPr>
      <w:proofErr w:type="spellStart"/>
      <w:r w:rsidRPr="00671E3F">
        <w:rPr>
          <w:b/>
          <w:sz w:val="28"/>
          <w:szCs w:val="28"/>
        </w:rPr>
        <w:t>i</w:t>
      </w:r>
      <w:proofErr w:type="spellEnd"/>
      <w:r w:rsidRPr="00671E3F">
        <w:rPr>
          <w:b/>
          <w:sz w:val="28"/>
          <w:szCs w:val="28"/>
        </w:rPr>
        <w:t xml:space="preserve">. Discussion topics with </w:t>
      </w:r>
      <w:proofErr w:type="spellStart"/>
      <w:r w:rsidRPr="00671E3F">
        <w:rPr>
          <w:b/>
          <w:sz w:val="28"/>
          <w:szCs w:val="28"/>
        </w:rPr>
        <w:t>Woreda</w:t>
      </w:r>
      <w:proofErr w:type="spellEnd"/>
      <w:r w:rsidRPr="00671E3F">
        <w:rPr>
          <w:b/>
          <w:sz w:val="28"/>
          <w:szCs w:val="28"/>
        </w:rPr>
        <w:t xml:space="preserve"> Agriculture and Rural Development Office</w:t>
      </w:r>
    </w:p>
    <w:p w:rsidR="00AF0D2B" w:rsidRPr="00671E3F" w:rsidRDefault="00AF0D2B" w:rsidP="00AF0D2B">
      <w:pPr>
        <w:numPr>
          <w:ilvl w:val="0"/>
          <w:numId w:val="31"/>
        </w:numPr>
        <w:ind w:left="360" w:firstLine="0"/>
        <w:jc w:val="left"/>
      </w:pPr>
      <w:r w:rsidRPr="00671E3F">
        <w:t>Demographic profile</w:t>
      </w:r>
    </w:p>
    <w:p w:rsidR="00AF0D2B" w:rsidRPr="00671E3F" w:rsidRDefault="00AF0D2B" w:rsidP="00AF0D2B">
      <w:pPr>
        <w:numPr>
          <w:ilvl w:val="0"/>
          <w:numId w:val="31"/>
        </w:numPr>
        <w:ind w:left="360" w:firstLine="0"/>
        <w:jc w:val="left"/>
      </w:pPr>
      <w:r w:rsidRPr="00671E3F">
        <w:t xml:space="preserve">Socio-economic situation of the communities </w:t>
      </w:r>
    </w:p>
    <w:p w:rsidR="00AF0D2B" w:rsidRDefault="00AF0D2B" w:rsidP="00AF0D2B">
      <w:pPr>
        <w:numPr>
          <w:ilvl w:val="0"/>
          <w:numId w:val="31"/>
        </w:numPr>
        <w:ind w:left="360" w:firstLine="0"/>
        <w:jc w:val="left"/>
      </w:pPr>
      <w:r w:rsidRPr="00671E3F">
        <w:t xml:space="preserve">Opportunities and challenges of households in the communities under study in </w:t>
      </w:r>
    </w:p>
    <w:p w:rsidR="00AF0D2B" w:rsidRPr="00671E3F" w:rsidRDefault="00AF0D2B" w:rsidP="00AF0D2B">
      <w:proofErr w:type="gramStart"/>
      <w:r>
        <w:t>a</w:t>
      </w:r>
      <w:r w:rsidRPr="00671E3F">
        <w:t>chieving</w:t>
      </w:r>
      <w:proofErr w:type="gramEnd"/>
      <w:r w:rsidRPr="00072C6B">
        <w:t xml:space="preserve"> </w:t>
      </w:r>
      <w:r>
        <w:t>sustainable</w:t>
      </w:r>
      <w:r w:rsidRPr="00671E3F">
        <w:t xml:space="preserve"> livelihood </w:t>
      </w:r>
    </w:p>
    <w:p w:rsidR="00AF0D2B" w:rsidRPr="00671E3F" w:rsidRDefault="00AF0D2B" w:rsidP="00AF0D2B">
      <w:pPr>
        <w:numPr>
          <w:ilvl w:val="0"/>
          <w:numId w:val="32"/>
        </w:numPr>
        <w:tabs>
          <w:tab w:val="num" w:pos="360"/>
        </w:tabs>
        <w:ind w:left="360" w:firstLine="0"/>
        <w:jc w:val="left"/>
      </w:pPr>
      <w:r w:rsidRPr="00671E3F">
        <w:t xml:space="preserve">The organizational arrangements in assisting households to make a living </w:t>
      </w:r>
    </w:p>
    <w:p w:rsidR="00AF0D2B" w:rsidRPr="00671E3F" w:rsidRDefault="00AF0D2B" w:rsidP="00AF0D2B">
      <w:pPr>
        <w:numPr>
          <w:ilvl w:val="0"/>
          <w:numId w:val="32"/>
        </w:numPr>
        <w:tabs>
          <w:tab w:val="num" w:pos="360"/>
        </w:tabs>
        <w:ind w:left="360" w:firstLine="0"/>
        <w:jc w:val="left"/>
      </w:pPr>
      <w:r w:rsidRPr="00671E3F">
        <w:t xml:space="preserve">Livelihood contexts of the communities </w:t>
      </w:r>
    </w:p>
    <w:p w:rsidR="00AF0D2B" w:rsidRPr="00CD11A9" w:rsidRDefault="00AF0D2B" w:rsidP="00AF0D2B">
      <w:pPr>
        <w:outlineLvl w:val="0"/>
        <w:rPr>
          <w:b/>
          <w:sz w:val="28"/>
          <w:szCs w:val="28"/>
        </w:rPr>
      </w:pPr>
      <w:r w:rsidRPr="00CD11A9">
        <w:rPr>
          <w:b/>
          <w:sz w:val="28"/>
          <w:szCs w:val="28"/>
        </w:rPr>
        <w:t xml:space="preserve">ii. Discussion topics with </w:t>
      </w:r>
      <w:proofErr w:type="spellStart"/>
      <w:r w:rsidRPr="00CD11A9">
        <w:rPr>
          <w:b/>
          <w:sz w:val="28"/>
          <w:szCs w:val="28"/>
        </w:rPr>
        <w:t>Woreda</w:t>
      </w:r>
      <w:proofErr w:type="spellEnd"/>
      <w:r w:rsidRPr="00CD11A9">
        <w:rPr>
          <w:b/>
          <w:sz w:val="28"/>
          <w:szCs w:val="28"/>
        </w:rPr>
        <w:t xml:space="preserve"> Women Affairs Office </w:t>
      </w:r>
    </w:p>
    <w:p w:rsidR="00AF0D2B" w:rsidRPr="00671E3F" w:rsidRDefault="00AF0D2B" w:rsidP="00AF0D2B">
      <w:pPr>
        <w:numPr>
          <w:ilvl w:val="0"/>
          <w:numId w:val="33"/>
        </w:numPr>
        <w:ind w:left="360" w:firstLine="0"/>
        <w:jc w:val="left"/>
      </w:pPr>
      <w:r w:rsidRPr="00671E3F">
        <w:t>What kinds of services are they providing for different households in the communities?</w:t>
      </w:r>
    </w:p>
    <w:p w:rsidR="00AF0D2B" w:rsidRPr="00671E3F" w:rsidRDefault="00AF0D2B" w:rsidP="00AF0D2B">
      <w:pPr>
        <w:numPr>
          <w:ilvl w:val="0"/>
          <w:numId w:val="33"/>
        </w:numPr>
        <w:ind w:left="360" w:firstLine="0"/>
        <w:jc w:val="left"/>
      </w:pPr>
      <w:r w:rsidRPr="00671E3F">
        <w:t xml:space="preserve">How do they perceive the existing gender relations in the </w:t>
      </w:r>
      <w:proofErr w:type="spellStart"/>
      <w:r w:rsidRPr="00671E3F">
        <w:t>woreda</w:t>
      </w:r>
      <w:proofErr w:type="spellEnd"/>
      <w:r w:rsidRPr="00671E3F">
        <w:t>?</w:t>
      </w:r>
    </w:p>
    <w:p w:rsidR="00AF0D2B" w:rsidRPr="00671E3F" w:rsidRDefault="00AF0D2B" w:rsidP="00AF0D2B">
      <w:pPr>
        <w:numPr>
          <w:ilvl w:val="0"/>
          <w:numId w:val="33"/>
        </w:numPr>
        <w:ind w:left="360" w:firstLine="0"/>
        <w:jc w:val="left"/>
      </w:pPr>
      <w:r w:rsidRPr="00671E3F">
        <w:t>What are the major problems they are dealing with?</w:t>
      </w:r>
    </w:p>
    <w:p w:rsidR="00AF0D2B" w:rsidRPr="00671E3F" w:rsidRDefault="00AF0D2B" w:rsidP="00AF0D2B">
      <w:pPr>
        <w:numPr>
          <w:ilvl w:val="0"/>
          <w:numId w:val="33"/>
        </w:numPr>
        <w:ind w:left="360" w:firstLine="0"/>
        <w:jc w:val="left"/>
      </w:pPr>
      <w:r w:rsidRPr="00671E3F">
        <w:t>What are the major causes of the problems raised above?</w:t>
      </w:r>
    </w:p>
    <w:p w:rsidR="00AF0D2B" w:rsidRPr="00671E3F" w:rsidRDefault="00AF0D2B" w:rsidP="00AF0D2B">
      <w:pPr>
        <w:numPr>
          <w:ilvl w:val="0"/>
          <w:numId w:val="33"/>
        </w:numPr>
        <w:ind w:left="360" w:firstLine="0"/>
        <w:jc w:val="left"/>
      </w:pPr>
      <w:r w:rsidRPr="00671E3F">
        <w:t xml:space="preserve">What do they think about the implications of these problems on the livelihoods of the household? </w:t>
      </w:r>
    </w:p>
    <w:p w:rsidR="00AF0D2B" w:rsidRPr="00671E3F" w:rsidRDefault="00AF0D2B" w:rsidP="00AF0D2B">
      <w:pPr>
        <w:numPr>
          <w:ilvl w:val="0"/>
          <w:numId w:val="33"/>
        </w:numPr>
        <w:ind w:left="360" w:firstLine="0"/>
        <w:jc w:val="left"/>
      </w:pPr>
      <w:r w:rsidRPr="00671E3F">
        <w:t>What kind of organizational arrangements exist to assist to households pursue a sustainable livelihood?</w:t>
      </w:r>
    </w:p>
    <w:p w:rsidR="00AF0D2B" w:rsidRDefault="00AF0D2B" w:rsidP="00AF0D2B">
      <w:pPr>
        <w:outlineLvl w:val="0"/>
        <w:rPr>
          <w:b/>
          <w:sz w:val="32"/>
          <w:szCs w:val="32"/>
        </w:rPr>
      </w:pPr>
    </w:p>
    <w:p w:rsidR="00AF0D2B" w:rsidRDefault="00AF0D2B" w:rsidP="00AF0D2B">
      <w:pPr>
        <w:outlineLvl w:val="0"/>
        <w:rPr>
          <w:b/>
          <w:sz w:val="32"/>
          <w:szCs w:val="32"/>
        </w:rPr>
      </w:pPr>
    </w:p>
    <w:p w:rsidR="00AF0D2B" w:rsidRDefault="00AF0D2B" w:rsidP="00AF0D2B">
      <w:pPr>
        <w:outlineLvl w:val="0"/>
        <w:rPr>
          <w:b/>
          <w:sz w:val="32"/>
          <w:szCs w:val="32"/>
        </w:rPr>
      </w:pPr>
    </w:p>
    <w:p w:rsidR="00AF0D2B" w:rsidRDefault="00AF0D2B" w:rsidP="00AF0D2B">
      <w:pPr>
        <w:outlineLvl w:val="0"/>
        <w:rPr>
          <w:b/>
          <w:sz w:val="28"/>
          <w:szCs w:val="28"/>
        </w:rPr>
      </w:pPr>
    </w:p>
    <w:p w:rsidR="00AF0D2B" w:rsidRPr="00CD11A9" w:rsidRDefault="00AF0D2B" w:rsidP="00AF0D2B">
      <w:pPr>
        <w:outlineLvl w:val="0"/>
        <w:rPr>
          <w:b/>
          <w:sz w:val="28"/>
          <w:szCs w:val="28"/>
        </w:rPr>
      </w:pPr>
      <w:r w:rsidRPr="00CD11A9">
        <w:rPr>
          <w:b/>
          <w:sz w:val="28"/>
          <w:szCs w:val="28"/>
        </w:rPr>
        <w:t xml:space="preserve">iii. Discussion topics with Religious Leaders/ Community Elders </w:t>
      </w:r>
    </w:p>
    <w:p w:rsidR="00AF0D2B" w:rsidRPr="00671E3F" w:rsidRDefault="00AF0D2B" w:rsidP="00AF0D2B">
      <w:pPr>
        <w:numPr>
          <w:ilvl w:val="0"/>
          <w:numId w:val="34"/>
        </w:numPr>
        <w:ind w:left="360" w:firstLine="0"/>
        <w:jc w:val="left"/>
      </w:pPr>
      <w:r w:rsidRPr="00671E3F">
        <w:t>How do they view the existing gender relations in the communities?</w:t>
      </w:r>
    </w:p>
    <w:p w:rsidR="00AF0D2B" w:rsidRPr="00671E3F" w:rsidRDefault="00AF0D2B" w:rsidP="00AF0D2B">
      <w:pPr>
        <w:numPr>
          <w:ilvl w:val="0"/>
          <w:numId w:val="34"/>
        </w:numPr>
        <w:ind w:left="360" w:firstLine="0"/>
        <w:jc w:val="left"/>
      </w:pPr>
      <w:r w:rsidRPr="00671E3F">
        <w:t>What are the cultural or religious bases for the existing gender relations?</w:t>
      </w:r>
    </w:p>
    <w:p w:rsidR="00AF0D2B" w:rsidRPr="00671E3F" w:rsidRDefault="00AF0D2B" w:rsidP="00AF0D2B">
      <w:pPr>
        <w:numPr>
          <w:ilvl w:val="0"/>
          <w:numId w:val="34"/>
        </w:numPr>
        <w:ind w:left="360" w:firstLine="0"/>
        <w:jc w:val="left"/>
      </w:pPr>
      <w:r w:rsidRPr="00671E3F">
        <w:t>What could be the role of religion in creating equality among community members?</w:t>
      </w:r>
    </w:p>
    <w:p w:rsidR="00AF0D2B" w:rsidRPr="00671E3F" w:rsidRDefault="00AF0D2B" w:rsidP="00AF0D2B">
      <w:pPr>
        <w:numPr>
          <w:ilvl w:val="0"/>
          <w:numId w:val="34"/>
        </w:numPr>
        <w:ind w:left="360" w:firstLine="0"/>
        <w:jc w:val="left"/>
      </w:pPr>
      <w:r w:rsidRPr="00671E3F">
        <w:t xml:space="preserve">What is the impact of the existing gender relations in pursuit of livelihood by different </w:t>
      </w:r>
      <w:r>
        <w:t xml:space="preserve">    </w:t>
      </w:r>
      <w:r w:rsidRPr="00671E3F">
        <w:t>households?</w:t>
      </w:r>
    </w:p>
    <w:p w:rsidR="00AF0D2B" w:rsidRPr="00671E3F" w:rsidRDefault="00AF0D2B" w:rsidP="00AF0D2B">
      <w:pPr>
        <w:numPr>
          <w:ilvl w:val="0"/>
          <w:numId w:val="34"/>
        </w:numPr>
        <w:ind w:left="360" w:firstLine="0"/>
        <w:jc w:val="left"/>
      </w:pPr>
      <w:r w:rsidRPr="00671E3F">
        <w:t>How do they view the prevailing livelihood contexts?</w:t>
      </w:r>
    </w:p>
    <w:p w:rsidR="00AF0D2B" w:rsidRPr="00CD11A9" w:rsidRDefault="00AF0D2B" w:rsidP="00AF0D2B">
      <w:pPr>
        <w:outlineLvl w:val="0"/>
        <w:rPr>
          <w:b/>
          <w:sz w:val="28"/>
          <w:szCs w:val="28"/>
        </w:rPr>
      </w:pPr>
      <w:r>
        <w:rPr>
          <w:b/>
          <w:sz w:val="32"/>
          <w:szCs w:val="32"/>
        </w:rPr>
        <w:t xml:space="preserve">    </w:t>
      </w:r>
      <w:r w:rsidRPr="00CD11A9">
        <w:rPr>
          <w:b/>
          <w:sz w:val="28"/>
          <w:szCs w:val="28"/>
        </w:rPr>
        <w:t>iv.   Discussion topics with Development Agents</w:t>
      </w:r>
    </w:p>
    <w:p w:rsidR="00AF0D2B" w:rsidRDefault="00AF0D2B" w:rsidP="00AF0D2B">
      <w:pPr>
        <w:numPr>
          <w:ilvl w:val="0"/>
          <w:numId w:val="35"/>
        </w:numPr>
        <w:ind w:left="360" w:firstLine="0"/>
        <w:jc w:val="left"/>
      </w:pPr>
      <w:r w:rsidRPr="00671E3F">
        <w:t>How do they perceive the existing gender relations in their respective communities and what do they think it is so?</w:t>
      </w:r>
    </w:p>
    <w:p w:rsidR="00AF0D2B" w:rsidRDefault="00AF0D2B" w:rsidP="00AF0D2B">
      <w:pPr>
        <w:numPr>
          <w:ilvl w:val="0"/>
          <w:numId w:val="35"/>
        </w:numPr>
        <w:ind w:left="360" w:firstLine="0"/>
        <w:jc w:val="left"/>
      </w:pPr>
      <w:r w:rsidRPr="00671E3F">
        <w:t>What are the challenges and opportunities available in the communities in pursuing livelihoods for female headed households and male headed households?</w:t>
      </w:r>
    </w:p>
    <w:p w:rsidR="00AF0D2B" w:rsidRDefault="00AF0D2B" w:rsidP="00AF0D2B">
      <w:pPr>
        <w:numPr>
          <w:ilvl w:val="0"/>
          <w:numId w:val="35"/>
        </w:numPr>
        <w:ind w:left="360" w:firstLine="0"/>
        <w:jc w:val="left"/>
      </w:pPr>
      <w:r w:rsidRPr="00671E3F">
        <w:t>What are the bases for treatment of households in providing services for them to have a sustainable development?</w:t>
      </w:r>
    </w:p>
    <w:p w:rsidR="00AF0D2B" w:rsidRPr="00671E3F" w:rsidRDefault="00AF0D2B" w:rsidP="00AF0D2B">
      <w:pPr>
        <w:numPr>
          <w:ilvl w:val="0"/>
          <w:numId w:val="35"/>
        </w:numPr>
        <w:ind w:left="360" w:firstLine="0"/>
        <w:jc w:val="left"/>
      </w:pPr>
      <w:r w:rsidRPr="00671E3F">
        <w:t>What should be done to create equality among community members so as to achieve a sustainable development?</w:t>
      </w:r>
    </w:p>
    <w:p w:rsidR="00AF0D2B" w:rsidRPr="003B356F" w:rsidRDefault="00AF0D2B" w:rsidP="00AF0D2B">
      <w:pPr>
        <w:outlineLvl w:val="0"/>
        <w:rPr>
          <w:b/>
        </w:rPr>
      </w:pPr>
      <w:r w:rsidRPr="00072C6B">
        <w:rPr>
          <w:sz w:val="28"/>
          <w:szCs w:val="28"/>
        </w:rPr>
        <w:t xml:space="preserve">      </w:t>
      </w:r>
      <w:r w:rsidRPr="00072C6B">
        <w:rPr>
          <w:b/>
          <w:sz w:val="28"/>
          <w:szCs w:val="28"/>
        </w:rPr>
        <w:t>v.</w:t>
      </w:r>
      <w:r w:rsidRPr="003B356F">
        <w:rPr>
          <w:b/>
        </w:rPr>
        <w:t xml:space="preserve"> Discussion topics for the Focus Grou</w:t>
      </w:r>
      <w:r>
        <w:rPr>
          <w:b/>
        </w:rPr>
        <w:t xml:space="preserve">p Discussion (both for FHHs and </w:t>
      </w:r>
      <w:r w:rsidRPr="003B356F">
        <w:rPr>
          <w:b/>
        </w:rPr>
        <w:t>MHHs)</w:t>
      </w:r>
    </w:p>
    <w:p w:rsidR="00AF0D2B" w:rsidRPr="00671E3F" w:rsidRDefault="00AF0D2B" w:rsidP="00AF0D2B">
      <w:pPr>
        <w:numPr>
          <w:ilvl w:val="0"/>
          <w:numId w:val="36"/>
        </w:numPr>
        <w:ind w:left="360" w:firstLine="0"/>
        <w:jc w:val="left"/>
      </w:pPr>
      <w:r w:rsidRPr="00671E3F">
        <w:t>How do they observe the existing gender relations in their respective community?</w:t>
      </w:r>
    </w:p>
    <w:p w:rsidR="00AF0D2B" w:rsidRPr="00671E3F" w:rsidRDefault="00AF0D2B" w:rsidP="00AF0D2B">
      <w:pPr>
        <w:numPr>
          <w:ilvl w:val="0"/>
          <w:numId w:val="36"/>
        </w:numPr>
        <w:ind w:left="360" w:firstLine="0"/>
        <w:jc w:val="left"/>
      </w:pPr>
      <w:r w:rsidRPr="00671E3F">
        <w:t>What are the major challenges/ constraints of making a livelihood?</w:t>
      </w:r>
    </w:p>
    <w:p w:rsidR="00AF0D2B" w:rsidRPr="00671E3F" w:rsidRDefault="00AF0D2B" w:rsidP="00AF0D2B">
      <w:pPr>
        <w:numPr>
          <w:ilvl w:val="0"/>
          <w:numId w:val="36"/>
        </w:numPr>
        <w:ind w:left="360" w:firstLine="0"/>
        <w:jc w:val="left"/>
      </w:pPr>
      <w:r w:rsidRPr="00671E3F">
        <w:t>What are the opportunities that exist in to improve their livelihood?</w:t>
      </w:r>
    </w:p>
    <w:p w:rsidR="00AF0D2B" w:rsidRPr="00671E3F" w:rsidRDefault="00AF0D2B" w:rsidP="00AF0D2B">
      <w:pPr>
        <w:numPr>
          <w:ilvl w:val="0"/>
          <w:numId w:val="36"/>
        </w:numPr>
        <w:ind w:left="360" w:firstLine="0"/>
        <w:jc w:val="left"/>
      </w:pPr>
      <w:r w:rsidRPr="00671E3F">
        <w:lastRenderedPageBreak/>
        <w:t>What needs to be done by different stakeholders (relevant government offices, religious leaders and community elders, etc) to improve situation so that sustainable livelihood could be ensured</w:t>
      </w:r>
    </w:p>
    <w:p w:rsidR="00AF0D2B" w:rsidRPr="00CD11A9" w:rsidRDefault="00AF0D2B" w:rsidP="00AF0D2B">
      <w:pPr>
        <w:outlineLvl w:val="0"/>
        <w:rPr>
          <w:b/>
          <w:sz w:val="28"/>
          <w:szCs w:val="28"/>
        </w:rPr>
      </w:pPr>
      <w:r w:rsidRPr="00CD11A9">
        <w:rPr>
          <w:b/>
          <w:sz w:val="28"/>
          <w:szCs w:val="28"/>
        </w:rPr>
        <w:t xml:space="preserve">vi. Check list for Observation </w:t>
      </w:r>
    </w:p>
    <w:p w:rsidR="00AF0D2B" w:rsidRPr="00671E3F" w:rsidRDefault="00AF0D2B" w:rsidP="00AF0D2B">
      <w:pPr>
        <w:numPr>
          <w:ilvl w:val="0"/>
          <w:numId w:val="37"/>
        </w:numPr>
        <w:ind w:left="360" w:firstLine="0"/>
        <w:jc w:val="left"/>
      </w:pPr>
      <w:r w:rsidRPr="00671E3F">
        <w:t>What are the activities households are doing to make a living?</w:t>
      </w:r>
    </w:p>
    <w:p w:rsidR="00AF0D2B" w:rsidRPr="00671E3F" w:rsidRDefault="00AF0D2B" w:rsidP="00AF0D2B">
      <w:pPr>
        <w:numPr>
          <w:ilvl w:val="0"/>
          <w:numId w:val="37"/>
        </w:numPr>
        <w:ind w:left="360" w:firstLine="0"/>
        <w:jc w:val="left"/>
      </w:pPr>
      <w:r w:rsidRPr="00671E3F">
        <w:t>Who does what in the respective communities?</w:t>
      </w:r>
    </w:p>
    <w:p w:rsidR="00AF0D2B" w:rsidRPr="00671E3F" w:rsidRDefault="00AF0D2B" w:rsidP="00AF0D2B">
      <w:pPr>
        <w:numPr>
          <w:ilvl w:val="0"/>
          <w:numId w:val="37"/>
        </w:numPr>
        <w:ind w:left="360" w:firstLine="0"/>
        <w:jc w:val="left"/>
      </w:pPr>
      <w:r w:rsidRPr="00671E3F">
        <w:t>What kind of institutions exist</w:t>
      </w:r>
      <w:r>
        <w:t xml:space="preserve"> </w:t>
      </w:r>
      <w:r w:rsidRPr="00671E3F">
        <w:t>and how the</w:t>
      </w:r>
      <w:r>
        <w:t>y</w:t>
      </w:r>
      <w:r w:rsidRPr="00671E3F">
        <w:t xml:space="preserve"> are operating?</w:t>
      </w:r>
    </w:p>
    <w:p w:rsidR="00AF0D2B" w:rsidRPr="00671E3F" w:rsidRDefault="00AF0D2B" w:rsidP="00AF0D2B">
      <w:pPr>
        <w:numPr>
          <w:ilvl w:val="0"/>
          <w:numId w:val="37"/>
        </w:numPr>
        <w:ind w:left="360" w:firstLine="0"/>
        <w:jc w:val="left"/>
      </w:pPr>
      <w:r w:rsidRPr="00671E3F">
        <w:t>What kind of social services are available to the community?</w:t>
      </w:r>
    </w:p>
    <w:p w:rsidR="00AF0D2B" w:rsidRPr="00671E3F" w:rsidRDefault="00AF0D2B" w:rsidP="00AF0D2B">
      <w:pPr>
        <w:numPr>
          <w:ilvl w:val="0"/>
          <w:numId w:val="37"/>
        </w:numPr>
        <w:ind w:left="360" w:firstLine="0"/>
        <w:jc w:val="left"/>
      </w:pPr>
      <w:r w:rsidRPr="00671E3F">
        <w:t>Resource base, potential and opportunities for the households to make a living?</w:t>
      </w:r>
    </w:p>
    <w:p w:rsidR="00AF0D2B" w:rsidRDefault="00AF0D2B" w:rsidP="00AF0D2B"/>
    <w:p w:rsidR="00563037" w:rsidRDefault="00563037" w:rsidP="0039025F">
      <w:pPr>
        <w:ind w:right="120"/>
      </w:pPr>
    </w:p>
    <w:p w:rsidR="00563037" w:rsidRDefault="00563037" w:rsidP="005E533E">
      <w:pPr>
        <w:pStyle w:val="Heading2"/>
      </w:pPr>
    </w:p>
    <w:p w:rsidR="00563037" w:rsidRDefault="00563037" w:rsidP="005E533E">
      <w:pPr>
        <w:tabs>
          <w:tab w:val="clear" w:pos="810"/>
        </w:tabs>
      </w:pPr>
    </w:p>
    <w:p w:rsidR="00563037" w:rsidRDefault="00563037" w:rsidP="005E533E">
      <w:pPr>
        <w:tabs>
          <w:tab w:val="clear" w:pos="810"/>
        </w:tabs>
      </w:pPr>
    </w:p>
    <w:p w:rsidR="00563037" w:rsidRDefault="00563037" w:rsidP="005E533E">
      <w:pPr>
        <w:tabs>
          <w:tab w:val="clear" w:pos="810"/>
        </w:tabs>
      </w:pPr>
    </w:p>
    <w:p w:rsidR="00563037" w:rsidRDefault="00563037" w:rsidP="005E533E">
      <w:pPr>
        <w:tabs>
          <w:tab w:val="clear" w:pos="810"/>
        </w:tabs>
      </w:pPr>
    </w:p>
    <w:p w:rsidR="00563037" w:rsidRDefault="00563037" w:rsidP="005E533E">
      <w:pPr>
        <w:tabs>
          <w:tab w:val="clear" w:pos="810"/>
        </w:tabs>
      </w:pPr>
    </w:p>
    <w:sectPr w:rsidR="00563037" w:rsidSect="00EC3968">
      <w:pgSz w:w="12240" w:h="15840" w:code="1"/>
      <w:pgMar w:top="1440" w:right="1354" w:bottom="1440" w:left="135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ED7" w:rsidRDefault="003B5ED7" w:rsidP="00E7494D">
      <w:r>
        <w:separator/>
      </w:r>
    </w:p>
  </w:endnote>
  <w:endnote w:type="continuationSeparator" w:id="1">
    <w:p w:rsidR="003B5ED7" w:rsidRDefault="003B5ED7" w:rsidP="00E749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Nyala">
    <w:altName w:val="Times New Roman"/>
    <w:charset w:val="00"/>
    <w:family w:val="auto"/>
    <w:pitch w:val="variable"/>
    <w:sig w:usb0="A000006F" w:usb1="00000000" w:usb2="00000800" w:usb3="00000000" w:csb0="00000093" w:csb1="00000000"/>
  </w:font>
  <w:font w:name="Times New Roman Special G1">
    <w:altName w:val="Wingdings 2"/>
    <w:panose1 w:val="05020603050405020304"/>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D7" w:rsidRDefault="00BD69CC" w:rsidP="00E7494D">
    <w:pPr>
      <w:pStyle w:val="Footer"/>
      <w:rPr>
        <w:rStyle w:val="PageNumber"/>
      </w:rPr>
    </w:pPr>
    <w:r>
      <w:rPr>
        <w:rStyle w:val="PageNumber"/>
      </w:rPr>
      <w:fldChar w:fldCharType="begin"/>
    </w:r>
    <w:r w:rsidR="003B5ED7">
      <w:rPr>
        <w:rStyle w:val="PageNumber"/>
      </w:rPr>
      <w:instrText xml:space="preserve">PAGE  </w:instrText>
    </w:r>
    <w:r>
      <w:rPr>
        <w:rStyle w:val="PageNumber"/>
      </w:rPr>
      <w:fldChar w:fldCharType="separate"/>
    </w:r>
    <w:r w:rsidR="003B5ED7">
      <w:rPr>
        <w:rStyle w:val="PageNumber"/>
        <w:noProof/>
      </w:rPr>
      <w:t>2</w:t>
    </w:r>
    <w:r>
      <w:rPr>
        <w:rStyle w:val="PageNumber"/>
      </w:rPr>
      <w:fldChar w:fldCharType="end"/>
    </w:r>
  </w:p>
  <w:p w:rsidR="003B5ED7" w:rsidRDefault="003B5ED7" w:rsidP="00E749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7188"/>
      <w:docPartObj>
        <w:docPartGallery w:val="Page Numbers (Bottom of Page)"/>
        <w:docPartUnique/>
      </w:docPartObj>
    </w:sdtPr>
    <w:sdtContent>
      <w:p w:rsidR="003B5ED7" w:rsidRDefault="00BD69CC">
        <w:pPr>
          <w:pStyle w:val="Footer"/>
          <w:jc w:val="center"/>
        </w:pPr>
        <w:fldSimple w:instr=" PAGE   \* MERGEFORMAT ">
          <w:r w:rsidR="00AD2D9E">
            <w:rPr>
              <w:noProof/>
            </w:rPr>
            <w:t>VII</w:t>
          </w:r>
        </w:fldSimple>
      </w:p>
    </w:sdtContent>
  </w:sdt>
  <w:p w:rsidR="003B5ED7" w:rsidRDefault="003B5ED7" w:rsidP="00E749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7189"/>
      <w:docPartObj>
        <w:docPartGallery w:val="Page Numbers (Bottom of Page)"/>
        <w:docPartUnique/>
      </w:docPartObj>
    </w:sdtPr>
    <w:sdtContent>
      <w:p w:rsidR="003B5ED7" w:rsidRDefault="00BD69CC">
        <w:pPr>
          <w:pStyle w:val="Footer"/>
          <w:jc w:val="center"/>
        </w:pPr>
        <w:fldSimple w:instr=" PAGE   \* MERGEFORMAT ">
          <w:r w:rsidR="00AD2D9E">
            <w:rPr>
              <w:noProof/>
            </w:rPr>
            <w:t>1</w:t>
          </w:r>
        </w:fldSimple>
      </w:p>
    </w:sdtContent>
  </w:sdt>
  <w:p w:rsidR="003B5ED7" w:rsidRDefault="003B5E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D7" w:rsidRDefault="00BD69CC" w:rsidP="00E7494D">
    <w:pPr>
      <w:pStyle w:val="Footer"/>
      <w:rPr>
        <w:rStyle w:val="PageNumber"/>
      </w:rPr>
    </w:pPr>
    <w:r>
      <w:rPr>
        <w:rStyle w:val="PageNumber"/>
      </w:rPr>
      <w:fldChar w:fldCharType="begin"/>
    </w:r>
    <w:r w:rsidR="003B5ED7">
      <w:rPr>
        <w:rStyle w:val="PageNumber"/>
      </w:rPr>
      <w:instrText xml:space="preserve">PAGE  </w:instrText>
    </w:r>
    <w:r>
      <w:rPr>
        <w:rStyle w:val="PageNumber"/>
      </w:rPr>
      <w:fldChar w:fldCharType="end"/>
    </w:r>
  </w:p>
  <w:p w:rsidR="003B5ED7" w:rsidRDefault="003B5ED7" w:rsidP="00E7494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D7" w:rsidRDefault="003B5ED7" w:rsidP="00E7494D">
    <w:pPr>
      <w:pStyle w:val="Footer"/>
      <w:rPr>
        <w:rStyle w:val="PageNumber"/>
      </w:rPr>
    </w:pPr>
    <w:r>
      <w:rPr>
        <w:rStyle w:val="PageNumber"/>
      </w:rPr>
      <w:tab/>
    </w:r>
    <w:r>
      <w:rPr>
        <w:rStyle w:val="PageNumber"/>
      </w:rPr>
      <w:tab/>
    </w:r>
    <w:r w:rsidR="00BD69CC">
      <w:rPr>
        <w:rStyle w:val="PageNumber"/>
      </w:rPr>
      <w:fldChar w:fldCharType="begin"/>
    </w:r>
    <w:r>
      <w:rPr>
        <w:rStyle w:val="PageNumber"/>
      </w:rPr>
      <w:instrText xml:space="preserve">PAGE  </w:instrText>
    </w:r>
    <w:r w:rsidR="00BD69CC">
      <w:rPr>
        <w:rStyle w:val="PageNumber"/>
      </w:rPr>
      <w:fldChar w:fldCharType="separate"/>
    </w:r>
    <w:r w:rsidR="00AD2D9E">
      <w:rPr>
        <w:rStyle w:val="PageNumber"/>
        <w:noProof/>
      </w:rPr>
      <w:t>48</w:t>
    </w:r>
    <w:r w:rsidR="00BD69CC">
      <w:rPr>
        <w:rStyle w:val="PageNumber"/>
      </w:rPr>
      <w:fldChar w:fldCharType="end"/>
    </w:r>
  </w:p>
  <w:p w:rsidR="003B5ED7" w:rsidRDefault="003B5ED7" w:rsidP="00E749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ED7" w:rsidRDefault="003B5ED7" w:rsidP="00E7494D">
      <w:r>
        <w:separator/>
      </w:r>
    </w:p>
  </w:footnote>
  <w:footnote w:type="continuationSeparator" w:id="1">
    <w:p w:rsidR="003B5ED7" w:rsidRDefault="003B5ED7" w:rsidP="00E7494D">
      <w:r>
        <w:continuationSeparator/>
      </w:r>
    </w:p>
  </w:footnote>
  <w:footnote w:id="2">
    <w:p w:rsidR="003B5ED7" w:rsidRPr="00792ABE" w:rsidRDefault="003B5ED7" w:rsidP="00E7494D">
      <w:pPr>
        <w:pStyle w:val="FootnoteText"/>
        <w:rPr>
          <w:lang w:val="en-GB"/>
        </w:rPr>
      </w:pPr>
      <w:r>
        <w:rPr>
          <w:rStyle w:val="FootnoteReference"/>
        </w:rPr>
        <w:footnoteRef/>
      </w:r>
      <w:r>
        <w:t xml:space="preserve"> </w:t>
      </w:r>
      <w:proofErr w:type="spellStart"/>
      <w:r w:rsidRPr="00792ABE">
        <w:rPr>
          <w:b/>
          <w:bCs/>
          <w:iCs/>
          <w:lang w:val="en-GB"/>
        </w:rPr>
        <w:t>Arfaasaa</w:t>
      </w:r>
      <w:proofErr w:type="spellEnd"/>
      <w:r w:rsidRPr="00792ABE">
        <w:rPr>
          <w:lang w:val="en-GB"/>
        </w:rPr>
        <w:t xml:space="preserve"> rains are short rains also called </w:t>
      </w:r>
      <w:proofErr w:type="spellStart"/>
      <w:r w:rsidRPr="00792ABE">
        <w:rPr>
          <w:iCs/>
          <w:lang w:val="en-GB"/>
        </w:rPr>
        <w:t>Belg</w:t>
      </w:r>
      <w:proofErr w:type="spellEnd"/>
      <w:r w:rsidRPr="00792ABE">
        <w:rPr>
          <w:lang w:val="en-GB"/>
        </w:rPr>
        <w:t xml:space="preserve"> rains in Amharic. </w:t>
      </w:r>
      <w:proofErr w:type="spellStart"/>
      <w:r w:rsidRPr="00792ABE">
        <w:rPr>
          <w:b/>
          <w:bCs/>
          <w:iCs/>
          <w:lang w:val="en-GB"/>
        </w:rPr>
        <w:t>Gannaa</w:t>
      </w:r>
      <w:proofErr w:type="spellEnd"/>
      <w:r w:rsidRPr="00792ABE">
        <w:rPr>
          <w:lang w:val="en-GB"/>
        </w:rPr>
        <w:t xml:space="preserve"> rains are long rains, also called </w:t>
      </w:r>
      <w:proofErr w:type="spellStart"/>
      <w:r w:rsidRPr="00792ABE">
        <w:rPr>
          <w:iCs/>
          <w:lang w:val="en-GB"/>
        </w:rPr>
        <w:t>Meher</w:t>
      </w:r>
      <w:proofErr w:type="spellEnd"/>
      <w:r w:rsidRPr="00792ABE">
        <w:rPr>
          <w:lang w:val="en-GB"/>
        </w:rPr>
        <w:t xml:space="preserve"> rains in Amharic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6A4C72E"/>
    <w:lvl w:ilvl="0">
      <w:start w:val="1"/>
      <w:numFmt w:val="bullet"/>
      <w:pStyle w:val="ListBullet3"/>
      <w:lvlText w:val=""/>
      <w:lvlJc w:val="left"/>
      <w:pPr>
        <w:tabs>
          <w:tab w:val="num" w:pos="1170"/>
        </w:tabs>
        <w:ind w:left="1170" w:hanging="360"/>
      </w:pPr>
      <w:rPr>
        <w:rFonts w:ascii="Symbol" w:hAnsi="Symbol" w:hint="default"/>
      </w:rPr>
    </w:lvl>
  </w:abstractNum>
  <w:abstractNum w:abstractNumId="1">
    <w:nsid w:val="00917BB6"/>
    <w:multiLevelType w:val="hybridMultilevel"/>
    <w:tmpl w:val="A5509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7B17DB"/>
    <w:multiLevelType w:val="hybridMultilevel"/>
    <w:tmpl w:val="811C7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5A2158"/>
    <w:multiLevelType w:val="hybridMultilevel"/>
    <w:tmpl w:val="B8307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4D72EB"/>
    <w:multiLevelType w:val="multilevel"/>
    <w:tmpl w:val="B2DAE95A"/>
    <w:lvl w:ilvl="0">
      <w:start w:val="4"/>
      <w:numFmt w:val="decimal"/>
      <w:lvlText w:val="%1."/>
      <w:lvlJc w:val="left"/>
      <w:pPr>
        <w:ind w:left="720" w:hanging="360"/>
      </w:pPr>
      <w:rPr>
        <w:rFonts w:hint="default"/>
      </w:rPr>
    </w:lvl>
    <w:lvl w:ilvl="1">
      <w:start w:val="2"/>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476B27"/>
    <w:multiLevelType w:val="hybridMultilevel"/>
    <w:tmpl w:val="B344D0F4"/>
    <w:lvl w:ilvl="0" w:tplc="04090001">
      <w:start w:val="1"/>
      <w:numFmt w:val="bullet"/>
      <w:lvlText w:val=""/>
      <w:lvlJc w:val="left"/>
      <w:pPr>
        <w:tabs>
          <w:tab w:val="num" w:pos="1680"/>
        </w:tabs>
        <w:ind w:left="16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5081322"/>
    <w:multiLevelType w:val="multilevel"/>
    <w:tmpl w:val="81E473CE"/>
    <w:styleLink w:val="Style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CC6D00"/>
    <w:multiLevelType w:val="hybridMultilevel"/>
    <w:tmpl w:val="0BECD75C"/>
    <w:lvl w:ilvl="0" w:tplc="69A2D29A">
      <w:start w:val="1"/>
      <w:numFmt w:val="upperRoman"/>
      <w:lvlText w:val="%1."/>
      <w:lvlJc w:val="left"/>
      <w:pPr>
        <w:tabs>
          <w:tab w:val="num" w:pos="1170"/>
        </w:tabs>
        <w:ind w:left="11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7C17F4E"/>
    <w:multiLevelType w:val="multilevel"/>
    <w:tmpl w:val="163EABB8"/>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1AE9203F"/>
    <w:multiLevelType w:val="hybridMultilevel"/>
    <w:tmpl w:val="B3741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676028"/>
    <w:multiLevelType w:val="hybridMultilevel"/>
    <w:tmpl w:val="6AA0D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1C12DB"/>
    <w:multiLevelType w:val="hybridMultilevel"/>
    <w:tmpl w:val="1E5AA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CB0E42"/>
    <w:multiLevelType w:val="hybridMultilevel"/>
    <w:tmpl w:val="51F47656"/>
    <w:lvl w:ilvl="0" w:tplc="5B9E16CA">
      <w:start w:val="5"/>
      <w:numFmt w:val="decimal"/>
      <w:lvlText w:val="%1."/>
      <w:lvlJc w:val="left"/>
      <w:pPr>
        <w:tabs>
          <w:tab w:val="num" w:pos="1320"/>
        </w:tabs>
        <w:ind w:left="1320" w:hanging="360"/>
      </w:pPr>
      <w:rPr>
        <w:sz w:val="28"/>
      </w:rPr>
    </w:lvl>
    <w:lvl w:ilvl="1" w:tplc="B4ACC304">
      <w:numFmt w:val="none"/>
      <w:lvlText w:val=""/>
      <w:lvlJc w:val="left"/>
      <w:pPr>
        <w:tabs>
          <w:tab w:val="num" w:pos="360"/>
        </w:tabs>
        <w:ind w:left="0" w:firstLine="0"/>
      </w:pPr>
    </w:lvl>
    <w:lvl w:ilvl="2" w:tplc="FD78A80C">
      <w:numFmt w:val="none"/>
      <w:lvlText w:val=""/>
      <w:lvlJc w:val="left"/>
      <w:pPr>
        <w:tabs>
          <w:tab w:val="num" w:pos="360"/>
        </w:tabs>
        <w:ind w:left="0" w:firstLine="0"/>
      </w:pPr>
    </w:lvl>
    <w:lvl w:ilvl="3" w:tplc="72CEABA0">
      <w:numFmt w:val="none"/>
      <w:lvlText w:val=""/>
      <w:lvlJc w:val="left"/>
      <w:pPr>
        <w:tabs>
          <w:tab w:val="num" w:pos="360"/>
        </w:tabs>
        <w:ind w:left="0" w:firstLine="0"/>
      </w:pPr>
    </w:lvl>
    <w:lvl w:ilvl="4" w:tplc="BF8AA882">
      <w:numFmt w:val="none"/>
      <w:lvlText w:val=""/>
      <w:lvlJc w:val="left"/>
      <w:pPr>
        <w:tabs>
          <w:tab w:val="num" w:pos="360"/>
        </w:tabs>
        <w:ind w:left="0" w:firstLine="0"/>
      </w:pPr>
    </w:lvl>
    <w:lvl w:ilvl="5" w:tplc="2DA09CB6">
      <w:numFmt w:val="none"/>
      <w:lvlText w:val=""/>
      <w:lvlJc w:val="left"/>
      <w:pPr>
        <w:tabs>
          <w:tab w:val="num" w:pos="360"/>
        </w:tabs>
        <w:ind w:left="0" w:firstLine="0"/>
      </w:pPr>
    </w:lvl>
    <w:lvl w:ilvl="6" w:tplc="6262D006">
      <w:numFmt w:val="none"/>
      <w:lvlText w:val=""/>
      <w:lvlJc w:val="left"/>
      <w:pPr>
        <w:tabs>
          <w:tab w:val="num" w:pos="360"/>
        </w:tabs>
        <w:ind w:left="0" w:firstLine="0"/>
      </w:pPr>
    </w:lvl>
    <w:lvl w:ilvl="7" w:tplc="0DC6C80C">
      <w:numFmt w:val="none"/>
      <w:lvlText w:val=""/>
      <w:lvlJc w:val="left"/>
      <w:pPr>
        <w:tabs>
          <w:tab w:val="num" w:pos="360"/>
        </w:tabs>
        <w:ind w:left="0" w:firstLine="0"/>
      </w:pPr>
    </w:lvl>
    <w:lvl w:ilvl="8" w:tplc="030AE486">
      <w:numFmt w:val="none"/>
      <w:lvlText w:val=""/>
      <w:lvlJc w:val="left"/>
      <w:pPr>
        <w:tabs>
          <w:tab w:val="num" w:pos="360"/>
        </w:tabs>
        <w:ind w:left="0" w:firstLine="0"/>
      </w:pPr>
    </w:lvl>
  </w:abstractNum>
  <w:abstractNum w:abstractNumId="13">
    <w:nsid w:val="26425EA1"/>
    <w:multiLevelType w:val="hybridMultilevel"/>
    <w:tmpl w:val="2DF0996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nsid w:val="2FE650FF"/>
    <w:multiLevelType w:val="hybridMultilevel"/>
    <w:tmpl w:val="B512F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59068C"/>
    <w:multiLevelType w:val="hybridMultilevel"/>
    <w:tmpl w:val="BD922C40"/>
    <w:lvl w:ilvl="0" w:tplc="04090001">
      <w:start w:val="1"/>
      <w:numFmt w:val="bullet"/>
      <w:lvlText w:val=""/>
      <w:lvlJc w:val="left"/>
      <w:pPr>
        <w:tabs>
          <w:tab w:val="num" w:pos="1680"/>
        </w:tabs>
        <w:ind w:left="16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0D63439"/>
    <w:multiLevelType w:val="hybridMultilevel"/>
    <w:tmpl w:val="F31E7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633BEB"/>
    <w:multiLevelType w:val="hybridMultilevel"/>
    <w:tmpl w:val="BCA215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39332167"/>
    <w:multiLevelType w:val="multilevel"/>
    <w:tmpl w:val="6DA6F566"/>
    <w:numStyleLink w:val="Style2"/>
  </w:abstractNum>
  <w:abstractNum w:abstractNumId="19">
    <w:nsid w:val="3DD30762"/>
    <w:multiLevelType w:val="hybridMultilevel"/>
    <w:tmpl w:val="E3C8188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3EF8655C"/>
    <w:multiLevelType w:val="hybridMultilevel"/>
    <w:tmpl w:val="B2FA9BD2"/>
    <w:lvl w:ilvl="0" w:tplc="04090001">
      <w:start w:val="1"/>
      <w:numFmt w:val="bullet"/>
      <w:lvlText w:val=""/>
      <w:lvlJc w:val="left"/>
      <w:pPr>
        <w:tabs>
          <w:tab w:val="num" w:pos="2000"/>
        </w:tabs>
        <w:ind w:left="20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C62E30"/>
    <w:multiLevelType w:val="multilevel"/>
    <w:tmpl w:val="81E473CE"/>
    <w:numStyleLink w:val="Style3"/>
  </w:abstractNum>
  <w:abstractNum w:abstractNumId="22">
    <w:nsid w:val="43136FFD"/>
    <w:multiLevelType w:val="multilevel"/>
    <w:tmpl w:val="CD060F8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4E95BA5"/>
    <w:multiLevelType w:val="hybridMultilevel"/>
    <w:tmpl w:val="58E84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5836A80"/>
    <w:multiLevelType w:val="hybridMultilevel"/>
    <w:tmpl w:val="F684D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4D1DF9"/>
    <w:multiLevelType w:val="hybridMultilevel"/>
    <w:tmpl w:val="D86C2D66"/>
    <w:lvl w:ilvl="0" w:tplc="04090001">
      <w:start w:val="1"/>
      <w:numFmt w:val="bullet"/>
      <w:lvlText w:val=""/>
      <w:lvlJc w:val="left"/>
      <w:pPr>
        <w:tabs>
          <w:tab w:val="num" w:pos="1680"/>
        </w:tabs>
        <w:ind w:left="16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87C0198"/>
    <w:multiLevelType w:val="hybridMultilevel"/>
    <w:tmpl w:val="042A0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B9D0F4B"/>
    <w:multiLevelType w:val="hybridMultilevel"/>
    <w:tmpl w:val="BC6E4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3349BF"/>
    <w:multiLevelType w:val="multilevel"/>
    <w:tmpl w:val="486008E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E97333A"/>
    <w:multiLevelType w:val="hybridMultilevel"/>
    <w:tmpl w:val="774E6778"/>
    <w:lvl w:ilvl="0" w:tplc="04090001">
      <w:start w:val="1"/>
      <w:numFmt w:val="bullet"/>
      <w:lvlText w:val=""/>
      <w:lvlJc w:val="left"/>
      <w:pPr>
        <w:tabs>
          <w:tab w:val="num" w:pos="1420"/>
        </w:tabs>
        <w:ind w:left="14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2E574BA"/>
    <w:multiLevelType w:val="hybridMultilevel"/>
    <w:tmpl w:val="F3D25294"/>
    <w:lvl w:ilvl="0" w:tplc="04090001">
      <w:start w:val="1"/>
      <w:numFmt w:val="bullet"/>
      <w:lvlText w:val=""/>
      <w:lvlJc w:val="left"/>
      <w:pPr>
        <w:tabs>
          <w:tab w:val="num" w:pos="1680"/>
        </w:tabs>
        <w:ind w:left="16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56B1F75"/>
    <w:multiLevelType w:val="multilevel"/>
    <w:tmpl w:val="F4CCF904"/>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nsid w:val="562A50CF"/>
    <w:multiLevelType w:val="hybridMultilevel"/>
    <w:tmpl w:val="C39E0FD2"/>
    <w:lvl w:ilvl="0" w:tplc="04090001">
      <w:start w:val="1"/>
      <w:numFmt w:val="bullet"/>
      <w:lvlText w:val=""/>
      <w:lvlJc w:val="left"/>
      <w:pPr>
        <w:tabs>
          <w:tab w:val="num" w:pos="1680"/>
        </w:tabs>
        <w:ind w:left="16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7DC6C7B"/>
    <w:multiLevelType w:val="hybridMultilevel"/>
    <w:tmpl w:val="2A7E66B6"/>
    <w:lvl w:ilvl="0" w:tplc="04090001">
      <w:start w:val="1"/>
      <w:numFmt w:val="bullet"/>
      <w:lvlText w:val=""/>
      <w:lvlJc w:val="left"/>
      <w:pPr>
        <w:tabs>
          <w:tab w:val="num" w:pos="1680"/>
        </w:tabs>
        <w:ind w:left="16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DEF5F6E"/>
    <w:multiLevelType w:val="hybridMultilevel"/>
    <w:tmpl w:val="92AEB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AD4F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6935D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E319A2"/>
    <w:multiLevelType w:val="multilevel"/>
    <w:tmpl w:val="6DA6F566"/>
    <w:styleLink w:val="Styl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09A1B1F"/>
    <w:multiLevelType w:val="hybridMultilevel"/>
    <w:tmpl w:val="4B8A3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1C55EB"/>
    <w:multiLevelType w:val="hybridMultilevel"/>
    <w:tmpl w:val="BACCCFB4"/>
    <w:lvl w:ilvl="0" w:tplc="DD943B8C">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8400AA9"/>
    <w:multiLevelType w:val="hybridMultilevel"/>
    <w:tmpl w:val="9A727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903585"/>
    <w:multiLevelType w:val="multilevel"/>
    <w:tmpl w:val="81E473CE"/>
    <w:numStyleLink w:val="Style3"/>
  </w:abstractNum>
  <w:abstractNum w:abstractNumId="42">
    <w:nsid w:val="7BBD49F7"/>
    <w:multiLevelType w:val="multilevel"/>
    <w:tmpl w:val="0B82DECC"/>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E2D6994"/>
    <w:multiLevelType w:val="hybridMultilevel"/>
    <w:tmpl w:val="22300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5"/>
  </w:num>
  <w:num w:numId="3">
    <w:abstractNumId w:val="37"/>
  </w:num>
  <w:num w:numId="4">
    <w:abstractNumId w:val="9"/>
  </w:num>
  <w:num w:numId="5">
    <w:abstractNumId w:val="27"/>
  </w:num>
  <w:num w:numId="6">
    <w:abstractNumId w:val="34"/>
  </w:num>
  <w:num w:numId="7">
    <w:abstractNumId w:val="21"/>
  </w:num>
  <w:num w:numId="8">
    <w:abstractNumId w:val="6"/>
  </w:num>
  <w:num w:numId="9">
    <w:abstractNumId w:val="41"/>
  </w:num>
  <w:num w:numId="10">
    <w:abstractNumId w:val="31"/>
  </w:num>
  <w:num w:numId="11">
    <w:abstractNumId w:val="8"/>
  </w:num>
  <w:num w:numId="12">
    <w:abstractNumId w:val="4"/>
  </w:num>
  <w:num w:numId="13">
    <w:abstractNumId w:val="42"/>
  </w:num>
  <w:num w:numId="14">
    <w:abstractNumId w:val="28"/>
  </w:num>
  <w:num w:numId="15">
    <w:abstractNumId w:val="36"/>
  </w:num>
  <w:num w:numId="16">
    <w:abstractNumId w:val="22"/>
  </w:num>
  <w:num w:numId="17">
    <w:abstractNumId w:val="18"/>
  </w:num>
  <w:num w:numId="18">
    <w:abstractNumId w:val="1"/>
  </w:num>
  <w:num w:numId="19">
    <w:abstractNumId w:val="24"/>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5"/>
    </w:lvlOverride>
    <w:lvlOverride w:ilvl="1"/>
    <w:lvlOverride w:ilvl="2"/>
    <w:lvlOverride w:ilvl="3"/>
    <w:lvlOverride w:ilvl="4"/>
    <w:lvlOverride w:ilvl="5"/>
    <w:lvlOverride w:ilvl="6"/>
    <w:lvlOverride w:ilvl="7"/>
    <w:lvlOverride w:ilvl="8"/>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3"/>
  </w:num>
  <w:num w:numId="32">
    <w:abstractNumId w:val="13"/>
  </w:num>
  <w:num w:numId="33">
    <w:abstractNumId w:val="11"/>
  </w:num>
  <w:num w:numId="34">
    <w:abstractNumId w:val="17"/>
  </w:num>
  <w:num w:numId="35">
    <w:abstractNumId w:val="38"/>
  </w:num>
  <w:num w:numId="36">
    <w:abstractNumId w:val="2"/>
  </w:num>
  <w:num w:numId="37">
    <w:abstractNumId w:val="19"/>
  </w:num>
  <w:num w:numId="38">
    <w:abstractNumId w:val="39"/>
  </w:num>
  <w:num w:numId="39">
    <w:abstractNumId w:val="14"/>
  </w:num>
  <w:num w:numId="40">
    <w:abstractNumId w:val="40"/>
  </w:num>
  <w:num w:numId="41">
    <w:abstractNumId w:val="26"/>
  </w:num>
  <w:num w:numId="42">
    <w:abstractNumId w:val="16"/>
  </w:num>
  <w:num w:numId="43">
    <w:abstractNumId w:val="10"/>
  </w:num>
  <w:num w:numId="44">
    <w:abstractNumId w:val="23"/>
  </w:num>
  <w:num w:numId="45">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474519"/>
    <w:rsid w:val="00020FE8"/>
    <w:rsid w:val="00031221"/>
    <w:rsid w:val="00043B9D"/>
    <w:rsid w:val="000514DD"/>
    <w:rsid w:val="00055261"/>
    <w:rsid w:val="0006440E"/>
    <w:rsid w:val="00066EFB"/>
    <w:rsid w:val="00067C69"/>
    <w:rsid w:val="00073B5B"/>
    <w:rsid w:val="0007666F"/>
    <w:rsid w:val="0008492F"/>
    <w:rsid w:val="0009234B"/>
    <w:rsid w:val="000B1314"/>
    <w:rsid w:val="000C6711"/>
    <w:rsid w:val="000E3BC3"/>
    <w:rsid w:val="000F0600"/>
    <w:rsid w:val="000F3B99"/>
    <w:rsid w:val="000F64A7"/>
    <w:rsid w:val="0010129F"/>
    <w:rsid w:val="0010711D"/>
    <w:rsid w:val="00115B42"/>
    <w:rsid w:val="00115EBB"/>
    <w:rsid w:val="0012416F"/>
    <w:rsid w:val="00124A9C"/>
    <w:rsid w:val="0013435C"/>
    <w:rsid w:val="001377AC"/>
    <w:rsid w:val="001424E4"/>
    <w:rsid w:val="001539CC"/>
    <w:rsid w:val="00155FF4"/>
    <w:rsid w:val="00164DF6"/>
    <w:rsid w:val="001657CA"/>
    <w:rsid w:val="00180430"/>
    <w:rsid w:val="00185634"/>
    <w:rsid w:val="00195F4A"/>
    <w:rsid w:val="00197778"/>
    <w:rsid w:val="001A74B4"/>
    <w:rsid w:val="001B70F4"/>
    <w:rsid w:val="001C42F9"/>
    <w:rsid w:val="001C5BAE"/>
    <w:rsid w:val="001D1521"/>
    <w:rsid w:val="001D213F"/>
    <w:rsid w:val="001F1276"/>
    <w:rsid w:val="00206FD5"/>
    <w:rsid w:val="00217A97"/>
    <w:rsid w:val="00221143"/>
    <w:rsid w:val="00235415"/>
    <w:rsid w:val="00243A6C"/>
    <w:rsid w:val="00251BF6"/>
    <w:rsid w:val="00251CEE"/>
    <w:rsid w:val="002809D2"/>
    <w:rsid w:val="00281AA3"/>
    <w:rsid w:val="0028728A"/>
    <w:rsid w:val="00287638"/>
    <w:rsid w:val="00290CF3"/>
    <w:rsid w:val="002926C4"/>
    <w:rsid w:val="00294307"/>
    <w:rsid w:val="002A00C7"/>
    <w:rsid w:val="002A09B3"/>
    <w:rsid w:val="002A7706"/>
    <w:rsid w:val="002B69B4"/>
    <w:rsid w:val="002C68D8"/>
    <w:rsid w:val="002F0580"/>
    <w:rsid w:val="002F1CFE"/>
    <w:rsid w:val="003057B1"/>
    <w:rsid w:val="00316671"/>
    <w:rsid w:val="003213E3"/>
    <w:rsid w:val="003241FA"/>
    <w:rsid w:val="003245B9"/>
    <w:rsid w:val="003254A5"/>
    <w:rsid w:val="003354EA"/>
    <w:rsid w:val="003356BD"/>
    <w:rsid w:val="0034356B"/>
    <w:rsid w:val="00360BA4"/>
    <w:rsid w:val="00365FB3"/>
    <w:rsid w:val="0037114F"/>
    <w:rsid w:val="00382D98"/>
    <w:rsid w:val="00385955"/>
    <w:rsid w:val="0039025F"/>
    <w:rsid w:val="00391EDA"/>
    <w:rsid w:val="00397730"/>
    <w:rsid w:val="003A2032"/>
    <w:rsid w:val="003A62D9"/>
    <w:rsid w:val="003B5ED7"/>
    <w:rsid w:val="003C23F3"/>
    <w:rsid w:val="003C6378"/>
    <w:rsid w:val="003D1743"/>
    <w:rsid w:val="003F6050"/>
    <w:rsid w:val="003F720A"/>
    <w:rsid w:val="003F7C1C"/>
    <w:rsid w:val="004074D2"/>
    <w:rsid w:val="00413741"/>
    <w:rsid w:val="004147C2"/>
    <w:rsid w:val="00421A6C"/>
    <w:rsid w:val="0044108A"/>
    <w:rsid w:val="00452006"/>
    <w:rsid w:val="004579E1"/>
    <w:rsid w:val="00457BC4"/>
    <w:rsid w:val="004661AB"/>
    <w:rsid w:val="00473F2B"/>
    <w:rsid w:val="00474519"/>
    <w:rsid w:val="00490456"/>
    <w:rsid w:val="00490B87"/>
    <w:rsid w:val="00494261"/>
    <w:rsid w:val="00495441"/>
    <w:rsid w:val="004B1128"/>
    <w:rsid w:val="004B620E"/>
    <w:rsid w:val="004C1111"/>
    <w:rsid w:val="004C5874"/>
    <w:rsid w:val="004C6E36"/>
    <w:rsid w:val="004D22F4"/>
    <w:rsid w:val="004D30F7"/>
    <w:rsid w:val="004D7150"/>
    <w:rsid w:val="005004A6"/>
    <w:rsid w:val="0051313C"/>
    <w:rsid w:val="005146AC"/>
    <w:rsid w:val="00527C1B"/>
    <w:rsid w:val="005338CF"/>
    <w:rsid w:val="0054148A"/>
    <w:rsid w:val="0054162B"/>
    <w:rsid w:val="00563037"/>
    <w:rsid w:val="00573A77"/>
    <w:rsid w:val="00580E91"/>
    <w:rsid w:val="005845E1"/>
    <w:rsid w:val="005853E6"/>
    <w:rsid w:val="00595075"/>
    <w:rsid w:val="005B588B"/>
    <w:rsid w:val="005B7DF6"/>
    <w:rsid w:val="005D2EEF"/>
    <w:rsid w:val="005E368F"/>
    <w:rsid w:val="005E4E65"/>
    <w:rsid w:val="005E533E"/>
    <w:rsid w:val="005F7B6A"/>
    <w:rsid w:val="0060086D"/>
    <w:rsid w:val="00603D9A"/>
    <w:rsid w:val="00606336"/>
    <w:rsid w:val="00606EE0"/>
    <w:rsid w:val="00611945"/>
    <w:rsid w:val="006244AF"/>
    <w:rsid w:val="00626F67"/>
    <w:rsid w:val="006325DD"/>
    <w:rsid w:val="00636EE5"/>
    <w:rsid w:val="0064271F"/>
    <w:rsid w:val="00661CA6"/>
    <w:rsid w:val="00662DD4"/>
    <w:rsid w:val="00665236"/>
    <w:rsid w:val="0066590F"/>
    <w:rsid w:val="006674A6"/>
    <w:rsid w:val="00672B1E"/>
    <w:rsid w:val="00680871"/>
    <w:rsid w:val="00683353"/>
    <w:rsid w:val="00684821"/>
    <w:rsid w:val="00686071"/>
    <w:rsid w:val="00692E81"/>
    <w:rsid w:val="00694320"/>
    <w:rsid w:val="006A03EB"/>
    <w:rsid w:val="006B0077"/>
    <w:rsid w:val="006C4E9C"/>
    <w:rsid w:val="006D4848"/>
    <w:rsid w:val="0070603E"/>
    <w:rsid w:val="00722548"/>
    <w:rsid w:val="00724C68"/>
    <w:rsid w:val="00751C14"/>
    <w:rsid w:val="007530ED"/>
    <w:rsid w:val="00761889"/>
    <w:rsid w:val="00761BFA"/>
    <w:rsid w:val="007630D6"/>
    <w:rsid w:val="007639A5"/>
    <w:rsid w:val="007A3DA0"/>
    <w:rsid w:val="007A6107"/>
    <w:rsid w:val="007B1F6A"/>
    <w:rsid w:val="007B453C"/>
    <w:rsid w:val="007C7937"/>
    <w:rsid w:val="007D033D"/>
    <w:rsid w:val="007D3858"/>
    <w:rsid w:val="007D6184"/>
    <w:rsid w:val="007F2359"/>
    <w:rsid w:val="007F7981"/>
    <w:rsid w:val="00807324"/>
    <w:rsid w:val="008100A5"/>
    <w:rsid w:val="00810637"/>
    <w:rsid w:val="00813C73"/>
    <w:rsid w:val="00820D03"/>
    <w:rsid w:val="0082519B"/>
    <w:rsid w:val="00832068"/>
    <w:rsid w:val="00835347"/>
    <w:rsid w:val="00845F3F"/>
    <w:rsid w:val="00847DA6"/>
    <w:rsid w:val="00853C1B"/>
    <w:rsid w:val="00856EE8"/>
    <w:rsid w:val="00886C96"/>
    <w:rsid w:val="008944DF"/>
    <w:rsid w:val="008A2C2E"/>
    <w:rsid w:val="008A4AAD"/>
    <w:rsid w:val="008A5630"/>
    <w:rsid w:val="008B2FE6"/>
    <w:rsid w:val="008B7B26"/>
    <w:rsid w:val="008C4A9B"/>
    <w:rsid w:val="008C7971"/>
    <w:rsid w:val="008D3FF6"/>
    <w:rsid w:val="008E5959"/>
    <w:rsid w:val="008E7CDF"/>
    <w:rsid w:val="008F34F7"/>
    <w:rsid w:val="00900DA8"/>
    <w:rsid w:val="00917260"/>
    <w:rsid w:val="00925407"/>
    <w:rsid w:val="009264F8"/>
    <w:rsid w:val="0095085A"/>
    <w:rsid w:val="00953298"/>
    <w:rsid w:val="00984DE5"/>
    <w:rsid w:val="0098736C"/>
    <w:rsid w:val="00992407"/>
    <w:rsid w:val="00992945"/>
    <w:rsid w:val="00995D1E"/>
    <w:rsid w:val="00996717"/>
    <w:rsid w:val="009A3BEA"/>
    <w:rsid w:val="009B55E9"/>
    <w:rsid w:val="009C1E48"/>
    <w:rsid w:val="009C2216"/>
    <w:rsid w:val="009C2D8D"/>
    <w:rsid w:val="009C2E77"/>
    <w:rsid w:val="009C39A1"/>
    <w:rsid w:val="009C4532"/>
    <w:rsid w:val="009C4ED8"/>
    <w:rsid w:val="009C6786"/>
    <w:rsid w:val="009D27AB"/>
    <w:rsid w:val="009E0380"/>
    <w:rsid w:val="009F3627"/>
    <w:rsid w:val="00A00B14"/>
    <w:rsid w:val="00A0441B"/>
    <w:rsid w:val="00A14239"/>
    <w:rsid w:val="00A15B5C"/>
    <w:rsid w:val="00A217AC"/>
    <w:rsid w:val="00A223B9"/>
    <w:rsid w:val="00A273E5"/>
    <w:rsid w:val="00A30E63"/>
    <w:rsid w:val="00A31188"/>
    <w:rsid w:val="00A417E7"/>
    <w:rsid w:val="00A50348"/>
    <w:rsid w:val="00A52186"/>
    <w:rsid w:val="00A55271"/>
    <w:rsid w:val="00A567F8"/>
    <w:rsid w:val="00A61324"/>
    <w:rsid w:val="00A62D75"/>
    <w:rsid w:val="00A65D88"/>
    <w:rsid w:val="00A66FD9"/>
    <w:rsid w:val="00A72E35"/>
    <w:rsid w:val="00A93EEB"/>
    <w:rsid w:val="00AA09C0"/>
    <w:rsid w:val="00AA35D7"/>
    <w:rsid w:val="00AC264B"/>
    <w:rsid w:val="00AC3AB5"/>
    <w:rsid w:val="00AC4FA3"/>
    <w:rsid w:val="00AC743D"/>
    <w:rsid w:val="00AD011C"/>
    <w:rsid w:val="00AD2D9E"/>
    <w:rsid w:val="00AD6C37"/>
    <w:rsid w:val="00AE45BC"/>
    <w:rsid w:val="00AF0D2B"/>
    <w:rsid w:val="00AF6515"/>
    <w:rsid w:val="00B23C58"/>
    <w:rsid w:val="00B24A73"/>
    <w:rsid w:val="00B344C5"/>
    <w:rsid w:val="00B348D7"/>
    <w:rsid w:val="00B35287"/>
    <w:rsid w:val="00B41577"/>
    <w:rsid w:val="00B50748"/>
    <w:rsid w:val="00B5269F"/>
    <w:rsid w:val="00B5724C"/>
    <w:rsid w:val="00B60931"/>
    <w:rsid w:val="00B6151E"/>
    <w:rsid w:val="00B62115"/>
    <w:rsid w:val="00B62A24"/>
    <w:rsid w:val="00B66388"/>
    <w:rsid w:val="00B7386D"/>
    <w:rsid w:val="00B84D83"/>
    <w:rsid w:val="00B863A7"/>
    <w:rsid w:val="00B93ED2"/>
    <w:rsid w:val="00BB5367"/>
    <w:rsid w:val="00BC1DF8"/>
    <w:rsid w:val="00BD5E86"/>
    <w:rsid w:val="00BD69CC"/>
    <w:rsid w:val="00BF165D"/>
    <w:rsid w:val="00C01AEA"/>
    <w:rsid w:val="00C04106"/>
    <w:rsid w:val="00C1161D"/>
    <w:rsid w:val="00C2360E"/>
    <w:rsid w:val="00C23B65"/>
    <w:rsid w:val="00C34AF7"/>
    <w:rsid w:val="00C52B9F"/>
    <w:rsid w:val="00C576D1"/>
    <w:rsid w:val="00C62F19"/>
    <w:rsid w:val="00C70642"/>
    <w:rsid w:val="00C80F8D"/>
    <w:rsid w:val="00C8545B"/>
    <w:rsid w:val="00CA7414"/>
    <w:rsid w:val="00CB2057"/>
    <w:rsid w:val="00CC24C1"/>
    <w:rsid w:val="00CC25E7"/>
    <w:rsid w:val="00CE20D5"/>
    <w:rsid w:val="00CE3636"/>
    <w:rsid w:val="00CF5958"/>
    <w:rsid w:val="00D02B8D"/>
    <w:rsid w:val="00D14010"/>
    <w:rsid w:val="00D15C18"/>
    <w:rsid w:val="00D1685C"/>
    <w:rsid w:val="00D2395F"/>
    <w:rsid w:val="00D25738"/>
    <w:rsid w:val="00D379D3"/>
    <w:rsid w:val="00D4507A"/>
    <w:rsid w:val="00D513BB"/>
    <w:rsid w:val="00D57BC1"/>
    <w:rsid w:val="00D624CD"/>
    <w:rsid w:val="00D65F16"/>
    <w:rsid w:val="00D6706A"/>
    <w:rsid w:val="00D74E20"/>
    <w:rsid w:val="00D940A1"/>
    <w:rsid w:val="00D9471E"/>
    <w:rsid w:val="00DB0256"/>
    <w:rsid w:val="00DB2E1C"/>
    <w:rsid w:val="00DB7D12"/>
    <w:rsid w:val="00DE763E"/>
    <w:rsid w:val="00E06626"/>
    <w:rsid w:val="00E068FA"/>
    <w:rsid w:val="00E17CF9"/>
    <w:rsid w:val="00E266AF"/>
    <w:rsid w:val="00E44327"/>
    <w:rsid w:val="00E502F8"/>
    <w:rsid w:val="00E51C54"/>
    <w:rsid w:val="00E53FC3"/>
    <w:rsid w:val="00E5677E"/>
    <w:rsid w:val="00E569D9"/>
    <w:rsid w:val="00E64602"/>
    <w:rsid w:val="00E7494D"/>
    <w:rsid w:val="00E75151"/>
    <w:rsid w:val="00E77F72"/>
    <w:rsid w:val="00E93F62"/>
    <w:rsid w:val="00EA2157"/>
    <w:rsid w:val="00EA2219"/>
    <w:rsid w:val="00EA3897"/>
    <w:rsid w:val="00EB53BA"/>
    <w:rsid w:val="00EC3968"/>
    <w:rsid w:val="00ED390A"/>
    <w:rsid w:val="00ED4F5C"/>
    <w:rsid w:val="00EE67E3"/>
    <w:rsid w:val="00EF1168"/>
    <w:rsid w:val="00EF6AD4"/>
    <w:rsid w:val="00F11B50"/>
    <w:rsid w:val="00F17934"/>
    <w:rsid w:val="00F17ECB"/>
    <w:rsid w:val="00F22BE9"/>
    <w:rsid w:val="00F30714"/>
    <w:rsid w:val="00F31AA4"/>
    <w:rsid w:val="00F32EBA"/>
    <w:rsid w:val="00F4781B"/>
    <w:rsid w:val="00F51DF2"/>
    <w:rsid w:val="00F60B43"/>
    <w:rsid w:val="00F8555D"/>
    <w:rsid w:val="00F86588"/>
    <w:rsid w:val="00FA6707"/>
    <w:rsid w:val="00FB25A1"/>
    <w:rsid w:val="00FC6A6C"/>
    <w:rsid w:val="00FD58F2"/>
    <w:rsid w:val="00FF0F5E"/>
    <w:rsid w:val="00FF5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rules v:ext="edit">
        <o:r id="V:Rule1" type="callout"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360" w:right="-7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Classic 1" w:uiPriority="0"/>
    <w:lsdException w:name="Table Classic 2" w:uiPriority="0"/>
    <w:lsdException w:name="Table 3D effects 1" w:uiPriority="0"/>
    <w:lsdException w:name="Table 3D effects 2"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94D"/>
    <w:pPr>
      <w:tabs>
        <w:tab w:val="left" w:pos="810"/>
        <w:tab w:val="left" w:pos="9900"/>
      </w:tabs>
      <w:ind w:right="-69"/>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451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74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7451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F64A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51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474519"/>
    <w:rPr>
      <w:rFonts w:ascii="Arial" w:eastAsia="Times New Roman" w:hAnsi="Arial" w:cs="Arial"/>
      <w:b/>
      <w:bCs/>
      <w:i/>
      <w:iCs/>
      <w:sz w:val="28"/>
      <w:szCs w:val="28"/>
    </w:rPr>
  </w:style>
  <w:style w:type="character" w:customStyle="1" w:styleId="Heading3Char">
    <w:name w:val="Heading 3 Char"/>
    <w:basedOn w:val="DefaultParagraphFont"/>
    <w:link w:val="Heading3"/>
    <w:rsid w:val="00474519"/>
    <w:rPr>
      <w:rFonts w:ascii="Cambria" w:eastAsia="Times New Roman" w:hAnsi="Cambria" w:cs="Times New Roman"/>
      <w:b/>
      <w:bCs/>
      <w:sz w:val="26"/>
      <w:szCs w:val="26"/>
    </w:rPr>
  </w:style>
  <w:style w:type="paragraph" w:styleId="Footer">
    <w:name w:val="footer"/>
    <w:basedOn w:val="Normal"/>
    <w:link w:val="FooterChar"/>
    <w:uiPriority w:val="99"/>
    <w:rsid w:val="00474519"/>
    <w:pPr>
      <w:tabs>
        <w:tab w:val="center" w:pos="4320"/>
        <w:tab w:val="right" w:pos="8640"/>
      </w:tabs>
    </w:pPr>
  </w:style>
  <w:style w:type="character" w:customStyle="1" w:styleId="FooterChar">
    <w:name w:val="Footer Char"/>
    <w:basedOn w:val="DefaultParagraphFont"/>
    <w:link w:val="Footer"/>
    <w:uiPriority w:val="99"/>
    <w:rsid w:val="00474519"/>
    <w:rPr>
      <w:rFonts w:ascii="Times New Roman" w:eastAsia="Times New Roman" w:hAnsi="Times New Roman" w:cs="Times New Roman"/>
      <w:sz w:val="24"/>
      <w:szCs w:val="24"/>
    </w:rPr>
  </w:style>
  <w:style w:type="character" w:styleId="PageNumber">
    <w:name w:val="page number"/>
    <w:basedOn w:val="DefaultParagraphFont"/>
    <w:rsid w:val="00474519"/>
  </w:style>
  <w:style w:type="paragraph" w:customStyle="1" w:styleId="Style1">
    <w:name w:val="Style1"/>
    <w:basedOn w:val="ListBullet3"/>
    <w:rsid w:val="00474519"/>
    <w:pPr>
      <w:spacing w:line="360" w:lineRule="auto"/>
    </w:pPr>
    <w:rPr>
      <w:b/>
      <w:i/>
      <w:u w:val="single"/>
    </w:rPr>
  </w:style>
  <w:style w:type="table" w:styleId="TableGrid">
    <w:name w:val="Table Grid"/>
    <w:basedOn w:val="TableNormal"/>
    <w:rsid w:val="00474519"/>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rsid w:val="00474519"/>
    <w:pPr>
      <w:numPr>
        <w:numId w:val="1"/>
      </w:numPr>
    </w:pPr>
  </w:style>
  <w:style w:type="table" w:styleId="Table3Deffects1">
    <w:name w:val="Table 3D effects 1"/>
    <w:basedOn w:val="TableNormal"/>
    <w:rsid w:val="00474519"/>
    <w:pPr>
      <w:spacing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4519"/>
    <w:pPr>
      <w:spacing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4519"/>
    <w:pPr>
      <w:spacing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74519"/>
    <w:pPr>
      <w:spacing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4519"/>
    <w:pPr>
      <w:spacing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rsid w:val="00474519"/>
    <w:pPr>
      <w:tabs>
        <w:tab w:val="center" w:pos="4680"/>
        <w:tab w:val="right" w:pos="9360"/>
      </w:tabs>
    </w:pPr>
  </w:style>
  <w:style w:type="character" w:customStyle="1" w:styleId="HeaderChar">
    <w:name w:val="Header Char"/>
    <w:basedOn w:val="DefaultParagraphFont"/>
    <w:link w:val="Header"/>
    <w:rsid w:val="00474519"/>
    <w:rPr>
      <w:rFonts w:ascii="Times New Roman" w:eastAsia="Times New Roman" w:hAnsi="Times New Roman" w:cs="Times New Roman"/>
      <w:sz w:val="24"/>
      <w:szCs w:val="24"/>
    </w:rPr>
  </w:style>
  <w:style w:type="character" w:styleId="LineNumber">
    <w:name w:val="line number"/>
    <w:basedOn w:val="DefaultParagraphFont"/>
    <w:rsid w:val="00474519"/>
  </w:style>
  <w:style w:type="character" w:styleId="Emphasis">
    <w:name w:val="Emphasis"/>
    <w:basedOn w:val="DefaultParagraphFont"/>
    <w:qFormat/>
    <w:rsid w:val="00474519"/>
    <w:rPr>
      <w:i/>
      <w:iCs/>
    </w:rPr>
  </w:style>
  <w:style w:type="paragraph" w:customStyle="1" w:styleId="NormalJustified">
    <w:name w:val="Normal + Justified"/>
    <w:aliases w:val="Line spacing:  1.5 lines"/>
    <w:basedOn w:val="Normal"/>
    <w:rsid w:val="00474519"/>
    <w:pPr>
      <w:spacing w:line="360" w:lineRule="auto"/>
    </w:pPr>
  </w:style>
  <w:style w:type="paragraph" w:styleId="ListParagraph">
    <w:name w:val="List Paragraph"/>
    <w:basedOn w:val="Normal"/>
    <w:uiPriority w:val="34"/>
    <w:qFormat/>
    <w:rsid w:val="00474519"/>
    <w:pPr>
      <w:ind w:left="720"/>
    </w:pPr>
  </w:style>
  <w:style w:type="character" w:styleId="Hyperlink">
    <w:name w:val="Hyperlink"/>
    <w:basedOn w:val="DefaultParagraphFont"/>
    <w:uiPriority w:val="99"/>
    <w:rsid w:val="00474519"/>
    <w:rPr>
      <w:color w:val="0000FF"/>
      <w:u w:val="single"/>
    </w:rPr>
  </w:style>
  <w:style w:type="paragraph" w:styleId="DocumentMap">
    <w:name w:val="Document Map"/>
    <w:basedOn w:val="Normal"/>
    <w:link w:val="DocumentMapChar"/>
    <w:rsid w:val="00474519"/>
    <w:rPr>
      <w:rFonts w:ascii="Tahoma" w:hAnsi="Tahoma" w:cs="Tahoma"/>
      <w:sz w:val="16"/>
      <w:szCs w:val="16"/>
    </w:rPr>
  </w:style>
  <w:style w:type="character" w:customStyle="1" w:styleId="DocumentMapChar">
    <w:name w:val="Document Map Char"/>
    <w:basedOn w:val="DefaultParagraphFont"/>
    <w:link w:val="DocumentMap"/>
    <w:rsid w:val="00474519"/>
    <w:rPr>
      <w:rFonts w:ascii="Tahoma" w:eastAsia="Times New Roman" w:hAnsi="Tahoma" w:cs="Tahoma"/>
      <w:sz w:val="16"/>
      <w:szCs w:val="16"/>
    </w:rPr>
  </w:style>
  <w:style w:type="paragraph" w:styleId="BalloonText">
    <w:name w:val="Balloon Text"/>
    <w:basedOn w:val="Normal"/>
    <w:link w:val="BalloonTextChar"/>
    <w:rsid w:val="00474519"/>
    <w:rPr>
      <w:rFonts w:ascii="Tahoma" w:hAnsi="Tahoma" w:cs="Tahoma"/>
      <w:sz w:val="16"/>
      <w:szCs w:val="16"/>
    </w:rPr>
  </w:style>
  <w:style w:type="character" w:customStyle="1" w:styleId="BalloonTextChar">
    <w:name w:val="Balloon Text Char"/>
    <w:basedOn w:val="DefaultParagraphFont"/>
    <w:link w:val="BalloonText"/>
    <w:rsid w:val="00474519"/>
    <w:rPr>
      <w:rFonts w:ascii="Tahoma" w:eastAsia="Times New Roman" w:hAnsi="Tahoma" w:cs="Tahoma"/>
      <w:sz w:val="16"/>
      <w:szCs w:val="16"/>
    </w:rPr>
  </w:style>
  <w:style w:type="paragraph" w:styleId="FootnoteText">
    <w:name w:val="footnote text"/>
    <w:basedOn w:val="Normal"/>
    <w:link w:val="FootnoteTextChar"/>
    <w:rsid w:val="00474519"/>
    <w:pPr>
      <w:spacing w:before="100" w:beforeAutospacing="1" w:afterAutospacing="1"/>
    </w:pPr>
    <w:rPr>
      <w:rFonts w:ascii="Arial" w:hAnsi="Arial"/>
      <w:sz w:val="20"/>
      <w:szCs w:val="20"/>
    </w:rPr>
  </w:style>
  <w:style w:type="character" w:customStyle="1" w:styleId="FootnoteTextChar">
    <w:name w:val="Footnote Text Char"/>
    <w:basedOn w:val="DefaultParagraphFont"/>
    <w:link w:val="FootnoteText"/>
    <w:rsid w:val="00474519"/>
    <w:rPr>
      <w:rFonts w:ascii="Arial" w:eastAsia="Times New Roman" w:hAnsi="Arial" w:cs="Times New Roman"/>
      <w:sz w:val="20"/>
      <w:szCs w:val="20"/>
    </w:rPr>
  </w:style>
  <w:style w:type="character" w:styleId="FootnoteReference">
    <w:name w:val="footnote reference"/>
    <w:basedOn w:val="DefaultParagraphFont"/>
    <w:rsid w:val="00474519"/>
    <w:rPr>
      <w:vertAlign w:val="superscript"/>
    </w:rPr>
  </w:style>
  <w:style w:type="paragraph" w:customStyle="1" w:styleId="FormatvorlageCenturyGothicBlock">
    <w:name w:val="Formatvorlage Century Gothic Block"/>
    <w:basedOn w:val="Normal"/>
    <w:rsid w:val="00474519"/>
    <w:pPr>
      <w:spacing w:before="100" w:beforeAutospacing="1" w:after="120" w:afterAutospacing="1"/>
    </w:pPr>
    <w:rPr>
      <w:rFonts w:ascii="Arial" w:hAnsi="Arial"/>
      <w:sz w:val="22"/>
      <w:szCs w:val="20"/>
    </w:rPr>
  </w:style>
  <w:style w:type="paragraph" w:styleId="BodyText">
    <w:name w:val="Body Text"/>
    <w:basedOn w:val="Normal"/>
    <w:link w:val="BodyTextChar"/>
    <w:uiPriority w:val="99"/>
    <w:unhideWhenUsed/>
    <w:rsid w:val="00474519"/>
    <w:pPr>
      <w:spacing w:before="100" w:beforeAutospacing="1" w:after="120" w:afterAutospacing="1"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474519"/>
    <w:rPr>
      <w:rFonts w:ascii="Calibri" w:eastAsia="Calibri" w:hAnsi="Calibri" w:cs="Times New Roman"/>
    </w:rPr>
  </w:style>
  <w:style w:type="paragraph" w:styleId="PlainText">
    <w:name w:val="Plain Text"/>
    <w:basedOn w:val="Normal"/>
    <w:link w:val="PlainTextChar"/>
    <w:rsid w:val="00474519"/>
    <w:pPr>
      <w:spacing w:before="100" w:beforeAutospacing="1" w:afterAutospacing="1"/>
    </w:pPr>
    <w:rPr>
      <w:rFonts w:ascii="Courier New" w:hAnsi="Courier New" w:cs="Courier New"/>
      <w:sz w:val="20"/>
      <w:szCs w:val="20"/>
    </w:rPr>
  </w:style>
  <w:style w:type="character" w:customStyle="1" w:styleId="PlainTextChar">
    <w:name w:val="Plain Text Char"/>
    <w:basedOn w:val="DefaultParagraphFont"/>
    <w:link w:val="PlainText"/>
    <w:rsid w:val="00474519"/>
    <w:rPr>
      <w:rFonts w:ascii="Courier New" w:eastAsia="Times New Roman" w:hAnsi="Courier New" w:cs="Courier New"/>
      <w:sz w:val="20"/>
      <w:szCs w:val="20"/>
    </w:rPr>
  </w:style>
  <w:style w:type="character" w:styleId="CommentReference">
    <w:name w:val="annotation reference"/>
    <w:basedOn w:val="DefaultParagraphFont"/>
    <w:rsid w:val="00474519"/>
    <w:rPr>
      <w:sz w:val="16"/>
      <w:szCs w:val="16"/>
    </w:rPr>
  </w:style>
  <w:style w:type="paragraph" w:styleId="CommentText">
    <w:name w:val="annotation text"/>
    <w:basedOn w:val="Normal"/>
    <w:link w:val="CommentTextChar"/>
    <w:rsid w:val="00474519"/>
    <w:rPr>
      <w:sz w:val="20"/>
      <w:szCs w:val="20"/>
    </w:rPr>
  </w:style>
  <w:style w:type="character" w:customStyle="1" w:styleId="CommentTextChar">
    <w:name w:val="Comment Text Char"/>
    <w:basedOn w:val="DefaultParagraphFont"/>
    <w:link w:val="CommentText"/>
    <w:rsid w:val="004745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74519"/>
    <w:rPr>
      <w:b/>
      <w:bCs/>
    </w:rPr>
  </w:style>
  <w:style w:type="character" w:customStyle="1" w:styleId="CommentSubjectChar">
    <w:name w:val="Comment Subject Char"/>
    <w:basedOn w:val="CommentTextChar"/>
    <w:link w:val="CommentSubject"/>
    <w:rsid w:val="00474519"/>
    <w:rPr>
      <w:b/>
      <w:bCs/>
    </w:rPr>
  </w:style>
  <w:style w:type="character" w:customStyle="1" w:styleId="Heading4Char">
    <w:name w:val="Heading 4 Char"/>
    <w:basedOn w:val="DefaultParagraphFont"/>
    <w:link w:val="Heading4"/>
    <w:rsid w:val="000F64A7"/>
    <w:rPr>
      <w:rFonts w:ascii="Calibri" w:eastAsia="Times New Roman" w:hAnsi="Calibri" w:cs="Times New Roman"/>
      <w:b/>
      <w:bCs/>
      <w:sz w:val="28"/>
      <w:szCs w:val="28"/>
    </w:rPr>
  </w:style>
  <w:style w:type="paragraph" w:styleId="NoSpacing">
    <w:name w:val="No Spacing"/>
    <w:link w:val="NoSpacingChar"/>
    <w:uiPriority w:val="1"/>
    <w:qFormat/>
    <w:rsid w:val="000F64A7"/>
    <w:pPr>
      <w:spacing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F64A7"/>
    <w:rPr>
      <w:rFonts w:ascii="Calibri" w:eastAsia="Times New Roman" w:hAnsi="Calibri" w:cs="Times New Roman"/>
    </w:rPr>
  </w:style>
  <w:style w:type="paragraph" w:styleId="NormalWeb">
    <w:name w:val="Normal (Web)"/>
    <w:basedOn w:val="Normal"/>
    <w:rsid w:val="000F64A7"/>
    <w:pPr>
      <w:spacing w:before="100" w:beforeAutospacing="1" w:after="100" w:afterAutospacing="1"/>
    </w:pPr>
    <w:rPr>
      <w:b/>
      <w:sz w:val="32"/>
      <w:szCs w:val="32"/>
    </w:rPr>
  </w:style>
  <w:style w:type="paragraph" w:styleId="TOCHeading">
    <w:name w:val="TOC Heading"/>
    <w:basedOn w:val="Heading1"/>
    <w:next w:val="Normal"/>
    <w:uiPriority w:val="39"/>
    <w:unhideWhenUsed/>
    <w:qFormat/>
    <w:rsid w:val="00F3071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qFormat/>
    <w:rsid w:val="008D3FF6"/>
    <w:pPr>
      <w:tabs>
        <w:tab w:val="clear" w:pos="810"/>
        <w:tab w:val="clear" w:pos="9900"/>
      </w:tabs>
      <w:ind w:left="240"/>
      <w:jc w:val="left"/>
    </w:pPr>
    <w:rPr>
      <w:rFonts w:asciiTheme="minorHAnsi" w:hAnsiTheme="minorHAnsi" w:cstheme="minorHAnsi"/>
      <w:smallCaps/>
      <w:sz w:val="20"/>
      <w:szCs w:val="20"/>
    </w:rPr>
  </w:style>
  <w:style w:type="paragraph" w:styleId="TOC1">
    <w:name w:val="toc 1"/>
    <w:basedOn w:val="Normal"/>
    <w:next w:val="Normal"/>
    <w:autoRedefine/>
    <w:uiPriority w:val="39"/>
    <w:unhideWhenUsed/>
    <w:qFormat/>
    <w:rsid w:val="00F30714"/>
    <w:pPr>
      <w:tabs>
        <w:tab w:val="clear" w:pos="810"/>
        <w:tab w:val="clear" w:pos="9900"/>
      </w:tabs>
      <w:spacing w:before="120" w:after="120"/>
      <w:ind w:left="0"/>
      <w:jc w:val="left"/>
    </w:pPr>
    <w:rPr>
      <w:rFonts w:asciiTheme="minorHAnsi" w:hAnsiTheme="minorHAnsi" w:cstheme="minorHAnsi"/>
      <w:b/>
      <w:bCs/>
      <w:caps/>
      <w:sz w:val="20"/>
      <w:szCs w:val="20"/>
    </w:rPr>
  </w:style>
  <w:style w:type="paragraph" w:styleId="TOC3">
    <w:name w:val="toc 3"/>
    <w:basedOn w:val="Normal"/>
    <w:next w:val="Normal"/>
    <w:autoRedefine/>
    <w:uiPriority w:val="39"/>
    <w:unhideWhenUsed/>
    <w:qFormat/>
    <w:rsid w:val="00F30714"/>
    <w:pPr>
      <w:tabs>
        <w:tab w:val="clear" w:pos="810"/>
        <w:tab w:val="clear" w:pos="9900"/>
      </w:tabs>
      <w:ind w:left="48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F30714"/>
    <w:pPr>
      <w:tabs>
        <w:tab w:val="clear" w:pos="810"/>
        <w:tab w:val="clear" w:pos="9900"/>
      </w:tabs>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F30714"/>
    <w:pPr>
      <w:tabs>
        <w:tab w:val="clear" w:pos="810"/>
        <w:tab w:val="clear" w:pos="9900"/>
      </w:tabs>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F30714"/>
    <w:pPr>
      <w:tabs>
        <w:tab w:val="clear" w:pos="810"/>
        <w:tab w:val="clear" w:pos="9900"/>
      </w:tabs>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F30714"/>
    <w:pPr>
      <w:tabs>
        <w:tab w:val="clear" w:pos="810"/>
        <w:tab w:val="clear" w:pos="9900"/>
      </w:tabs>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F30714"/>
    <w:pPr>
      <w:tabs>
        <w:tab w:val="clear" w:pos="810"/>
        <w:tab w:val="clear" w:pos="9900"/>
      </w:tabs>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F30714"/>
    <w:pPr>
      <w:tabs>
        <w:tab w:val="clear" w:pos="810"/>
        <w:tab w:val="clear" w:pos="9900"/>
      </w:tabs>
      <w:ind w:left="1920"/>
      <w:jc w:val="left"/>
    </w:pPr>
    <w:rPr>
      <w:rFonts w:asciiTheme="minorHAnsi" w:hAnsiTheme="minorHAnsi" w:cstheme="minorHAnsi"/>
      <w:sz w:val="18"/>
      <w:szCs w:val="18"/>
    </w:rPr>
  </w:style>
  <w:style w:type="numbering" w:customStyle="1" w:styleId="Style2">
    <w:name w:val="Style2"/>
    <w:uiPriority w:val="99"/>
    <w:rsid w:val="008B7B26"/>
    <w:pPr>
      <w:numPr>
        <w:numId w:val="3"/>
      </w:numPr>
    </w:pPr>
  </w:style>
  <w:style w:type="numbering" w:customStyle="1" w:styleId="Style3">
    <w:name w:val="Style3"/>
    <w:uiPriority w:val="99"/>
    <w:rsid w:val="002F1CFE"/>
    <w:pPr>
      <w:numPr>
        <w:numId w:val="8"/>
      </w:numPr>
    </w:pPr>
  </w:style>
</w:styles>
</file>

<file path=word/webSettings.xml><?xml version="1.0" encoding="utf-8"?>
<w:webSettings xmlns:r="http://schemas.openxmlformats.org/officeDocument/2006/relationships" xmlns:w="http://schemas.openxmlformats.org/wordprocessingml/2006/main">
  <w:divs>
    <w:div w:id="1004824136">
      <w:bodyDiv w:val="1"/>
      <w:marLeft w:val="0"/>
      <w:marRight w:val="0"/>
      <w:marTop w:val="0"/>
      <w:marBottom w:val="0"/>
      <w:divBdr>
        <w:top w:val="none" w:sz="0" w:space="0" w:color="auto"/>
        <w:left w:val="none" w:sz="0" w:space="0" w:color="auto"/>
        <w:bottom w:val="none" w:sz="0" w:space="0" w:color="auto"/>
        <w:right w:val="none" w:sz="0" w:space="0" w:color="auto"/>
      </w:divBdr>
    </w:div>
    <w:div w:id="13159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acdi-cida.gc.ca/" TargetMode="Externa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cdi-cida.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D4E96-D143-4CB5-BE48-AC2893B2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173</Pages>
  <Words>38450</Words>
  <Characters>219170</Characters>
  <Application>Microsoft Office Word</Application>
  <DocSecurity>0</DocSecurity>
  <Lines>1826</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dc:creator>
  <cp:keywords/>
  <dc:description/>
  <cp:lastModifiedBy>ACTS</cp:lastModifiedBy>
  <cp:revision>66</cp:revision>
  <cp:lastPrinted>2010-05-02T07:21:00Z</cp:lastPrinted>
  <dcterms:created xsi:type="dcterms:W3CDTF">2012-04-30T13:23:00Z</dcterms:created>
  <dcterms:modified xsi:type="dcterms:W3CDTF">2010-05-02T07:22:00Z</dcterms:modified>
</cp:coreProperties>
</file>